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Default="007C6737" w:rsidP="005B68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1\рп рихт раб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1\рп рихт раб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1\2 рп рихт раб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1\2 рп рихт раб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B9" w:rsidRPr="00C14D87" w:rsidRDefault="005B68B9" w:rsidP="005B68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1. ПАСПОРТ  ПРОГРАММЫ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D5F3B" w:rsidRDefault="00776607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607">
        <w:rPr>
          <w:rFonts w:ascii="Times New Roman" w:eastAsia="Calibri" w:hAnsi="Times New Roman" w:cs="Times New Roman"/>
          <w:sz w:val="28"/>
          <w:szCs w:val="28"/>
        </w:rPr>
        <w:t> Рабочая программа профессионального модуля является частью  основной образовательной программы в соответствии с</w:t>
      </w:r>
      <w:r w:rsidR="00615098" w:rsidRPr="00615098">
        <w:rPr>
          <w:rFonts w:ascii="Times New Roman" w:eastAsia="Calibri" w:hAnsi="Times New Roman" w:cs="Times New Roman"/>
          <w:sz w:val="28"/>
          <w:szCs w:val="28"/>
        </w:rPr>
        <w:t xml:space="preserve"> ФГОС 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по профессии 18085 Рихтовщик кузовов с учетом </w:t>
      </w:r>
      <w:r w:rsidR="00615098">
        <w:rPr>
          <w:rFonts w:ascii="Times New Roman" w:eastAsia="Calibri" w:hAnsi="Times New Roman" w:cs="Times New Roman"/>
          <w:sz w:val="28"/>
          <w:szCs w:val="28"/>
        </w:rPr>
        <w:t>п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рофессионального стандарта по специальности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23.02.07. Технологическое обслуживание и ремонт двигателей, систем, агрегатов </w:t>
      </w:r>
      <w:proofErr w:type="spellStart"/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 части освоения основного вида профессиональной деятельности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BD5F3B">
        <w:rPr>
          <w:rFonts w:ascii="Times New Roman" w:eastAsia="Calibri" w:hAnsi="Times New Roman" w:cs="Times New Roman"/>
          <w:b/>
          <w:bCs/>
          <w:sz w:val="28"/>
          <w:szCs w:val="28"/>
        </w:rPr>
        <w:t>Кузовной ремонт</w:t>
      </w:r>
      <w:proofErr w:type="gramStart"/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 соответствующих профессиональных компетенций (ПК).</w:t>
      </w:r>
    </w:p>
    <w:p w:rsidR="00615098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Cs/>
          <w:sz w:val="28"/>
          <w:szCs w:val="28"/>
        </w:rPr>
        <w:t>Дисциплина «</w:t>
      </w:r>
      <w:proofErr w:type="spellStart"/>
      <w:r w:rsidR="00776607">
        <w:rPr>
          <w:rFonts w:ascii="Times New Roman" w:eastAsia="Calibri" w:hAnsi="Times New Roman" w:cs="Times New Roman"/>
          <w:bCs/>
          <w:sz w:val="28"/>
          <w:szCs w:val="28"/>
        </w:rPr>
        <w:t>Рихтовочные</w:t>
      </w:r>
      <w:proofErr w:type="spellEnd"/>
      <w:r w:rsidR="00776607">
        <w:rPr>
          <w:rFonts w:ascii="Times New Roman" w:eastAsia="Calibri" w:hAnsi="Times New Roman" w:cs="Times New Roman"/>
          <w:bCs/>
          <w:sz w:val="28"/>
          <w:szCs w:val="28"/>
        </w:rPr>
        <w:t xml:space="preserve"> работы</w:t>
      </w:r>
      <w:r w:rsidRPr="00615098">
        <w:rPr>
          <w:rFonts w:ascii="Times New Roman" w:eastAsia="Calibri" w:hAnsi="Times New Roman" w:cs="Times New Roman"/>
          <w:bCs/>
          <w:sz w:val="28"/>
          <w:szCs w:val="28"/>
        </w:rPr>
        <w:t>» принадлежит к профессиональному циклу.</w:t>
      </w:r>
    </w:p>
    <w:p w:rsidR="00615098" w:rsidRPr="00BD5F3B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Цели и задачи модуля – требования к результатам освоения модуля</w:t>
      </w:r>
    </w:p>
    <w:p w:rsidR="00776607" w:rsidRPr="00776607" w:rsidRDefault="00776607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технический контроль автотранспорта;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методы и технологии технического обслуживания и ремонта автомобильного двигателя;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и осуществлять технологический процесс технического обслуживания и ремонта двигателя;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работы по техническому обслуживанию и ремонту автомобильных двигателей;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самостоятельный поиск необходимой информации для решения профессиональных задач;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методы и технологии технического обслуживания и ремонта электрооборудования и электронных систем автомобилей;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и осуществлять технологический процесс технического обслуживания и ремонта электрооборудования и электронных систем автомобилей;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работы по техническому обслуживанию и ремонту электрооборудования и электронных систем автотранспортных средств;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самостоятельный поиск необходимой информации для решения профессиональных задач.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технический контроль шасси автомобилей;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выбирать методы и технологии технического обслуживания и ремонта шасси автомобилей;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разрабатывать, осуществлять технологический процесс и выполнять работы по техническому обслуживанию и ремонту элементов трансмиссии, ходовой части и органов управления автотранспортных средств.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методы и технологии кузовного ремонта;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и осуществлять технологический процесс кузовного ремонта;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работы по кузовному ремонту.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основы теории подвижного состава автомобильного транспорта;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классификацию, основные характеристики и технические параметры автомобильного двигателя;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технологии технического обслуживания и ремонта автомобильных двигателей;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качества и критерии выбора автомобильных эксплуатационных материалов;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положения действующей нормативной документации технического обслуживания и ремонта автомобильных двигателей.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классификацию, основные характеристики и технические параметры элементов электрооборудования и электронных систем автомобиля;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технологии технического обслуживания и ремонта элементов электрооборудования и электронных систем автомобиля;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схемы включения элементов электрооборудования;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свойства, показатели качества и критерии выбора автомобильных эксплуатационных материалов.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классификацию, основные характеристики и технические параметры шасси автомобилей;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технологии технического обслуживания и ремонта шасси автомобилей.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классификацию, основные характеристики и технические параметры автомобильных кузовов;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оформления технической и отчетной документации;</w:t>
      </w:r>
    </w:p>
    <w:p w:rsidR="00776607" w:rsidRPr="00776607" w:rsidRDefault="00776607" w:rsidP="007766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оценки и контроля качества ремонта автомобильных кузовов.</w:t>
      </w:r>
    </w:p>
    <w:p w:rsidR="00BD5F3B" w:rsidRPr="00BD5F3B" w:rsidRDefault="00BD5F3B" w:rsidP="00BD5F3B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615098"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Устройство ТО и ремонт автомобиля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2C5321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</w:t>
      </w:r>
      <w:r w:rsid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(ПК)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компетенциями.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p w:rsidR="00615098" w:rsidRPr="00615098" w:rsidRDefault="00615098" w:rsidP="006150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ПК 4.1. Выявлять дефекты автомобильных кузовов.</w:t>
      </w:r>
    </w:p>
    <w:p w:rsidR="00615098" w:rsidRPr="00615098" w:rsidRDefault="00615098" w:rsidP="006150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ПК 4.2. Проводить ремонт повреждений автомобильных кузовов.</w:t>
      </w:r>
    </w:p>
    <w:p w:rsidR="00615098" w:rsidRPr="00776607" w:rsidRDefault="00615098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ПК 4.3. Проводить окраску автомобильных кузовов.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615098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F14E14" w:rsidRPr="00776607" w:rsidRDefault="00BD5F3B" w:rsidP="007766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  <w:sectPr w:rsidR="00F14E14" w:rsidRPr="00776607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776607">
        <w:trPr>
          <w:trHeight w:val="584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B51568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Рихтовочные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работы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2C5321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6607" w:rsidRPr="009700AB" w:rsidTr="00AC40D1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2C5321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Оборудование, инструменты, применяемые при ремонте кузовов автомобилей.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Подвижные электромеханические подъёмники.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Тельфорные</w:t>
            </w:r>
            <w:proofErr w:type="spellEnd"/>
            <w:r w:rsidRPr="00776607">
              <w:rPr>
                <w:rFonts w:ascii="Times New Roman" w:hAnsi="Times New Roman" w:cs="Times New Roman"/>
                <w:sz w:val="28"/>
                <w:szCs w:val="28"/>
              </w:rPr>
              <w:t xml:space="preserve"> подъёмники.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Обследования аварийного автомобиля.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Операции, выполняемые со съемными деталями.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 xml:space="preserve">Стенды для контроля и правки кузовов. 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Дефекты корпуса кузова и методы ремонта.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Работа на стапеле.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Устранение дефектов сваркой.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Методы без окрасочного ремонта.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C5321" w:rsidRPr="009700AB" w:rsidTr="00AC40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607">
              <w:rPr>
                <w:rFonts w:ascii="Times New Roman" w:hAnsi="Times New Roman" w:cs="Times New Roman"/>
                <w:sz w:val="28"/>
                <w:szCs w:val="28"/>
              </w:rPr>
              <w:t>Метод клеевого ремонта.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3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Требования к минимальному материально-техническому обеспечению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учебной дисциплины «Устройство автомобилей» требует наличия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учебного кабинета «Устройство автомобилей»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1.Комплект плакатов.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 Видеофильмы по тематике.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Мультимедийный</w:t>
      </w:r>
      <w:proofErr w:type="spell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проектор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Экран</w:t>
      </w: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3.2. Информационное обеспечение реализации программы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реализации программы библиотечный фонд образовательной организации должен иметь  печатные и/или электронные образовательные и информационные ресурсы, </w:t>
      </w:r>
      <w:proofErr w:type="gram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рекомендуемых</w:t>
      </w:r>
      <w:proofErr w:type="gram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использования в образовательном процессе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3.2.1. Печатные издания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Пузанков А.Г.   Автомобили «Устройство автотранспортных средств»</w:t>
      </w:r>
      <w:proofErr w:type="gramStart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.-</w:t>
      </w:r>
      <w:proofErr w:type="gramEnd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 xml:space="preserve">М.: </w:t>
      </w:r>
      <w:proofErr w:type="spellStart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Академа</w:t>
      </w:r>
      <w:proofErr w:type="spellEnd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, 2015.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 xml:space="preserve">2.Стуканов В.А. Основы теории автомобильных двигателей – М.: </w:t>
      </w:r>
      <w:proofErr w:type="spellStart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Инфра-М</w:t>
      </w:r>
      <w:proofErr w:type="spellEnd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, 201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5</w:t>
      </w: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 xml:space="preserve">3.Стуканов В.А. Основы теории автомобильных двигателей – М.: </w:t>
      </w:r>
      <w:proofErr w:type="spellStart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Инфра-М</w:t>
      </w:r>
      <w:proofErr w:type="spellEnd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, 201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5</w:t>
      </w: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 xml:space="preserve">4.Стуканов В.А. Основы теории автомобильных двигателей – М.: </w:t>
      </w:r>
      <w:proofErr w:type="spellStart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Инфра-М</w:t>
      </w:r>
      <w:proofErr w:type="spellEnd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, 201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5</w:t>
      </w: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5.Кузнецов А.С. Техническое обслуживание и диагностика двигателя внутреннего сгорания: </w:t>
      </w:r>
      <w:proofErr w:type="spell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</w:t>
      </w:r>
      <w:proofErr w:type="gram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.п</w:t>
      </w:r>
      <w:proofErr w:type="gram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особие</w:t>
      </w:r>
      <w:proofErr w:type="spell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- М.: Академия, 2011.-80 </w:t>
      </w:r>
      <w:proofErr w:type="spell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c</w:t>
      </w:r>
      <w:proofErr w:type="spell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 xml:space="preserve">6.Епифанов Л.И., Епифанова Е.А. Техническое обслуживание и ремонт автомобильного транспорта – М.: </w:t>
      </w:r>
      <w:proofErr w:type="spellStart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Инфра-М</w:t>
      </w:r>
      <w:proofErr w:type="spellEnd"/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, 2014.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7.Карагодин В.И., Митрохин Н.Н. Ремонт автомобилей – М.: Мастерство, 2015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8.Положение о техническом обслуживании и ремонте подвижного состава автомобильного транспорта – М.: Транспорт, 2015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lastRenderedPageBreak/>
        <w:t>9.Шатров М.Г. Двигатели внутреннего сгорания – М.: Высшая школа,2015.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10.Туревский И.С.  Электрооборудование автомобилей – М.: Форум, 2015.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11.Доронкин В.Г. Ремонт автомобильного электрооборудования: </w:t>
      </w:r>
      <w:proofErr w:type="spell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</w:t>
      </w:r>
      <w:proofErr w:type="gram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.п</w:t>
      </w:r>
      <w:proofErr w:type="gram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особие</w:t>
      </w:r>
      <w:proofErr w:type="spell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- М.: Академия, 2011.-80 </w:t>
      </w:r>
      <w:proofErr w:type="spell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c</w:t>
      </w:r>
      <w:proofErr w:type="spell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12.Чижов Ю.П. Электрооборудование автомобилей – М.: Машиностроение, 2013.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3.2.2. Электронные издания (электронные ресурсы)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 Курс лекций по устройству и техническому </w:t>
      </w:r>
      <w:proofErr w:type="spell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ослуживанию</w:t>
      </w:r>
      <w:proofErr w:type="spell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транспортных средств</w:t>
      </w:r>
      <w:proofErr w:type="gramStart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.-</w:t>
      </w:r>
      <w:proofErr w:type="gramEnd"/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МААШ.2011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2.Практикум автомеханика по ремонту автомобилей-1д.2013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3.Устройство автомобиля-1д.2013.</w:t>
      </w:r>
    </w:p>
    <w:p w:rsidR="00B51568" w:rsidRPr="00B51568" w:rsidRDefault="00B51568" w:rsidP="00B515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515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4.Система распределенного впрыска топлива-1 д. 2013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568" w:rsidRPr="00B01D9F" w:rsidRDefault="00B51568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B01D9F" w:rsidRPr="00B01D9F" w:rsidTr="00855A3E">
        <w:trPr>
          <w:trHeight w:val="553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551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Лабораторно-практическиеработы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домашниеработы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830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лабораторно- практические 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домашняяработа</w:t>
            </w:r>
            <w:proofErr w:type="spellEnd"/>
          </w:p>
        </w:tc>
      </w:tr>
      <w:tr w:rsidR="00B01D9F" w:rsidRPr="00B01D9F" w:rsidTr="00855A3E">
        <w:trPr>
          <w:trHeight w:val="827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gram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  <w:proofErr w:type="gramEnd"/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Контрольнаяработа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</w:p>
        </w:tc>
      </w:tr>
    </w:tbl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541067" w:rsidRDefault="009700AB">
      <w:pPr>
        <w:rPr>
          <w:color w:val="FF0000"/>
        </w:rPr>
      </w:pPr>
    </w:p>
    <w:sectPr w:rsidR="009700AB" w:rsidRPr="00541067" w:rsidSect="000E6B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828CB"/>
    <w:multiLevelType w:val="multilevel"/>
    <w:tmpl w:val="7696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B40E7"/>
    <w:rsid w:val="000E6BAA"/>
    <w:rsid w:val="002C5321"/>
    <w:rsid w:val="00512341"/>
    <w:rsid w:val="00541067"/>
    <w:rsid w:val="005B68B9"/>
    <w:rsid w:val="00615098"/>
    <w:rsid w:val="00776607"/>
    <w:rsid w:val="007C6737"/>
    <w:rsid w:val="009700AB"/>
    <w:rsid w:val="00B01D9F"/>
    <w:rsid w:val="00B51568"/>
    <w:rsid w:val="00BA0CCB"/>
    <w:rsid w:val="00BD5F3B"/>
    <w:rsid w:val="00BE4589"/>
    <w:rsid w:val="00C14D87"/>
    <w:rsid w:val="00C94295"/>
    <w:rsid w:val="00E27308"/>
    <w:rsid w:val="00EC6000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6150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5098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B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6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16</cp:revision>
  <cp:lastPrinted>2020-07-08T12:51:00Z</cp:lastPrinted>
  <dcterms:created xsi:type="dcterms:W3CDTF">2020-05-14T22:20:00Z</dcterms:created>
  <dcterms:modified xsi:type="dcterms:W3CDTF">2020-07-10T09:30:00Z</dcterms:modified>
</cp:coreProperties>
</file>