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A7" w:rsidRPr="00682DA7" w:rsidRDefault="00D72B05" w:rsidP="00D72B05">
      <w:pPr>
        <w:ind w:left="-567"/>
        <w:jc w:val="center"/>
        <w:rPr>
          <w:rFonts w:ascii="Times New Roman" w:hAnsi="Times New Roman" w:cs="Times New Roman"/>
          <w:sz w:val="28"/>
        </w:rPr>
        <w:sectPr w:rsidR="00682DA7" w:rsidRPr="00682DA7" w:rsidSect="00682DA7">
          <w:pgSz w:w="11900" w:h="16820"/>
          <w:pgMar w:top="993" w:right="1440" w:bottom="875" w:left="1440" w:header="0" w:footer="0" w:gutter="0"/>
          <w:cols w:space="0"/>
        </w:sectPr>
      </w:pPr>
      <w:r>
        <w:rPr>
          <w:rFonts w:ascii="Times New Roman" w:eastAsia="Times New Roman" w:hAnsi="Times New Roman" w:cs="Times New Roman"/>
          <w:noProof/>
          <w:color w:val="000000"/>
          <w:sz w:val="28"/>
          <w:szCs w:val="24"/>
          <w:lang w:eastAsia="ru-RU"/>
        </w:rPr>
        <w:drawing>
          <wp:inline distT="0" distB="0" distL="0" distR="0">
            <wp:extent cx="5724525" cy="7953375"/>
            <wp:effectExtent l="19050" t="0" r="9525" b="0"/>
            <wp:docPr id="1" name="Рисунок 1" descr="G:\скан 16\прог доп р об слес по рем 3 разряд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 16\прог доп р об слес по рем 3 разряд 001.bmp"/>
                    <pic:cNvPicPr>
                      <a:picLocks noChangeAspect="1" noChangeArrowheads="1"/>
                    </pic:cNvPicPr>
                  </pic:nvPicPr>
                  <pic:blipFill>
                    <a:blip r:embed="rId5" cstate="print"/>
                    <a:srcRect/>
                    <a:stretch>
                      <a:fillRect/>
                    </a:stretch>
                  </pic:blipFill>
                  <pic:spPr bwMode="auto">
                    <a:xfrm>
                      <a:off x="0" y="0"/>
                      <a:ext cx="5724525" cy="7953375"/>
                    </a:xfrm>
                    <a:prstGeom prst="rect">
                      <a:avLst/>
                    </a:prstGeom>
                    <a:noFill/>
                    <a:ln w="9525">
                      <a:noFill/>
                      <a:miter lim="800000"/>
                      <a:headEnd/>
                      <a:tailEnd/>
                    </a:ln>
                  </pic:spPr>
                </pic:pic>
              </a:graphicData>
            </a:graphic>
          </wp:inline>
        </w:drawing>
      </w:r>
    </w:p>
    <w:p w:rsidR="00682DA7" w:rsidRDefault="00682DA7" w:rsidP="00682DA7">
      <w:pPr>
        <w:ind w:firstLine="193"/>
        <w:jc w:val="center"/>
        <w:rPr>
          <w:rFonts w:ascii="Times New Roman" w:hAnsi="Times New Roman" w:cs="Times New Roman"/>
          <w:b/>
          <w:sz w:val="28"/>
        </w:rPr>
      </w:pPr>
      <w:r>
        <w:rPr>
          <w:rFonts w:ascii="Times New Roman" w:hAnsi="Times New Roman" w:cs="Times New Roman"/>
          <w:b/>
          <w:sz w:val="28"/>
        </w:rPr>
        <w:lastRenderedPageBreak/>
        <w:t>Содержание</w:t>
      </w:r>
    </w:p>
    <w:p w:rsidR="00682DA7" w:rsidRPr="00682DA7" w:rsidRDefault="00682DA7" w:rsidP="00682DA7">
      <w:pPr>
        <w:spacing w:after="0" w:line="360" w:lineRule="auto"/>
        <w:jc w:val="both"/>
        <w:rPr>
          <w:rFonts w:ascii="Times New Roman" w:hAnsi="Times New Roman" w:cs="Times New Roman"/>
          <w:sz w:val="28"/>
        </w:rPr>
      </w:pPr>
      <w:r w:rsidRPr="00682DA7">
        <w:rPr>
          <w:rFonts w:ascii="Times New Roman" w:hAnsi="Times New Roman" w:cs="Times New Roman"/>
          <w:sz w:val="28"/>
        </w:rPr>
        <w:t>1. Цели реализации программы</w:t>
      </w:r>
    </w:p>
    <w:p w:rsidR="00682DA7" w:rsidRPr="00682DA7" w:rsidRDefault="00682DA7" w:rsidP="00682DA7">
      <w:pPr>
        <w:tabs>
          <w:tab w:val="left" w:pos="525"/>
        </w:tabs>
        <w:spacing w:after="0" w:line="360" w:lineRule="auto"/>
        <w:jc w:val="both"/>
        <w:rPr>
          <w:rFonts w:ascii="Times New Roman" w:hAnsi="Times New Roman" w:cs="Times New Roman"/>
          <w:sz w:val="28"/>
        </w:rPr>
      </w:pPr>
      <w:r w:rsidRPr="00682DA7">
        <w:rPr>
          <w:rFonts w:ascii="Times New Roman" w:hAnsi="Times New Roman" w:cs="Times New Roman"/>
          <w:sz w:val="28"/>
        </w:rPr>
        <w:t>2. Требования к результатам обучения. Планируемые результаты обучения</w:t>
      </w:r>
    </w:p>
    <w:p w:rsidR="00682DA7" w:rsidRPr="00682DA7" w:rsidRDefault="00682DA7" w:rsidP="00682DA7">
      <w:pPr>
        <w:tabs>
          <w:tab w:val="left" w:pos="525"/>
        </w:tabs>
        <w:spacing w:after="0" w:line="360" w:lineRule="auto"/>
        <w:jc w:val="both"/>
        <w:rPr>
          <w:rFonts w:ascii="Times New Roman" w:hAnsi="Times New Roman" w:cs="Times New Roman"/>
          <w:sz w:val="28"/>
        </w:rPr>
      </w:pPr>
      <w:r w:rsidRPr="00682DA7">
        <w:rPr>
          <w:rFonts w:ascii="Times New Roman" w:hAnsi="Times New Roman" w:cs="Times New Roman"/>
          <w:sz w:val="28"/>
        </w:rPr>
        <w:t xml:space="preserve">3. Содержание программы </w:t>
      </w:r>
    </w:p>
    <w:p w:rsidR="00682DA7" w:rsidRPr="00682DA7" w:rsidRDefault="00682DA7" w:rsidP="00682DA7">
      <w:pPr>
        <w:spacing w:after="0" w:line="360" w:lineRule="auto"/>
        <w:jc w:val="both"/>
        <w:rPr>
          <w:rFonts w:ascii="Times New Roman" w:hAnsi="Times New Roman" w:cs="Times New Roman"/>
          <w:sz w:val="28"/>
        </w:rPr>
      </w:pPr>
      <w:r w:rsidRPr="00682DA7">
        <w:rPr>
          <w:rFonts w:ascii="Times New Roman" w:hAnsi="Times New Roman" w:cs="Times New Roman"/>
          <w:sz w:val="28"/>
        </w:rPr>
        <w:t>4. Организационно-педагогические условия реализации программы</w:t>
      </w:r>
    </w:p>
    <w:p w:rsidR="00682DA7" w:rsidRPr="00682DA7" w:rsidRDefault="00682DA7" w:rsidP="00682DA7">
      <w:pPr>
        <w:spacing w:after="0" w:line="360" w:lineRule="auto"/>
        <w:rPr>
          <w:rFonts w:ascii="Times New Roman" w:hAnsi="Times New Roman" w:cs="Times New Roman"/>
          <w:sz w:val="28"/>
        </w:rPr>
      </w:pPr>
      <w:r w:rsidRPr="00682DA7">
        <w:rPr>
          <w:rFonts w:ascii="Times New Roman" w:hAnsi="Times New Roman" w:cs="Times New Roman"/>
          <w:sz w:val="28"/>
        </w:rPr>
        <w:t>5. Оценка качества освоения программы</w:t>
      </w:r>
    </w:p>
    <w:p w:rsidR="00682DA7" w:rsidRDefault="00682DA7" w:rsidP="00682DA7">
      <w:pPr>
        <w:spacing w:after="0"/>
        <w:ind w:firstLine="193"/>
        <w:jc w:val="both"/>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Default="00682DA7" w:rsidP="00682DA7">
      <w:pPr>
        <w:ind w:firstLine="193"/>
        <w:jc w:val="center"/>
        <w:rPr>
          <w:rFonts w:ascii="Times New Roman" w:hAnsi="Times New Roman" w:cs="Times New Roman"/>
          <w:b/>
          <w:sz w:val="28"/>
        </w:rPr>
      </w:pPr>
    </w:p>
    <w:p w:rsidR="00682DA7" w:rsidRPr="00682DA7" w:rsidRDefault="00682DA7" w:rsidP="00682DA7">
      <w:pPr>
        <w:ind w:firstLine="193"/>
        <w:jc w:val="center"/>
        <w:rPr>
          <w:rFonts w:ascii="Times New Roman" w:hAnsi="Times New Roman" w:cs="Times New Roman"/>
          <w:b/>
          <w:sz w:val="28"/>
        </w:rPr>
      </w:pPr>
      <w:r w:rsidRPr="00682DA7">
        <w:rPr>
          <w:rFonts w:ascii="Times New Roman" w:hAnsi="Times New Roman" w:cs="Times New Roman"/>
          <w:b/>
          <w:sz w:val="28"/>
        </w:rPr>
        <w:lastRenderedPageBreak/>
        <w:t xml:space="preserve">Программа дополнительного профессионального образования для взрослого населения, в том числе пенсионеров и лиц </w:t>
      </w:r>
      <w:proofErr w:type="spellStart"/>
      <w:r w:rsidRPr="00682DA7">
        <w:rPr>
          <w:rFonts w:ascii="Times New Roman" w:hAnsi="Times New Roman" w:cs="Times New Roman"/>
          <w:b/>
          <w:sz w:val="28"/>
        </w:rPr>
        <w:t>предпенсионного</w:t>
      </w:r>
      <w:proofErr w:type="spellEnd"/>
      <w:r w:rsidRPr="00682DA7">
        <w:rPr>
          <w:rFonts w:ascii="Times New Roman" w:hAnsi="Times New Roman" w:cs="Times New Roman"/>
          <w:b/>
          <w:sz w:val="28"/>
        </w:rPr>
        <w:t xml:space="preserve"> возраста, и студентов </w:t>
      </w:r>
    </w:p>
    <w:p w:rsidR="007C5638" w:rsidRDefault="007C5638" w:rsidP="007C5638">
      <w:pPr>
        <w:tabs>
          <w:tab w:val="left" w:pos="525"/>
        </w:tabs>
        <w:spacing w:after="0" w:line="240" w:lineRule="auto"/>
        <w:jc w:val="center"/>
        <w:rPr>
          <w:rFonts w:ascii="Times New Roman" w:hAnsi="Times New Roman" w:cs="Times New Roman"/>
          <w:b/>
          <w:sz w:val="28"/>
        </w:rPr>
      </w:pPr>
    </w:p>
    <w:p w:rsidR="00333870" w:rsidRPr="00333870" w:rsidRDefault="00333870" w:rsidP="007C5638">
      <w:pPr>
        <w:tabs>
          <w:tab w:val="left" w:pos="525"/>
        </w:tabs>
        <w:spacing w:after="0" w:line="240" w:lineRule="auto"/>
        <w:jc w:val="both"/>
        <w:rPr>
          <w:rFonts w:ascii="Times New Roman" w:hAnsi="Times New Roman" w:cs="Times New Roman"/>
          <w:b/>
          <w:sz w:val="28"/>
        </w:rPr>
      </w:pPr>
      <w:r w:rsidRPr="00333870">
        <w:rPr>
          <w:rFonts w:ascii="Times New Roman" w:hAnsi="Times New Roman" w:cs="Times New Roman"/>
          <w:b/>
          <w:sz w:val="28"/>
        </w:rPr>
        <w:t xml:space="preserve">1. </w:t>
      </w:r>
      <w:r w:rsidR="001A3855" w:rsidRPr="00333870">
        <w:rPr>
          <w:rFonts w:ascii="Times New Roman" w:hAnsi="Times New Roman" w:cs="Times New Roman"/>
          <w:b/>
          <w:sz w:val="28"/>
        </w:rPr>
        <w:t xml:space="preserve">Цели реализации программы </w:t>
      </w:r>
    </w:p>
    <w:p w:rsidR="00575ECA" w:rsidRPr="00682DA7" w:rsidRDefault="00682DA7" w:rsidP="00682DA7">
      <w:pPr>
        <w:ind w:firstLine="193"/>
        <w:jc w:val="both"/>
        <w:rPr>
          <w:rFonts w:ascii="Times New Roman" w:hAnsi="Times New Roman" w:cs="Times New Roman"/>
          <w:sz w:val="28"/>
        </w:rPr>
      </w:pPr>
      <w:r w:rsidRPr="00682DA7">
        <w:rPr>
          <w:rFonts w:ascii="Times New Roman" w:hAnsi="Times New Roman" w:cs="Times New Roman"/>
          <w:sz w:val="28"/>
        </w:rPr>
        <w:t xml:space="preserve">Программа дополнительного профессионального образования для взрослого населения, в том числе пенсионеров и лиц </w:t>
      </w:r>
      <w:proofErr w:type="spellStart"/>
      <w:r w:rsidRPr="00682DA7">
        <w:rPr>
          <w:rFonts w:ascii="Times New Roman" w:hAnsi="Times New Roman" w:cs="Times New Roman"/>
          <w:sz w:val="28"/>
        </w:rPr>
        <w:t>предпенсионного</w:t>
      </w:r>
      <w:proofErr w:type="spellEnd"/>
      <w:r w:rsidRPr="00682DA7">
        <w:rPr>
          <w:rFonts w:ascii="Times New Roman" w:hAnsi="Times New Roman" w:cs="Times New Roman"/>
          <w:sz w:val="28"/>
        </w:rPr>
        <w:t xml:space="preserve"> возраста, и студентов </w:t>
      </w:r>
      <w:r w:rsidR="00575ECA" w:rsidRPr="00682DA7">
        <w:rPr>
          <w:rFonts w:ascii="Times New Roman" w:hAnsi="Times New Roman" w:cs="Times New Roman"/>
          <w:sz w:val="28"/>
        </w:rPr>
        <w:t xml:space="preserve">направлена на обучение лиц, с учетом спецификации стандарта </w:t>
      </w:r>
      <w:proofErr w:type="spellStart"/>
      <w:r w:rsidR="00575ECA" w:rsidRPr="00682DA7">
        <w:rPr>
          <w:rFonts w:ascii="Times New Roman" w:hAnsi="Times New Roman" w:cs="Times New Roman"/>
          <w:sz w:val="28"/>
        </w:rPr>
        <w:t>Ворлдскиллс</w:t>
      </w:r>
      <w:proofErr w:type="spellEnd"/>
      <w:r w:rsidR="00575ECA" w:rsidRPr="00682DA7">
        <w:rPr>
          <w:rFonts w:ascii="Times New Roman" w:hAnsi="Times New Roman" w:cs="Times New Roman"/>
          <w:sz w:val="28"/>
        </w:rPr>
        <w:t xml:space="preserve"> по компетенции «</w:t>
      </w:r>
      <w:r>
        <w:rPr>
          <w:rFonts w:ascii="Times New Roman" w:hAnsi="Times New Roman" w:cs="Times New Roman"/>
          <w:sz w:val="28"/>
        </w:rPr>
        <w:t>Слесарь по ремонту легковых автомобилей», 3 –</w:t>
      </w:r>
      <w:proofErr w:type="spellStart"/>
      <w:r>
        <w:rPr>
          <w:rFonts w:ascii="Times New Roman" w:hAnsi="Times New Roman" w:cs="Times New Roman"/>
          <w:sz w:val="28"/>
        </w:rPr>
        <w:t>й</w:t>
      </w:r>
      <w:proofErr w:type="spellEnd"/>
      <w:r>
        <w:rPr>
          <w:rFonts w:ascii="Times New Roman" w:hAnsi="Times New Roman" w:cs="Times New Roman"/>
          <w:sz w:val="28"/>
        </w:rPr>
        <w:t xml:space="preserve"> разряд.</w:t>
      </w:r>
    </w:p>
    <w:p w:rsidR="00333870" w:rsidRDefault="001A3855" w:rsidP="007C5638">
      <w:pPr>
        <w:tabs>
          <w:tab w:val="left" w:pos="525"/>
        </w:tabs>
        <w:spacing w:after="0" w:line="240" w:lineRule="auto"/>
        <w:jc w:val="both"/>
        <w:rPr>
          <w:rFonts w:ascii="Times New Roman" w:hAnsi="Times New Roman" w:cs="Times New Roman"/>
          <w:b/>
          <w:sz w:val="28"/>
        </w:rPr>
      </w:pPr>
      <w:r w:rsidRPr="00333870">
        <w:rPr>
          <w:rFonts w:ascii="Times New Roman" w:hAnsi="Times New Roman" w:cs="Times New Roman"/>
          <w:b/>
          <w:sz w:val="28"/>
        </w:rPr>
        <w:t>2. Требования к результатам обучения. Планируемые результаты обучения</w:t>
      </w:r>
    </w:p>
    <w:p w:rsidR="00333870" w:rsidRPr="00333870" w:rsidRDefault="001A3855" w:rsidP="007C5638">
      <w:pPr>
        <w:tabs>
          <w:tab w:val="left" w:pos="525"/>
        </w:tabs>
        <w:spacing w:after="0" w:line="240" w:lineRule="auto"/>
        <w:jc w:val="both"/>
        <w:rPr>
          <w:rFonts w:ascii="Times New Roman" w:hAnsi="Times New Roman" w:cs="Times New Roman"/>
          <w:b/>
          <w:sz w:val="28"/>
        </w:rPr>
      </w:pPr>
      <w:r w:rsidRPr="00333870">
        <w:rPr>
          <w:rFonts w:ascii="Times New Roman" w:hAnsi="Times New Roman" w:cs="Times New Roman"/>
          <w:b/>
          <w:sz w:val="28"/>
        </w:rPr>
        <w:t xml:space="preserve">2.1. Характеристика нового вида профессиональной деятельности, трудовых функций и (или) уровней квалификации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Программа разработана в соответствии с: </w:t>
      </w:r>
    </w:p>
    <w:p w:rsidR="00575ECA" w:rsidRDefault="00575ECA" w:rsidP="007C5638">
      <w:pPr>
        <w:tabs>
          <w:tab w:val="left" w:pos="525"/>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575ECA">
        <w:rPr>
          <w:rFonts w:ascii="Times New Roman" w:hAnsi="Times New Roman" w:cs="Times New Roman"/>
          <w:sz w:val="28"/>
        </w:rPr>
        <w:t>спецификацией стандарта компетенции 33 WSI «Ремонт и обслуживание легковых автомобилей» (</w:t>
      </w:r>
      <w:proofErr w:type="spellStart"/>
      <w:r w:rsidRPr="00575ECA">
        <w:rPr>
          <w:rFonts w:ascii="Times New Roman" w:hAnsi="Times New Roman" w:cs="Times New Roman"/>
          <w:sz w:val="28"/>
        </w:rPr>
        <w:t>WorldSkillsStandardsSpecifications</w:t>
      </w:r>
      <w:proofErr w:type="spellEnd"/>
      <w:r w:rsidRPr="00575ECA">
        <w:rPr>
          <w:rFonts w:ascii="Times New Roman" w:hAnsi="Times New Roman" w:cs="Times New Roman"/>
          <w:sz w:val="28"/>
        </w:rPr>
        <w:t xml:space="preserve">) от 2017 г. (секции 1. Организация работы и управление, 3. Электрические и механические системы, их взаимодействие, 4. Осмотр и диагностика); </w:t>
      </w:r>
    </w:p>
    <w:p w:rsidR="00575ECA" w:rsidRDefault="00575ECA" w:rsidP="007C5638">
      <w:pPr>
        <w:tabs>
          <w:tab w:val="left" w:pos="525"/>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575ECA">
        <w:rPr>
          <w:rFonts w:ascii="Times New Roman" w:hAnsi="Times New Roman" w:cs="Times New Roman"/>
          <w:sz w:val="28"/>
        </w:rPr>
        <w:t xml:space="preserve">единым тарифно-квалификационным справочником работ и профессий рабочих (ЕТКС). Выпуск №2. Часть №2, утвержден Постановлением Минтруда РФ от 15.11.1999 N 45(в редакции Приказа </w:t>
      </w:r>
      <w:proofErr w:type="spellStart"/>
      <w:r w:rsidRPr="00575ECA">
        <w:rPr>
          <w:rFonts w:ascii="Times New Roman" w:hAnsi="Times New Roman" w:cs="Times New Roman"/>
          <w:sz w:val="28"/>
        </w:rPr>
        <w:t>Минздравсоцразвития</w:t>
      </w:r>
      <w:proofErr w:type="spellEnd"/>
      <w:r w:rsidRPr="00575ECA">
        <w:rPr>
          <w:rFonts w:ascii="Times New Roman" w:hAnsi="Times New Roman" w:cs="Times New Roman"/>
          <w:sz w:val="28"/>
        </w:rPr>
        <w:t xml:space="preserve"> РФ от 13.11.2008 N 645); </w:t>
      </w:r>
    </w:p>
    <w:p w:rsidR="00575ECA" w:rsidRDefault="00575ECA" w:rsidP="007C5638">
      <w:pPr>
        <w:tabs>
          <w:tab w:val="left" w:pos="525"/>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575ECA">
        <w:rPr>
          <w:rFonts w:ascii="Times New Roman" w:hAnsi="Times New Roman" w:cs="Times New Roman"/>
          <w:sz w:val="28"/>
        </w:rPr>
        <w:t xml:space="preserve">федеральным государственным образовательным стандартом среднего профессионального образования по профессии «Мастер по ремонту и обслуживанию автомобилей» (Приказ </w:t>
      </w:r>
      <w:proofErr w:type="spellStart"/>
      <w:r w:rsidRPr="00575ECA">
        <w:rPr>
          <w:rFonts w:ascii="Times New Roman" w:hAnsi="Times New Roman" w:cs="Times New Roman"/>
          <w:sz w:val="28"/>
        </w:rPr>
        <w:t>Минобрнауки</w:t>
      </w:r>
      <w:proofErr w:type="spellEnd"/>
      <w:r w:rsidRPr="00575ECA">
        <w:rPr>
          <w:rFonts w:ascii="Times New Roman" w:hAnsi="Times New Roman" w:cs="Times New Roman"/>
          <w:sz w:val="28"/>
        </w:rPr>
        <w:t xml:space="preserve"> России от 9 декабря 2016 г. № 1581);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 приказом Министерства образования и науки Российской Федерации от 02.07.2013 № 513 «Об утверждении Перечня профессий рабочих, должностей служащих, по которым осуществляется профессиональное обучение».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К освоению программы допускаются лица, имеющие среднее общее образование.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Медицинские ограничения регламентированы Перечнем медицинских противопоказаний Минздрава.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Присваиваемый квалификационный разряд: 3-й разряд. </w:t>
      </w:r>
    </w:p>
    <w:p w:rsidR="00D73D17" w:rsidRPr="00D73D17" w:rsidRDefault="001A3855" w:rsidP="007C5638">
      <w:pPr>
        <w:tabs>
          <w:tab w:val="left" w:pos="525"/>
        </w:tabs>
        <w:spacing w:after="0" w:line="240" w:lineRule="auto"/>
        <w:jc w:val="both"/>
        <w:rPr>
          <w:rFonts w:ascii="Times New Roman" w:hAnsi="Times New Roman" w:cs="Times New Roman"/>
          <w:b/>
          <w:sz w:val="28"/>
        </w:rPr>
      </w:pPr>
      <w:r w:rsidRPr="00D73D17">
        <w:rPr>
          <w:rFonts w:ascii="Times New Roman" w:hAnsi="Times New Roman" w:cs="Times New Roman"/>
          <w:b/>
          <w:sz w:val="28"/>
        </w:rPr>
        <w:t xml:space="preserve">2.2 Требования к результатам освоения программы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В результате освоения программы у слушателя должны быть сформированы следующие компетенции: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 Диагностировать автомобиль, его агрегаты и системы.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 Выполнять работы по различным видам технического обслуживания.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 Разбирать, собирать узлы и агрегаты автомобиля и устранять неисправности. - Оформлять отчетную документацию по техническому обслуживанию </w:t>
      </w:r>
    </w:p>
    <w:p w:rsidR="00575ECA" w:rsidRDefault="00575ECA" w:rsidP="007C5638">
      <w:pPr>
        <w:tabs>
          <w:tab w:val="left" w:pos="525"/>
        </w:tabs>
        <w:spacing w:after="0" w:line="240" w:lineRule="auto"/>
        <w:jc w:val="both"/>
        <w:rPr>
          <w:rFonts w:ascii="Times New Roman" w:hAnsi="Times New Roman" w:cs="Times New Roman"/>
          <w:sz w:val="28"/>
        </w:rPr>
      </w:pPr>
    </w:p>
    <w:p w:rsidR="00575ECA" w:rsidRDefault="00575ECA" w:rsidP="007C5638">
      <w:pPr>
        <w:tabs>
          <w:tab w:val="left" w:pos="525"/>
        </w:tabs>
        <w:spacing w:after="0" w:line="240" w:lineRule="auto"/>
        <w:jc w:val="both"/>
        <w:rPr>
          <w:rFonts w:ascii="Times New Roman" w:hAnsi="Times New Roman" w:cs="Times New Roman"/>
          <w:sz w:val="28"/>
        </w:rPr>
      </w:pPr>
    </w:p>
    <w:p w:rsidR="00575ECA" w:rsidRDefault="00575ECA" w:rsidP="007C5638">
      <w:pPr>
        <w:tabs>
          <w:tab w:val="left" w:pos="525"/>
        </w:tabs>
        <w:spacing w:after="0" w:line="240" w:lineRule="auto"/>
        <w:jc w:val="both"/>
        <w:rPr>
          <w:rFonts w:ascii="Times New Roman" w:hAnsi="Times New Roman" w:cs="Times New Roman"/>
          <w:sz w:val="28"/>
        </w:rPr>
      </w:pPr>
    </w:p>
    <w:p w:rsidR="00575ECA" w:rsidRPr="00575ECA" w:rsidRDefault="00575ECA" w:rsidP="00575ECA">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В результате освоения программы слушатель должен</w:t>
      </w:r>
    </w:p>
    <w:p w:rsidR="00D73D17" w:rsidRPr="00D73D17" w:rsidRDefault="001A3855" w:rsidP="007C5638">
      <w:pPr>
        <w:tabs>
          <w:tab w:val="left" w:pos="525"/>
        </w:tabs>
        <w:spacing w:after="0" w:line="240" w:lineRule="auto"/>
        <w:jc w:val="both"/>
        <w:rPr>
          <w:rFonts w:ascii="Times New Roman" w:hAnsi="Times New Roman" w:cs="Times New Roman"/>
          <w:b/>
          <w:sz w:val="28"/>
        </w:rPr>
      </w:pPr>
      <w:r w:rsidRPr="00D73D17">
        <w:rPr>
          <w:rFonts w:ascii="Times New Roman" w:hAnsi="Times New Roman" w:cs="Times New Roman"/>
          <w:b/>
          <w:sz w:val="28"/>
        </w:rPr>
        <w:t xml:space="preserve">знать: </w:t>
      </w:r>
    </w:p>
    <w:p w:rsidR="007C5638" w:rsidRDefault="001A3855" w:rsidP="007C5638">
      <w:pPr>
        <w:tabs>
          <w:tab w:val="left" w:pos="525"/>
        </w:tabs>
        <w:spacing w:after="0" w:line="240" w:lineRule="auto"/>
        <w:jc w:val="both"/>
        <w:rPr>
          <w:rFonts w:ascii="Times New Roman" w:hAnsi="Times New Roman" w:cs="Times New Roman"/>
          <w:sz w:val="28"/>
        </w:rPr>
      </w:pPr>
      <w:r w:rsidRPr="00333870">
        <w:rPr>
          <w:rFonts w:ascii="Times New Roman" w:hAnsi="Times New Roman" w:cs="Times New Roman"/>
          <w:sz w:val="28"/>
        </w:rPr>
        <w:t>назначение, использование, уход и техническое обслуживание оборудования, материалов и химических средств, а также последствиях их применения с точки зрения техники безопасности;</w:t>
      </w:r>
    </w:p>
    <w:p w:rsidR="007C5638" w:rsidRP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трудности и риски, связанные с сопутствующими видами деятельности, а также их причины и способы их предотвращения; </w:t>
      </w:r>
    </w:p>
    <w:p w:rsidR="007C5638" w:rsidRPr="007C5638" w:rsidRDefault="002F0420"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007C5638" w:rsidRPr="007C5638">
        <w:rPr>
          <w:rFonts w:ascii="Times New Roman" w:hAnsi="Times New Roman" w:cs="Times New Roman"/>
          <w:sz w:val="28"/>
        </w:rPr>
        <w:t xml:space="preserve">в системах дизельных двигателей и двигателей с электрическим зажиганием; • в механических системах двигателя;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гибридных автомобильных системах;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системах наддува, выброса и выхлопа; </w:t>
      </w:r>
    </w:p>
    <w:p w:rsidR="007C5638" w:rsidRP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электрических и электронных кузовных системах; </w:t>
      </w:r>
    </w:p>
    <w:p w:rsidR="007C5638" w:rsidRP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в системах торможения и динамической стабилизации;</w:t>
      </w:r>
    </w:p>
    <w:p w:rsidR="007C5638" w:rsidRP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системах подвески и рулевого управления;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системах трансмиссии; </w:t>
      </w:r>
    </w:p>
    <w:p w:rsidR="007C5638" w:rsidRP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системах вентиляции и кондиционирования;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•в системах подушек безопасности и системах обеспечения безопасности;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•в электронной аппаратуре (развлекательные системы и т. п.); </w:t>
      </w:r>
    </w:p>
    <w:p w:rsidR="007C5638" w:rsidRP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во взаимосвязи и взаимовлиянии всех систем; </w:t>
      </w:r>
    </w:p>
    <w:p w:rsidR="007C5638" w:rsidRPr="007C5638" w:rsidRDefault="007C5638" w:rsidP="00BF2D8D">
      <w:pPr>
        <w:tabs>
          <w:tab w:val="left" w:pos="525"/>
        </w:tabs>
        <w:spacing w:after="0" w:line="240" w:lineRule="auto"/>
        <w:jc w:val="both"/>
        <w:rPr>
          <w:rFonts w:ascii="Times New Roman" w:hAnsi="Times New Roman" w:cs="Times New Roman"/>
          <w:b/>
          <w:sz w:val="28"/>
        </w:rPr>
      </w:pPr>
      <w:r w:rsidRPr="007C5638">
        <w:rPr>
          <w:rFonts w:ascii="Times New Roman" w:hAnsi="Times New Roman" w:cs="Times New Roman"/>
          <w:sz w:val="28"/>
        </w:rPr>
        <w:t xml:space="preserve">• в способах обмена информацией между различными системами управления. </w:t>
      </w:r>
      <w:r w:rsidRPr="007C5638">
        <w:rPr>
          <w:rFonts w:ascii="Times New Roman" w:hAnsi="Times New Roman" w:cs="Times New Roman"/>
          <w:b/>
          <w:sz w:val="28"/>
        </w:rPr>
        <w:t>уметь:</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•выбирать и использовать все оборудование и материалы безопасно и в соответствии с инструкциями изготовителя;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чистить, хранить и испытывать оборудование и материалы в соответствии с инструкциями изготовителя;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•использовать контрольное оборудование для измерения, проверки, контроля систем на предмет отказа механических и (или) электронных систем;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•проводить испытания с целью выявления и локализации неисправности. Осмотр и диагностика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Специалист должен знать и понимать: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•принципы использования и интерпретации показаний применимых измерительных приборов и оборудования;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принципы и способы применения всех соответствующих числовых и математических расчетов; </w:t>
      </w:r>
    </w:p>
    <w:p w:rsidR="00BF2D8D"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принципы и способы применения специализированных диагностических процедур, инструментов, оборудования </w:t>
      </w:r>
    </w:p>
    <w:p w:rsidR="007C5638" w:rsidRDefault="00BF2D8D"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007C5638" w:rsidRPr="007C5638">
        <w:rPr>
          <w:rFonts w:ascii="Times New Roman" w:hAnsi="Times New Roman" w:cs="Times New Roman"/>
          <w:sz w:val="28"/>
        </w:rPr>
        <w:t xml:space="preserve">осуществлять калибровку и применять все измерительные приборы и оборудование (механические и электрические) в целях диагностики;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точно определять место неисправности в различных системах легкового автомобиля;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выбирать и применять соответствующие приборы и оборудование для проверки и диагностики дефектов и неисправностей: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lastRenderedPageBreak/>
        <w:t xml:space="preserve">• систем </w:t>
      </w:r>
      <w:proofErr w:type="spellStart"/>
      <w:r w:rsidRPr="007C5638">
        <w:rPr>
          <w:rFonts w:ascii="Times New Roman" w:hAnsi="Times New Roman" w:cs="Times New Roman"/>
          <w:sz w:val="28"/>
        </w:rPr>
        <w:t>электрозажигания</w:t>
      </w:r>
      <w:proofErr w:type="spellEnd"/>
      <w:r w:rsidRPr="007C5638">
        <w:rPr>
          <w:rFonts w:ascii="Times New Roman" w:hAnsi="Times New Roman" w:cs="Times New Roman"/>
          <w:sz w:val="28"/>
        </w:rPr>
        <w:t xml:space="preserve">;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дизельных систем;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системах наддува, выброса и выхлопа; </w:t>
      </w:r>
    </w:p>
    <w:p w:rsidR="00BF2D8D"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электрических и электронных кузовных системах; </w:t>
      </w:r>
    </w:p>
    <w:p w:rsidR="00BF2D8D" w:rsidRDefault="00BF2D8D"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007C5638" w:rsidRPr="007C5638">
        <w:rPr>
          <w:rFonts w:ascii="Times New Roman" w:hAnsi="Times New Roman" w:cs="Times New Roman"/>
          <w:sz w:val="28"/>
        </w:rPr>
        <w:t xml:space="preserve">в системах торможения и динамической стабилизации; </w:t>
      </w:r>
    </w:p>
    <w:p w:rsidR="007C5638" w:rsidRDefault="00BF2D8D"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007C5638" w:rsidRPr="007C5638">
        <w:rPr>
          <w:rFonts w:ascii="Times New Roman" w:hAnsi="Times New Roman" w:cs="Times New Roman"/>
          <w:sz w:val="28"/>
        </w:rPr>
        <w:t xml:space="preserve"> в системах подвески и рулевого управления;</w:t>
      </w:r>
    </w:p>
    <w:p w:rsidR="00BF2D8D" w:rsidRDefault="00BF2D8D"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Pr="00BF2D8D">
        <w:rPr>
          <w:rFonts w:ascii="Times New Roman" w:hAnsi="Times New Roman" w:cs="Times New Roman"/>
          <w:sz w:val="28"/>
        </w:rPr>
        <w:t xml:space="preserve"> в системах трансмиссии; </w:t>
      </w:r>
    </w:p>
    <w:p w:rsidR="00BF2D8D" w:rsidRDefault="00BF2D8D"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Pr="00BF2D8D">
        <w:rPr>
          <w:rFonts w:ascii="Times New Roman" w:hAnsi="Times New Roman" w:cs="Times New Roman"/>
          <w:sz w:val="28"/>
        </w:rPr>
        <w:t xml:space="preserve"> правильно осуществлять расчеты, проверять и интерпретировать результаты по мере необходимости;</w:t>
      </w:r>
    </w:p>
    <w:p w:rsidR="00BF2D8D" w:rsidRPr="00BF2D8D" w:rsidRDefault="00BF2D8D"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Pr="00BF2D8D">
        <w:rPr>
          <w:rFonts w:ascii="Times New Roman" w:hAnsi="Times New Roman" w:cs="Times New Roman"/>
          <w:sz w:val="28"/>
        </w:rPr>
        <w:t xml:space="preserve">рассматривать варианты ремонта и замены </w:t>
      </w:r>
    </w:p>
    <w:p w:rsidR="00BF2D8D" w:rsidRDefault="00BF2D8D" w:rsidP="00BF2D8D">
      <w:pPr>
        <w:tabs>
          <w:tab w:val="left" w:pos="525"/>
        </w:tabs>
        <w:spacing w:after="0" w:line="240" w:lineRule="auto"/>
        <w:jc w:val="both"/>
        <w:rPr>
          <w:rFonts w:ascii="Times New Roman" w:hAnsi="Times New Roman" w:cs="Times New Roman"/>
          <w:sz w:val="28"/>
        </w:rPr>
      </w:pPr>
    </w:p>
    <w:p w:rsidR="00BF2D8D" w:rsidRPr="002F0420" w:rsidRDefault="00BF2D8D" w:rsidP="00BF2D8D">
      <w:pPr>
        <w:tabs>
          <w:tab w:val="left" w:pos="525"/>
        </w:tabs>
        <w:spacing w:after="0" w:line="240" w:lineRule="auto"/>
        <w:jc w:val="both"/>
        <w:rPr>
          <w:rFonts w:ascii="Times New Roman" w:hAnsi="Times New Roman" w:cs="Times New Roman"/>
          <w:b/>
          <w:sz w:val="28"/>
        </w:rPr>
      </w:pPr>
      <w:r w:rsidRPr="002F0420">
        <w:rPr>
          <w:rFonts w:ascii="Times New Roman" w:hAnsi="Times New Roman" w:cs="Times New Roman"/>
          <w:b/>
          <w:sz w:val="28"/>
        </w:rPr>
        <w:t xml:space="preserve">3. Содержание программы </w:t>
      </w:r>
    </w:p>
    <w:p w:rsidR="00BF2D8D" w:rsidRDefault="00BF2D8D" w:rsidP="00BF2D8D">
      <w:pPr>
        <w:tabs>
          <w:tab w:val="left" w:pos="525"/>
        </w:tabs>
        <w:spacing w:after="0" w:line="240" w:lineRule="auto"/>
        <w:jc w:val="both"/>
        <w:rPr>
          <w:rFonts w:ascii="Times New Roman" w:hAnsi="Times New Roman" w:cs="Times New Roman"/>
          <w:sz w:val="28"/>
        </w:rPr>
      </w:pPr>
      <w:r w:rsidRPr="00BF2D8D">
        <w:rPr>
          <w:rFonts w:ascii="Times New Roman" w:hAnsi="Times New Roman" w:cs="Times New Roman"/>
          <w:sz w:val="28"/>
        </w:rPr>
        <w:t xml:space="preserve">Категория слушателей: лица </w:t>
      </w:r>
      <w:proofErr w:type="spellStart"/>
      <w:r w:rsidRPr="00BF2D8D">
        <w:rPr>
          <w:rFonts w:ascii="Times New Roman" w:hAnsi="Times New Roman" w:cs="Times New Roman"/>
          <w:sz w:val="28"/>
        </w:rPr>
        <w:t>предпенсионного</w:t>
      </w:r>
      <w:proofErr w:type="spellEnd"/>
      <w:r w:rsidRPr="00BF2D8D">
        <w:rPr>
          <w:rFonts w:ascii="Times New Roman" w:hAnsi="Times New Roman" w:cs="Times New Roman"/>
          <w:sz w:val="28"/>
        </w:rPr>
        <w:t xml:space="preserve"> возраста. </w:t>
      </w:r>
    </w:p>
    <w:p w:rsidR="00BF2D8D" w:rsidRDefault="00BF2D8D" w:rsidP="00BF2D8D">
      <w:pPr>
        <w:tabs>
          <w:tab w:val="left" w:pos="525"/>
        </w:tabs>
        <w:spacing w:after="0" w:line="240" w:lineRule="auto"/>
        <w:jc w:val="both"/>
        <w:rPr>
          <w:rFonts w:ascii="Times New Roman" w:hAnsi="Times New Roman" w:cs="Times New Roman"/>
          <w:sz w:val="28"/>
        </w:rPr>
      </w:pPr>
      <w:r w:rsidRPr="00BF2D8D">
        <w:rPr>
          <w:rFonts w:ascii="Times New Roman" w:hAnsi="Times New Roman" w:cs="Times New Roman"/>
          <w:sz w:val="28"/>
        </w:rPr>
        <w:t xml:space="preserve">Трудоемкость обучения: 144 академических часа. </w:t>
      </w:r>
    </w:p>
    <w:p w:rsidR="00BF2D8D" w:rsidRPr="00BF2D8D" w:rsidRDefault="00BF2D8D" w:rsidP="00BF2D8D">
      <w:pPr>
        <w:tabs>
          <w:tab w:val="left" w:pos="525"/>
        </w:tabs>
        <w:spacing w:after="0" w:line="240" w:lineRule="auto"/>
        <w:jc w:val="both"/>
        <w:rPr>
          <w:rFonts w:ascii="Times New Roman" w:hAnsi="Times New Roman" w:cs="Times New Roman"/>
          <w:sz w:val="28"/>
        </w:rPr>
      </w:pPr>
      <w:r w:rsidRPr="00BF2D8D">
        <w:rPr>
          <w:rFonts w:ascii="Times New Roman" w:hAnsi="Times New Roman" w:cs="Times New Roman"/>
          <w:sz w:val="28"/>
        </w:rPr>
        <w:t xml:space="preserve">Форма обучения: очная, </w:t>
      </w:r>
    </w:p>
    <w:p w:rsidR="00BF2D8D" w:rsidRDefault="00BF2D8D" w:rsidP="00BF2D8D">
      <w:pPr>
        <w:tabs>
          <w:tab w:val="left" w:pos="525"/>
        </w:tabs>
        <w:spacing w:after="0" w:line="240" w:lineRule="auto"/>
        <w:jc w:val="both"/>
        <w:rPr>
          <w:rFonts w:ascii="Times New Roman" w:hAnsi="Times New Roman" w:cs="Times New Roman"/>
          <w:b/>
          <w:sz w:val="28"/>
        </w:rPr>
      </w:pPr>
    </w:p>
    <w:p w:rsidR="007C5638" w:rsidRDefault="00BF2D8D" w:rsidP="00BF2D8D">
      <w:pPr>
        <w:tabs>
          <w:tab w:val="left" w:pos="525"/>
        </w:tabs>
        <w:spacing w:after="0" w:line="240" w:lineRule="auto"/>
        <w:jc w:val="both"/>
        <w:rPr>
          <w:rFonts w:ascii="Times New Roman" w:hAnsi="Times New Roman" w:cs="Times New Roman"/>
          <w:b/>
          <w:sz w:val="28"/>
        </w:rPr>
      </w:pPr>
      <w:r w:rsidRPr="00BF2D8D">
        <w:rPr>
          <w:rFonts w:ascii="Times New Roman" w:hAnsi="Times New Roman" w:cs="Times New Roman"/>
          <w:b/>
          <w:sz w:val="28"/>
        </w:rPr>
        <w:t>3.1 Учебный план</w:t>
      </w:r>
    </w:p>
    <w:p w:rsidR="00BE591C" w:rsidRDefault="00BE591C" w:rsidP="00BF2D8D">
      <w:pPr>
        <w:tabs>
          <w:tab w:val="left" w:pos="525"/>
        </w:tabs>
        <w:spacing w:after="0" w:line="240" w:lineRule="auto"/>
        <w:jc w:val="both"/>
        <w:rPr>
          <w:rFonts w:ascii="Times New Roman" w:hAnsi="Times New Roman" w:cs="Times New Roman"/>
          <w:b/>
          <w:sz w:val="28"/>
        </w:rPr>
      </w:pPr>
    </w:p>
    <w:tbl>
      <w:tblPr>
        <w:tblStyle w:val="a4"/>
        <w:tblW w:w="0" w:type="auto"/>
        <w:tblInd w:w="-714" w:type="dxa"/>
        <w:tblLook w:val="04A0"/>
      </w:tblPr>
      <w:tblGrid>
        <w:gridCol w:w="567"/>
        <w:gridCol w:w="4583"/>
        <w:gridCol w:w="924"/>
        <w:gridCol w:w="808"/>
        <w:gridCol w:w="1047"/>
        <w:gridCol w:w="999"/>
        <w:gridCol w:w="1177"/>
      </w:tblGrid>
      <w:tr w:rsidR="00734FA0" w:rsidRPr="00BE591C" w:rsidTr="00734FA0">
        <w:trPr>
          <w:trHeight w:val="225"/>
        </w:trPr>
        <w:tc>
          <w:tcPr>
            <w:tcW w:w="567" w:type="dxa"/>
            <w:vMerge w:val="restart"/>
          </w:tcPr>
          <w:p w:rsidR="00734FA0" w:rsidRDefault="00734FA0" w:rsidP="00BE591C">
            <w:pPr>
              <w:rPr>
                <w:rFonts w:ascii="Times New Roman" w:hAnsi="Times New Roman" w:cs="Times New Roman"/>
                <w:sz w:val="24"/>
              </w:rPr>
            </w:pPr>
          </w:p>
          <w:p w:rsidR="00734FA0" w:rsidRDefault="00734FA0" w:rsidP="00BE591C">
            <w:pPr>
              <w:rPr>
                <w:rFonts w:ascii="Times New Roman" w:hAnsi="Times New Roman" w:cs="Times New Roman"/>
                <w:sz w:val="24"/>
              </w:rPr>
            </w:pPr>
          </w:p>
          <w:p w:rsidR="00BE591C" w:rsidRDefault="00BE591C" w:rsidP="00BE591C">
            <w:pPr>
              <w:rPr>
                <w:rFonts w:ascii="Times New Roman" w:hAnsi="Times New Roman" w:cs="Times New Roman"/>
                <w:sz w:val="28"/>
              </w:rPr>
            </w:pPr>
            <w:r w:rsidRPr="00734FA0">
              <w:rPr>
                <w:rFonts w:ascii="Times New Roman" w:hAnsi="Times New Roman" w:cs="Times New Roman"/>
                <w:sz w:val="24"/>
              </w:rPr>
              <w:t>№</w:t>
            </w:r>
          </w:p>
        </w:tc>
        <w:tc>
          <w:tcPr>
            <w:tcW w:w="4537" w:type="dxa"/>
            <w:vMerge w:val="restart"/>
          </w:tcPr>
          <w:p w:rsidR="00BE591C" w:rsidRPr="00BE591C" w:rsidRDefault="00BE591C" w:rsidP="00BE591C">
            <w:pPr>
              <w:rPr>
                <w:rFonts w:ascii="Times New Roman" w:hAnsi="Times New Roman" w:cs="Times New Roman"/>
                <w:sz w:val="20"/>
              </w:rPr>
            </w:pPr>
          </w:p>
          <w:p w:rsidR="00BE591C" w:rsidRPr="00BE591C" w:rsidRDefault="00BE591C" w:rsidP="00BE591C">
            <w:pPr>
              <w:rPr>
                <w:rFonts w:ascii="Times New Roman" w:hAnsi="Times New Roman" w:cs="Times New Roman"/>
                <w:sz w:val="20"/>
              </w:rPr>
            </w:pPr>
          </w:p>
          <w:p w:rsidR="00BE591C" w:rsidRPr="00BE591C" w:rsidRDefault="00BE591C" w:rsidP="00BE591C">
            <w:pPr>
              <w:rPr>
                <w:rFonts w:ascii="Times New Roman" w:hAnsi="Times New Roman" w:cs="Times New Roman"/>
                <w:sz w:val="20"/>
              </w:rPr>
            </w:pPr>
            <w:r w:rsidRPr="00BE591C">
              <w:rPr>
                <w:rFonts w:ascii="Times New Roman" w:hAnsi="Times New Roman" w:cs="Times New Roman"/>
                <w:sz w:val="20"/>
              </w:rPr>
              <w:t>Наименование модулей</w:t>
            </w:r>
          </w:p>
        </w:tc>
        <w:tc>
          <w:tcPr>
            <w:tcW w:w="924" w:type="dxa"/>
            <w:vMerge w:val="restart"/>
          </w:tcPr>
          <w:p w:rsidR="00BE591C" w:rsidRPr="00BE591C" w:rsidRDefault="00BE591C" w:rsidP="00BE591C">
            <w:pPr>
              <w:jc w:val="center"/>
              <w:rPr>
                <w:rFonts w:ascii="Times New Roman" w:hAnsi="Times New Roman" w:cs="Times New Roman"/>
                <w:sz w:val="20"/>
              </w:rPr>
            </w:pP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Всего часов</w:t>
            </w:r>
          </w:p>
        </w:tc>
        <w:tc>
          <w:tcPr>
            <w:tcW w:w="2854" w:type="dxa"/>
            <w:gridSpan w:val="3"/>
          </w:tcPr>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В том числе</w:t>
            </w:r>
          </w:p>
        </w:tc>
        <w:tc>
          <w:tcPr>
            <w:tcW w:w="1177" w:type="dxa"/>
            <w:vMerge w:val="restart"/>
          </w:tcPr>
          <w:p w:rsidR="00BE591C" w:rsidRPr="00BE591C" w:rsidRDefault="00BE591C" w:rsidP="00BE591C">
            <w:pPr>
              <w:jc w:val="center"/>
              <w:rPr>
                <w:rFonts w:ascii="Times New Roman" w:hAnsi="Times New Roman" w:cs="Times New Roman"/>
                <w:sz w:val="20"/>
              </w:rPr>
            </w:pP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Форма</w:t>
            </w: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контроля</w:t>
            </w:r>
          </w:p>
          <w:p w:rsidR="00BE591C" w:rsidRPr="00BE591C" w:rsidRDefault="00BE591C" w:rsidP="00BE591C">
            <w:pPr>
              <w:jc w:val="center"/>
              <w:rPr>
                <w:rFonts w:ascii="Times New Roman" w:hAnsi="Times New Roman" w:cs="Times New Roman"/>
                <w:sz w:val="20"/>
              </w:rPr>
            </w:pPr>
          </w:p>
        </w:tc>
      </w:tr>
      <w:tr w:rsidR="00734FA0" w:rsidRPr="00BE591C" w:rsidTr="00734FA0">
        <w:trPr>
          <w:trHeight w:val="1065"/>
        </w:trPr>
        <w:tc>
          <w:tcPr>
            <w:tcW w:w="567" w:type="dxa"/>
            <w:vMerge/>
          </w:tcPr>
          <w:p w:rsidR="00BE591C" w:rsidRDefault="00BE591C" w:rsidP="00BE591C">
            <w:pPr>
              <w:rPr>
                <w:rFonts w:ascii="Times New Roman" w:hAnsi="Times New Roman" w:cs="Times New Roman"/>
                <w:sz w:val="28"/>
              </w:rPr>
            </w:pPr>
          </w:p>
        </w:tc>
        <w:tc>
          <w:tcPr>
            <w:tcW w:w="4537" w:type="dxa"/>
            <w:vMerge/>
          </w:tcPr>
          <w:p w:rsidR="00BE591C" w:rsidRPr="00BE591C" w:rsidRDefault="00BE591C" w:rsidP="00BE591C">
            <w:pPr>
              <w:rPr>
                <w:rFonts w:ascii="Times New Roman" w:hAnsi="Times New Roman" w:cs="Times New Roman"/>
                <w:sz w:val="20"/>
              </w:rPr>
            </w:pPr>
          </w:p>
        </w:tc>
        <w:tc>
          <w:tcPr>
            <w:tcW w:w="924" w:type="dxa"/>
            <w:vMerge/>
          </w:tcPr>
          <w:p w:rsidR="00BE591C" w:rsidRPr="00BE591C" w:rsidRDefault="00BE591C" w:rsidP="00BE591C">
            <w:pPr>
              <w:rPr>
                <w:rFonts w:ascii="Times New Roman" w:hAnsi="Times New Roman" w:cs="Times New Roman"/>
                <w:sz w:val="20"/>
              </w:rPr>
            </w:pPr>
          </w:p>
        </w:tc>
        <w:tc>
          <w:tcPr>
            <w:tcW w:w="808" w:type="dxa"/>
          </w:tcPr>
          <w:p w:rsidR="00BE591C" w:rsidRPr="00BE591C" w:rsidRDefault="00BE591C" w:rsidP="00BE591C">
            <w:pPr>
              <w:jc w:val="center"/>
              <w:rPr>
                <w:rFonts w:ascii="Times New Roman" w:hAnsi="Times New Roman" w:cs="Times New Roman"/>
                <w:sz w:val="20"/>
              </w:rPr>
            </w:pP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лекция</w:t>
            </w:r>
          </w:p>
        </w:tc>
        <w:tc>
          <w:tcPr>
            <w:tcW w:w="1047" w:type="dxa"/>
          </w:tcPr>
          <w:p w:rsidR="00734FA0" w:rsidRDefault="00734FA0" w:rsidP="00BE591C">
            <w:pPr>
              <w:jc w:val="center"/>
              <w:rPr>
                <w:rFonts w:ascii="Times New Roman" w:hAnsi="Times New Roman" w:cs="Times New Roman"/>
                <w:sz w:val="20"/>
              </w:rPr>
            </w:pP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практ.</w:t>
            </w: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занятия</w:t>
            </w:r>
          </w:p>
        </w:tc>
        <w:tc>
          <w:tcPr>
            <w:tcW w:w="999" w:type="dxa"/>
          </w:tcPr>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промеж.</w:t>
            </w: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и итог. контроль</w:t>
            </w:r>
          </w:p>
        </w:tc>
        <w:tc>
          <w:tcPr>
            <w:tcW w:w="1177" w:type="dxa"/>
            <w:vMerge/>
          </w:tcPr>
          <w:p w:rsidR="00BE591C" w:rsidRPr="00BE591C" w:rsidRDefault="00BE591C" w:rsidP="00BE591C">
            <w:pPr>
              <w:rPr>
                <w:rFonts w:ascii="Times New Roman" w:hAnsi="Times New Roman" w:cs="Times New Roman"/>
                <w:sz w:val="20"/>
              </w:rPr>
            </w:pPr>
          </w:p>
        </w:tc>
      </w:tr>
      <w:tr w:rsidR="00734FA0" w:rsidTr="00734FA0">
        <w:tc>
          <w:tcPr>
            <w:tcW w:w="567" w:type="dxa"/>
          </w:tcPr>
          <w:p w:rsidR="00BE591C" w:rsidRPr="00734FA0" w:rsidRDefault="00BE591C" w:rsidP="00BE591C">
            <w:pPr>
              <w:rPr>
                <w:rFonts w:ascii="Times New Roman" w:hAnsi="Times New Roman" w:cs="Times New Roman"/>
                <w:i/>
                <w:sz w:val="20"/>
              </w:rPr>
            </w:pPr>
            <w:r w:rsidRPr="00734FA0">
              <w:rPr>
                <w:rFonts w:ascii="Times New Roman" w:hAnsi="Times New Roman" w:cs="Times New Roman"/>
                <w:i/>
                <w:sz w:val="20"/>
              </w:rPr>
              <w:t>1.</w:t>
            </w:r>
          </w:p>
        </w:tc>
        <w:tc>
          <w:tcPr>
            <w:tcW w:w="4537" w:type="dxa"/>
          </w:tcPr>
          <w:p w:rsidR="00BE591C" w:rsidRPr="00734FA0" w:rsidRDefault="00BE591C" w:rsidP="00BE591C">
            <w:pPr>
              <w:jc w:val="center"/>
              <w:rPr>
                <w:rFonts w:ascii="Times New Roman" w:hAnsi="Times New Roman" w:cs="Times New Roman"/>
                <w:i/>
                <w:sz w:val="20"/>
              </w:rPr>
            </w:pPr>
            <w:r w:rsidRPr="00734FA0">
              <w:rPr>
                <w:rFonts w:ascii="Times New Roman" w:hAnsi="Times New Roman" w:cs="Times New Roman"/>
                <w:i/>
                <w:sz w:val="20"/>
              </w:rPr>
              <w:t>2</w:t>
            </w:r>
          </w:p>
        </w:tc>
        <w:tc>
          <w:tcPr>
            <w:tcW w:w="924" w:type="dxa"/>
          </w:tcPr>
          <w:p w:rsidR="00BE591C" w:rsidRPr="00734FA0" w:rsidRDefault="00BE591C" w:rsidP="00BE591C">
            <w:pPr>
              <w:jc w:val="center"/>
              <w:rPr>
                <w:rFonts w:ascii="Times New Roman" w:hAnsi="Times New Roman" w:cs="Times New Roman"/>
                <w:i/>
                <w:sz w:val="20"/>
              </w:rPr>
            </w:pPr>
            <w:r w:rsidRPr="00734FA0">
              <w:rPr>
                <w:rFonts w:ascii="Times New Roman" w:hAnsi="Times New Roman" w:cs="Times New Roman"/>
                <w:i/>
                <w:sz w:val="20"/>
              </w:rPr>
              <w:t>3</w:t>
            </w:r>
          </w:p>
        </w:tc>
        <w:tc>
          <w:tcPr>
            <w:tcW w:w="808" w:type="dxa"/>
          </w:tcPr>
          <w:p w:rsidR="00BE591C" w:rsidRPr="00734FA0" w:rsidRDefault="00BE591C" w:rsidP="00BE591C">
            <w:pPr>
              <w:jc w:val="center"/>
              <w:rPr>
                <w:rFonts w:ascii="Times New Roman" w:hAnsi="Times New Roman" w:cs="Times New Roman"/>
                <w:i/>
                <w:sz w:val="20"/>
              </w:rPr>
            </w:pPr>
            <w:r w:rsidRPr="00734FA0">
              <w:rPr>
                <w:rFonts w:ascii="Times New Roman" w:hAnsi="Times New Roman" w:cs="Times New Roman"/>
                <w:i/>
                <w:sz w:val="20"/>
              </w:rPr>
              <w:t>4</w:t>
            </w:r>
          </w:p>
        </w:tc>
        <w:tc>
          <w:tcPr>
            <w:tcW w:w="1047" w:type="dxa"/>
          </w:tcPr>
          <w:p w:rsidR="00BE591C" w:rsidRPr="00734FA0" w:rsidRDefault="00BE591C" w:rsidP="00BE591C">
            <w:pPr>
              <w:jc w:val="center"/>
              <w:rPr>
                <w:rFonts w:ascii="Times New Roman" w:hAnsi="Times New Roman" w:cs="Times New Roman"/>
                <w:i/>
                <w:sz w:val="20"/>
              </w:rPr>
            </w:pPr>
            <w:r w:rsidRPr="00734FA0">
              <w:rPr>
                <w:rFonts w:ascii="Times New Roman" w:hAnsi="Times New Roman" w:cs="Times New Roman"/>
                <w:i/>
                <w:sz w:val="20"/>
              </w:rPr>
              <w:t>5</w:t>
            </w:r>
          </w:p>
        </w:tc>
        <w:tc>
          <w:tcPr>
            <w:tcW w:w="999" w:type="dxa"/>
          </w:tcPr>
          <w:p w:rsidR="00BE591C" w:rsidRPr="00734FA0" w:rsidRDefault="00BE591C" w:rsidP="00BE591C">
            <w:pPr>
              <w:jc w:val="center"/>
              <w:rPr>
                <w:rFonts w:ascii="Times New Roman" w:hAnsi="Times New Roman" w:cs="Times New Roman"/>
                <w:i/>
                <w:sz w:val="20"/>
              </w:rPr>
            </w:pPr>
            <w:r w:rsidRPr="00734FA0">
              <w:rPr>
                <w:rFonts w:ascii="Times New Roman" w:hAnsi="Times New Roman" w:cs="Times New Roman"/>
                <w:i/>
                <w:sz w:val="20"/>
              </w:rPr>
              <w:t>6</w:t>
            </w:r>
          </w:p>
        </w:tc>
        <w:tc>
          <w:tcPr>
            <w:tcW w:w="1177" w:type="dxa"/>
          </w:tcPr>
          <w:p w:rsidR="00BE591C" w:rsidRPr="00734FA0" w:rsidRDefault="00BE591C" w:rsidP="00BE591C">
            <w:pPr>
              <w:jc w:val="center"/>
              <w:rPr>
                <w:rFonts w:ascii="Times New Roman" w:hAnsi="Times New Roman" w:cs="Times New Roman"/>
                <w:i/>
                <w:sz w:val="20"/>
              </w:rPr>
            </w:pPr>
            <w:r w:rsidRPr="00734FA0">
              <w:rPr>
                <w:rFonts w:ascii="Times New Roman" w:hAnsi="Times New Roman" w:cs="Times New Roman"/>
                <w:i/>
                <w:sz w:val="20"/>
              </w:rPr>
              <w:t>7</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1.</w:t>
            </w:r>
          </w:p>
        </w:tc>
        <w:tc>
          <w:tcPr>
            <w:tcW w:w="453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Раздел 1. Теоретическое обучение</w:t>
            </w:r>
          </w:p>
        </w:tc>
        <w:tc>
          <w:tcPr>
            <w:tcW w:w="924" w:type="dxa"/>
          </w:tcPr>
          <w:p w:rsidR="00BE591C" w:rsidRPr="00D5649F" w:rsidRDefault="00B72CD0" w:rsidP="00B72CD0">
            <w:pPr>
              <w:jc w:val="center"/>
              <w:rPr>
                <w:rFonts w:ascii="Times New Roman" w:hAnsi="Times New Roman" w:cs="Times New Roman"/>
                <w:sz w:val="24"/>
              </w:rPr>
            </w:pPr>
            <w:r w:rsidRPr="00D5649F">
              <w:rPr>
                <w:rFonts w:ascii="Times New Roman" w:hAnsi="Times New Roman" w:cs="Times New Roman"/>
                <w:sz w:val="24"/>
              </w:rPr>
              <w:t>28</w:t>
            </w:r>
          </w:p>
        </w:tc>
        <w:tc>
          <w:tcPr>
            <w:tcW w:w="808" w:type="dxa"/>
          </w:tcPr>
          <w:p w:rsidR="00BE591C" w:rsidRPr="00D5649F" w:rsidRDefault="00B72CD0" w:rsidP="00D5649F">
            <w:pPr>
              <w:jc w:val="center"/>
              <w:rPr>
                <w:rFonts w:ascii="Times New Roman" w:hAnsi="Times New Roman" w:cs="Times New Roman"/>
                <w:sz w:val="24"/>
              </w:rPr>
            </w:pPr>
            <w:r w:rsidRPr="00D5649F">
              <w:rPr>
                <w:rFonts w:ascii="Times New Roman" w:hAnsi="Times New Roman" w:cs="Times New Roman"/>
                <w:sz w:val="24"/>
              </w:rPr>
              <w:t>22</w:t>
            </w:r>
          </w:p>
        </w:tc>
        <w:tc>
          <w:tcPr>
            <w:tcW w:w="1047" w:type="dxa"/>
          </w:tcPr>
          <w:p w:rsidR="00BE591C" w:rsidRPr="00734FA0" w:rsidRDefault="00BE591C" w:rsidP="00D5649F">
            <w:pPr>
              <w:jc w:val="center"/>
              <w:rPr>
                <w:rFonts w:ascii="Times New Roman" w:hAnsi="Times New Roman" w:cs="Times New Roman"/>
                <w:sz w:val="24"/>
              </w:rPr>
            </w:pP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6</w:t>
            </w:r>
          </w:p>
        </w:tc>
        <w:tc>
          <w:tcPr>
            <w:tcW w:w="1177" w:type="dxa"/>
          </w:tcPr>
          <w:p w:rsidR="00BE591C" w:rsidRPr="00734FA0" w:rsidRDefault="00BE591C" w:rsidP="00BE591C">
            <w:pPr>
              <w:rPr>
                <w:rFonts w:ascii="Times New Roman" w:hAnsi="Times New Roman" w:cs="Times New Roman"/>
                <w:sz w:val="24"/>
              </w:rPr>
            </w:pP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1.1</w:t>
            </w:r>
          </w:p>
        </w:tc>
        <w:tc>
          <w:tcPr>
            <w:tcW w:w="453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Современные профессиональные технологии</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10</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8</w:t>
            </w:r>
          </w:p>
        </w:tc>
        <w:tc>
          <w:tcPr>
            <w:tcW w:w="1047" w:type="dxa"/>
          </w:tcPr>
          <w:p w:rsidR="00BE591C" w:rsidRPr="00734FA0" w:rsidRDefault="00BE591C" w:rsidP="00D5649F">
            <w:pPr>
              <w:jc w:val="center"/>
              <w:rPr>
                <w:rFonts w:ascii="Times New Roman" w:hAnsi="Times New Roman" w:cs="Times New Roman"/>
                <w:sz w:val="24"/>
              </w:rPr>
            </w:pP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1.2</w:t>
            </w:r>
          </w:p>
        </w:tc>
        <w:tc>
          <w:tcPr>
            <w:tcW w:w="453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 xml:space="preserve">Ознакомление с </w:t>
            </w:r>
            <w:r w:rsidRPr="00734FA0">
              <w:rPr>
                <w:rFonts w:ascii="Times New Roman" w:hAnsi="Times New Roman" w:cs="Times New Roman"/>
                <w:sz w:val="24"/>
                <w:lang w:val="en-US"/>
              </w:rPr>
              <w:t>WSI</w:t>
            </w:r>
            <w:r w:rsidRPr="00734FA0">
              <w:rPr>
                <w:rFonts w:ascii="Times New Roman" w:hAnsi="Times New Roman" w:cs="Times New Roman"/>
                <w:sz w:val="24"/>
              </w:rPr>
              <w:t xml:space="preserve"> и Ворлдскиллс Россия</w:t>
            </w:r>
            <w:r>
              <w:rPr>
                <w:rFonts w:ascii="Times New Roman" w:hAnsi="Times New Roman" w:cs="Times New Roman"/>
                <w:sz w:val="24"/>
              </w:rPr>
              <w:t xml:space="preserve"> Стандарт компетенции </w:t>
            </w:r>
            <w:r>
              <w:rPr>
                <w:rFonts w:ascii="Times New Roman" w:hAnsi="Times New Roman" w:cs="Times New Roman"/>
                <w:sz w:val="24"/>
                <w:lang w:val="en-US"/>
              </w:rPr>
              <w:t>WSSS</w:t>
            </w:r>
            <w:r>
              <w:rPr>
                <w:rFonts w:ascii="Times New Roman" w:hAnsi="Times New Roman" w:cs="Times New Roman"/>
                <w:sz w:val="24"/>
              </w:rPr>
              <w:t xml:space="preserve"> «Ремонт и обслуживание легковых автомобилей»</w:t>
            </w:r>
          </w:p>
        </w:tc>
        <w:tc>
          <w:tcPr>
            <w:tcW w:w="924" w:type="dxa"/>
          </w:tcPr>
          <w:p w:rsidR="00B72CD0" w:rsidRDefault="00B72CD0" w:rsidP="00B72CD0">
            <w:pPr>
              <w:jc w:val="center"/>
              <w:rPr>
                <w:rFonts w:ascii="Times New Roman" w:hAnsi="Times New Roman" w:cs="Times New Roman"/>
                <w:sz w:val="24"/>
              </w:rPr>
            </w:pPr>
          </w:p>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10</w:t>
            </w:r>
          </w:p>
        </w:tc>
        <w:tc>
          <w:tcPr>
            <w:tcW w:w="808" w:type="dxa"/>
          </w:tcPr>
          <w:p w:rsidR="00D5649F" w:rsidRDefault="00D5649F" w:rsidP="00D5649F">
            <w:pPr>
              <w:jc w:val="center"/>
              <w:rPr>
                <w:rFonts w:ascii="Times New Roman" w:hAnsi="Times New Roman" w:cs="Times New Roman"/>
                <w:sz w:val="24"/>
              </w:rPr>
            </w:pPr>
          </w:p>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8</w:t>
            </w:r>
          </w:p>
        </w:tc>
        <w:tc>
          <w:tcPr>
            <w:tcW w:w="1047" w:type="dxa"/>
          </w:tcPr>
          <w:p w:rsidR="00BE591C" w:rsidRPr="00734FA0" w:rsidRDefault="00BE591C" w:rsidP="00D5649F">
            <w:pPr>
              <w:jc w:val="center"/>
              <w:rPr>
                <w:rFonts w:ascii="Times New Roman" w:hAnsi="Times New Roman" w:cs="Times New Roman"/>
                <w:sz w:val="24"/>
              </w:rPr>
            </w:pPr>
          </w:p>
        </w:tc>
        <w:tc>
          <w:tcPr>
            <w:tcW w:w="999" w:type="dxa"/>
          </w:tcPr>
          <w:p w:rsidR="00D5649F" w:rsidRDefault="00D5649F" w:rsidP="00D5649F">
            <w:pPr>
              <w:jc w:val="center"/>
              <w:rPr>
                <w:rFonts w:ascii="Times New Roman" w:hAnsi="Times New Roman" w:cs="Times New Roman"/>
                <w:sz w:val="24"/>
              </w:rPr>
            </w:pPr>
          </w:p>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1.3</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 xml:space="preserve">Требования охраны труда и техники безопасности </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6</w:t>
            </w:r>
          </w:p>
        </w:tc>
        <w:tc>
          <w:tcPr>
            <w:tcW w:w="1047" w:type="dxa"/>
          </w:tcPr>
          <w:p w:rsidR="00BE591C" w:rsidRPr="00734FA0" w:rsidRDefault="00BE591C" w:rsidP="00D5649F">
            <w:pPr>
              <w:jc w:val="center"/>
              <w:rPr>
                <w:rFonts w:ascii="Times New Roman" w:hAnsi="Times New Roman" w:cs="Times New Roman"/>
                <w:sz w:val="24"/>
              </w:rPr>
            </w:pP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w:t>
            </w:r>
          </w:p>
        </w:tc>
        <w:tc>
          <w:tcPr>
            <w:tcW w:w="453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Раздел</w:t>
            </w:r>
            <w:r w:rsidR="00734FA0" w:rsidRPr="00734FA0">
              <w:rPr>
                <w:rFonts w:ascii="Times New Roman" w:hAnsi="Times New Roman" w:cs="Times New Roman"/>
                <w:sz w:val="24"/>
              </w:rPr>
              <w:t xml:space="preserve"> 2. Профессиональный курс</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108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24</w:t>
            </w:r>
          </w:p>
        </w:tc>
        <w:tc>
          <w:tcPr>
            <w:tcW w:w="1047" w:type="dxa"/>
          </w:tcPr>
          <w:p w:rsidR="00BE591C" w:rsidRPr="00734FA0" w:rsidRDefault="00D5649F" w:rsidP="00D5649F">
            <w:pPr>
              <w:jc w:val="center"/>
              <w:rPr>
                <w:rFonts w:ascii="Times New Roman" w:hAnsi="Times New Roman" w:cs="Times New Roman"/>
                <w:sz w:val="24"/>
              </w:rPr>
            </w:pPr>
            <w:r>
              <w:rPr>
                <w:rFonts w:ascii="Times New Roman" w:hAnsi="Times New Roman" w:cs="Times New Roman"/>
                <w:sz w:val="24"/>
              </w:rPr>
              <w:t>72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12</w:t>
            </w:r>
          </w:p>
        </w:tc>
        <w:tc>
          <w:tcPr>
            <w:tcW w:w="1177" w:type="dxa"/>
          </w:tcPr>
          <w:p w:rsidR="00BE591C" w:rsidRPr="00734FA0" w:rsidRDefault="00BE591C" w:rsidP="00BE591C">
            <w:pPr>
              <w:rPr>
                <w:rFonts w:ascii="Times New Roman" w:hAnsi="Times New Roman" w:cs="Times New Roman"/>
                <w:sz w:val="24"/>
              </w:rPr>
            </w:pP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2.1</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 xml:space="preserve">Модуль 1. «А» Системы управления двигателем </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4</w:t>
            </w:r>
          </w:p>
        </w:tc>
        <w:tc>
          <w:tcPr>
            <w:tcW w:w="1047" w:type="dxa"/>
          </w:tcPr>
          <w:p w:rsidR="00BE591C" w:rsidRPr="00734FA0" w:rsidRDefault="00D5649F" w:rsidP="00D5649F">
            <w:pPr>
              <w:jc w:val="center"/>
              <w:rPr>
                <w:rFonts w:ascii="Times New Roman" w:hAnsi="Times New Roman" w:cs="Times New Roman"/>
                <w:sz w:val="24"/>
              </w:rPr>
            </w:pPr>
            <w:r>
              <w:rPr>
                <w:rFonts w:ascii="Times New Roman" w:hAnsi="Times New Roman" w:cs="Times New Roman"/>
                <w:sz w:val="24"/>
              </w:rPr>
              <w:t>12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2.2</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Модуль 2. «</w:t>
            </w:r>
            <w:r w:rsidR="00B72CD0">
              <w:rPr>
                <w:rFonts w:ascii="Times New Roman" w:hAnsi="Times New Roman" w:cs="Times New Roman"/>
                <w:sz w:val="24"/>
              </w:rPr>
              <w:t>В</w:t>
            </w:r>
            <w:r>
              <w:rPr>
                <w:rFonts w:ascii="Times New Roman" w:hAnsi="Times New Roman" w:cs="Times New Roman"/>
                <w:sz w:val="24"/>
              </w:rPr>
              <w:t>»</w:t>
            </w:r>
            <w:r w:rsidR="00B72CD0">
              <w:rPr>
                <w:rFonts w:ascii="Times New Roman" w:hAnsi="Times New Roman" w:cs="Times New Roman"/>
                <w:sz w:val="24"/>
              </w:rPr>
              <w:t xml:space="preserve"> Система рулевого управления, подвеска</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4</w:t>
            </w:r>
          </w:p>
        </w:tc>
        <w:tc>
          <w:tcPr>
            <w:tcW w:w="1047" w:type="dxa"/>
          </w:tcPr>
          <w:p w:rsidR="00BE591C" w:rsidRPr="00734FA0" w:rsidRDefault="00D5649F" w:rsidP="00D5649F">
            <w:pPr>
              <w:jc w:val="center"/>
              <w:rPr>
                <w:rFonts w:ascii="Times New Roman" w:hAnsi="Times New Roman" w:cs="Times New Roman"/>
                <w:sz w:val="24"/>
              </w:rPr>
            </w:pPr>
            <w:r>
              <w:rPr>
                <w:rFonts w:ascii="Times New Roman" w:hAnsi="Times New Roman" w:cs="Times New Roman"/>
                <w:sz w:val="24"/>
              </w:rPr>
              <w:t>12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2.3</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Модуль 3. «</w:t>
            </w:r>
            <w:r w:rsidR="00B72CD0">
              <w:rPr>
                <w:rFonts w:ascii="Times New Roman" w:hAnsi="Times New Roman" w:cs="Times New Roman"/>
                <w:sz w:val="24"/>
              </w:rPr>
              <w:t>С</w:t>
            </w:r>
            <w:r>
              <w:rPr>
                <w:rFonts w:ascii="Times New Roman" w:hAnsi="Times New Roman" w:cs="Times New Roman"/>
                <w:sz w:val="24"/>
              </w:rPr>
              <w:t>»</w:t>
            </w:r>
            <w:r w:rsidR="00B72CD0">
              <w:rPr>
                <w:rFonts w:ascii="Times New Roman" w:hAnsi="Times New Roman" w:cs="Times New Roman"/>
                <w:sz w:val="24"/>
              </w:rPr>
              <w:t xml:space="preserve"> Электрические и электронные системы</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4</w:t>
            </w:r>
          </w:p>
        </w:tc>
        <w:tc>
          <w:tcPr>
            <w:tcW w:w="1047" w:type="dxa"/>
          </w:tcPr>
          <w:p w:rsidR="00BE591C" w:rsidRPr="00734FA0" w:rsidRDefault="00D5649F" w:rsidP="00D5649F">
            <w:pPr>
              <w:jc w:val="center"/>
              <w:rPr>
                <w:rFonts w:ascii="Times New Roman" w:hAnsi="Times New Roman" w:cs="Times New Roman"/>
                <w:sz w:val="24"/>
              </w:rPr>
            </w:pPr>
            <w:r>
              <w:rPr>
                <w:rFonts w:ascii="Times New Roman" w:hAnsi="Times New Roman" w:cs="Times New Roman"/>
                <w:sz w:val="24"/>
              </w:rPr>
              <w:t>12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2.4</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Модуль 4. «</w:t>
            </w:r>
            <w:r w:rsidR="00B72CD0">
              <w:rPr>
                <w:rFonts w:ascii="Times New Roman" w:hAnsi="Times New Roman" w:cs="Times New Roman"/>
                <w:sz w:val="24"/>
              </w:rPr>
              <w:t>Е</w:t>
            </w:r>
            <w:r>
              <w:rPr>
                <w:rFonts w:ascii="Times New Roman" w:hAnsi="Times New Roman" w:cs="Times New Roman"/>
                <w:sz w:val="24"/>
              </w:rPr>
              <w:t>»</w:t>
            </w:r>
            <w:r w:rsidR="00B72CD0">
              <w:rPr>
                <w:rFonts w:ascii="Times New Roman" w:hAnsi="Times New Roman" w:cs="Times New Roman"/>
                <w:sz w:val="24"/>
              </w:rPr>
              <w:t xml:space="preserve"> Двигатель (механическая часть)</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4</w:t>
            </w:r>
          </w:p>
        </w:tc>
        <w:tc>
          <w:tcPr>
            <w:tcW w:w="1047" w:type="dxa"/>
          </w:tcPr>
          <w:p w:rsidR="00BE591C" w:rsidRPr="00734FA0" w:rsidRDefault="00D5649F" w:rsidP="00D5649F">
            <w:pPr>
              <w:jc w:val="center"/>
              <w:rPr>
                <w:rFonts w:ascii="Times New Roman" w:hAnsi="Times New Roman" w:cs="Times New Roman"/>
                <w:sz w:val="24"/>
              </w:rPr>
            </w:pPr>
            <w:r>
              <w:rPr>
                <w:rFonts w:ascii="Times New Roman" w:hAnsi="Times New Roman" w:cs="Times New Roman"/>
                <w:sz w:val="24"/>
              </w:rPr>
              <w:t>12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2.5</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Модуль 5. «</w:t>
            </w:r>
            <w:r w:rsidR="00B72CD0">
              <w:rPr>
                <w:rFonts w:ascii="Times New Roman" w:hAnsi="Times New Roman" w:cs="Times New Roman"/>
                <w:sz w:val="24"/>
                <w:lang w:val="en-US"/>
              </w:rPr>
              <w:t>D</w:t>
            </w:r>
            <w:r>
              <w:rPr>
                <w:rFonts w:ascii="Times New Roman" w:hAnsi="Times New Roman" w:cs="Times New Roman"/>
                <w:sz w:val="24"/>
              </w:rPr>
              <w:t>»</w:t>
            </w:r>
            <w:r w:rsidR="00B72CD0">
              <w:rPr>
                <w:rFonts w:ascii="Times New Roman" w:hAnsi="Times New Roman" w:cs="Times New Roman"/>
                <w:sz w:val="24"/>
              </w:rPr>
              <w:t xml:space="preserve"> Коробка передач (механическая часть)</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4</w:t>
            </w:r>
          </w:p>
        </w:tc>
        <w:tc>
          <w:tcPr>
            <w:tcW w:w="1047" w:type="dxa"/>
          </w:tcPr>
          <w:p w:rsidR="00BE591C" w:rsidRPr="00734FA0" w:rsidRDefault="00D5649F" w:rsidP="00D5649F">
            <w:pPr>
              <w:jc w:val="center"/>
              <w:rPr>
                <w:rFonts w:ascii="Times New Roman" w:hAnsi="Times New Roman" w:cs="Times New Roman"/>
                <w:sz w:val="24"/>
              </w:rPr>
            </w:pPr>
            <w:r>
              <w:rPr>
                <w:rFonts w:ascii="Times New Roman" w:hAnsi="Times New Roman" w:cs="Times New Roman"/>
                <w:sz w:val="24"/>
              </w:rPr>
              <w:t>12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2.6</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Модуль 6. «</w:t>
            </w:r>
            <w:r w:rsidR="00B72CD0">
              <w:rPr>
                <w:rFonts w:ascii="Times New Roman" w:hAnsi="Times New Roman" w:cs="Times New Roman"/>
                <w:sz w:val="24"/>
              </w:rPr>
              <w:t>G</w:t>
            </w:r>
            <w:r>
              <w:rPr>
                <w:rFonts w:ascii="Times New Roman" w:hAnsi="Times New Roman" w:cs="Times New Roman"/>
                <w:sz w:val="24"/>
              </w:rPr>
              <w:t>»</w:t>
            </w:r>
            <w:r w:rsidR="00B72CD0">
              <w:rPr>
                <w:rFonts w:ascii="Times New Roman" w:hAnsi="Times New Roman" w:cs="Times New Roman"/>
                <w:sz w:val="24"/>
              </w:rPr>
              <w:t xml:space="preserve"> Тормозные системы</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4</w:t>
            </w:r>
          </w:p>
        </w:tc>
        <w:tc>
          <w:tcPr>
            <w:tcW w:w="1047"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12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3.</w:t>
            </w:r>
          </w:p>
        </w:tc>
        <w:tc>
          <w:tcPr>
            <w:tcW w:w="4537" w:type="dxa"/>
          </w:tcPr>
          <w:p w:rsidR="00B72CD0" w:rsidRDefault="00B72CD0" w:rsidP="00BE591C">
            <w:pPr>
              <w:rPr>
                <w:rFonts w:ascii="Times New Roman" w:hAnsi="Times New Roman" w:cs="Times New Roman"/>
                <w:sz w:val="24"/>
              </w:rPr>
            </w:pPr>
            <w:r>
              <w:rPr>
                <w:rFonts w:ascii="Times New Roman" w:hAnsi="Times New Roman" w:cs="Times New Roman"/>
                <w:sz w:val="24"/>
              </w:rPr>
              <w:t xml:space="preserve">Квалификационный экзамен </w:t>
            </w:r>
          </w:p>
          <w:p w:rsidR="00BE591C" w:rsidRDefault="00B72CD0" w:rsidP="00BE591C">
            <w:pPr>
              <w:rPr>
                <w:rFonts w:ascii="Times New Roman" w:hAnsi="Times New Roman" w:cs="Times New Roman"/>
                <w:sz w:val="24"/>
              </w:rPr>
            </w:pPr>
            <w:r>
              <w:rPr>
                <w:rFonts w:ascii="Times New Roman" w:hAnsi="Times New Roman" w:cs="Times New Roman"/>
                <w:sz w:val="24"/>
              </w:rPr>
              <w:t>- проверка теоретических знаний;</w:t>
            </w:r>
          </w:p>
          <w:p w:rsidR="00B72CD0" w:rsidRDefault="00B72CD0" w:rsidP="00BE591C">
            <w:pPr>
              <w:rPr>
                <w:rFonts w:ascii="Times New Roman" w:hAnsi="Times New Roman" w:cs="Times New Roman"/>
                <w:sz w:val="24"/>
              </w:rPr>
            </w:pPr>
            <w:r>
              <w:rPr>
                <w:rFonts w:ascii="Times New Roman" w:hAnsi="Times New Roman" w:cs="Times New Roman"/>
                <w:sz w:val="24"/>
              </w:rPr>
              <w:t>- практическая квалификационная работа</w:t>
            </w:r>
          </w:p>
          <w:p w:rsidR="00B72CD0" w:rsidRPr="00734FA0" w:rsidRDefault="00B72CD0" w:rsidP="00BE591C">
            <w:pPr>
              <w:rPr>
                <w:rFonts w:ascii="Times New Roman" w:hAnsi="Times New Roman" w:cs="Times New Roman"/>
                <w:sz w:val="24"/>
              </w:rPr>
            </w:pPr>
            <w:r>
              <w:rPr>
                <w:rFonts w:ascii="Times New Roman" w:hAnsi="Times New Roman" w:cs="Times New Roman"/>
                <w:sz w:val="24"/>
              </w:rPr>
              <w:t>(демонстрационный экзамен)</w:t>
            </w:r>
          </w:p>
        </w:tc>
        <w:tc>
          <w:tcPr>
            <w:tcW w:w="924" w:type="dxa"/>
          </w:tcPr>
          <w:p w:rsidR="00B72CD0" w:rsidRDefault="00B72CD0" w:rsidP="00B72CD0">
            <w:pPr>
              <w:jc w:val="center"/>
              <w:rPr>
                <w:rFonts w:ascii="Times New Roman" w:hAnsi="Times New Roman" w:cs="Times New Roman"/>
                <w:sz w:val="24"/>
              </w:rPr>
            </w:pPr>
          </w:p>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8</w:t>
            </w:r>
          </w:p>
        </w:tc>
        <w:tc>
          <w:tcPr>
            <w:tcW w:w="808" w:type="dxa"/>
          </w:tcPr>
          <w:p w:rsidR="00BE591C" w:rsidRPr="00734FA0" w:rsidRDefault="00BE591C" w:rsidP="00D5649F">
            <w:pPr>
              <w:jc w:val="center"/>
              <w:rPr>
                <w:rFonts w:ascii="Times New Roman" w:hAnsi="Times New Roman" w:cs="Times New Roman"/>
                <w:sz w:val="24"/>
              </w:rPr>
            </w:pPr>
          </w:p>
        </w:tc>
        <w:tc>
          <w:tcPr>
            <w:tcW w:w="1047" w:type="dxa"/>
          </w:tcPr>
          <w:p w:rsidR="00BE591C" w:rsidRPr="00734FA0" w:rsidRDefault="00BE591C" w:rsidP="00D5649F">
            <w:pPr>
              <w:jc w:val="center"/>
              <w:rPr>
                <w:rFonts w:ascii="Times New Roman" w:hAnsi="Times New Roman" w:cs="Times New Roman"/>
                <w:sz w:val="24"/>
              </w:rPr>
            </w:pPr>
          </w:p>
        </w:tc>
        <w:tc>
          <w:tcPr>
            <w:tcW w:w="999" w:type="dxa"/>
          </w:tcPr>
          <w:p w:rsidR="00D5649F" w:rsidRDefault="00D5649F" w:rsidP="00D5649F">
            <w:pPr>
              <w:jc w:val="center"/>
              <w:rPr>
                <w:rFonts w:ascii="Times New Roman" w:hAnsi="Times New Roman" w:cs="Times New Roman"/>
                <w:sz w:val="24"/>
              </w:rPr>
            </w:pPr>
          </w:p>
          <w:p w:rsidR="00BE591C" w:rsidRPr="00D5649F" w:rsidRDefault="00D5649F" w:rsidP="00D5649F">
            <w:pPr>
              <w:jc w:val="center"/>
              <w:rPr>
                <w:rFonts w:ascii="Times New Roman" w:hAnsi="Times New Roman" w:cs="Times New Roman"/>
                <w:sz w:val="24"/>
              </w:rPr>
            </w:pPr>
            <w:r>
              <w:rPr>
                <w:rFonts w:ascii="Times New Roman" w:hAnsi="Times New Roman" w:cs="Times New Roman"/>
                <w:sz w:val="24"/>
              </w:rPr>
              <w:t>8</w:t>
            </w:r>
          </w:p>
        </w:tc>
        <w:tc>
          <w:tcPr>
            <w:tcW w:w="1177" w:type="dxa"/>
          </w:tcPr>
          <w:p w:rsidR="002F0420" w:rsidRDefault="002F0420" w:rsidP="00BE591C">
            <w:pPr>
              <w:rPr>
                <w:rFonts w:ascii="Times New Roman" w:hAnsi="Times New Roman" w:cs="Times New Roman"/>
                <w:sz w:val="24"/>
              </w:rPr>
            </w:pPr>
          </w:p>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Тест ДЭ</w:t>
            </w:r>
          </w:p>
        </w:tc>
      </w:tr>
      <w:tr w:rsidR="00734FA0" w:rsidTr="00D5649F">
        <w:trPr>
          <w:trHeight w:val="449"/>
        </w:trPr>
        <w:tc>
          <w:tcPr>
            <w:tcW w:w="567" w:type="dxa"/>
          </w:tcPr>
          <w:p w:rsidR="00BE591C" w:rsidRPr="00734FA0" w:rsidRDefault="00BE591C" w:rsidP="00BE591C">
            <w:pPr>
              <w:rPr>
                <w:rFonts w:ascii="Times New Roman" w:hAnsi="Times New Roman" w:cs="Times New Roman"/>
                <w:sz w:val="24"/>
              </w:rPr>
            </w:pPr>
          </w:p>
        </w:tc>
        <w:tc>
          <w:tcPr>
            <w:tcW w:w="4537" w:type="dxa"/>
          </w:tcPr>
          <w:p w:rsidR="00BE591C" w:rsidRPr="00734FA0" w:rsidRDefault="00B72CD0" w:rsidP="00B72CD0">
            <w:pPr>
              <w:tabs>
                <w:tab w:val="left" w:pos="3495"/>
              </w:tabs>
              <w:rPr>
                <w:rFonts w:ascii="Times New Roman" w:hAnsi="Times New Roman" w:cs="Times New Roman"/>
                <w:sz w:val="24"/>
              </w:rPr>
            </w:pPr>
            <w:r>
              <w:rPr>
                <w:rFonts w:ascii="Times New Roman" w:hAnsi="Times New Roman" w:cs="Times New Roman"/>
                <w:sz w:val="24"/>
              </w:rPr>
              <w:tab/>
              <w:t>ИТОГО</w:t>
            </w:r>
            <w:r w:rsidR="002F0420">
              <w:rPr>
                <w:rFonts w:ascii="Times New Roman" w:hAnsi="Times New Roman" w:cs="Times New Roman"/>
                <w:sz w:val="24"/>
              </w:rPr>
              <w:t>:</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144</w:t>
            </w:r>
          </w:p>
        </w:tc>
        <w:tc>
          <w:tcPr>
            <w:tcW w:w="808"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46</w:t>
            </w:r>
          </w:p>
        </w:tc>
        <w:tc>
          <w:tcPr>
            <w:tcW w:w="1047"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72</w:t>
            </w:r>
          </w:p>
        </w:tc>
        <w:tc>
          <w:tcPr>
            <w:tcW w:w="999"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28</w:t>
            </w:r>
          </w:p>
        </w:tc>
        <w:tc>
          <w:tcPr>
            <w:tcW w:w="1177" w:type="dxa"/>
          </w:tcPr>
          <w:p w:rsidR="00BE591C" w:rsidRPr="00734FA0" w:rsidRDefault="00BE591C" w:rsidP="00BE591C">
            <w:pPr>
              <w:rPr>
                <w:rFonts w:ascii="Times New Roman" w:hAnsi="Times New Roman" w:cs="Times New Roman"/>
                <w:sz w:val="24"/>
              </w:rPr>
            </w:pPr>
          </w:p>
        </w:tc>
      </w:tr>
    </w:tbl>
    <w:p w:rsidR="00BE591C" w:rsidRDefault="00BE591C" w:rsidP="00BE591C">
      <w:pPr>
        <w:rPr>
          <w:rFonts w:ascii="Times New Roman" w:hAnsi="Times New Roman" w:cs="Times New Roman"/>
          <w:sz w:val="28"/>
        </w:rPr>
      </w:pPr>
    </w:p>
    <w:p w:rsidR="00D5649F" w:rsidRDefault="00D5649F" w:rsidP="00BE591C">
      <w:pPr>
        <w:rPr>
          <w:rFonts w:ascii="Times New Roman" w:hAnsi="Times New Roman" w:cs="Times New Roman"/>
          <w:sz w:val="28"/>
        </w:rPr>
      </w:pPr>
    </w:p>
    <w:p w:rsidR="00D5649F" w:rsidRDefault="00D5649F" w:rsidP="00BE591C">
      <w:pPr>
        <w:rPr>
          <w:rFonts w:ascii="Times New Roman" w:hAnsi="Times New Roman" w:cs="Times New Roman"/>
          <w:sz w:val="28"/>
        </w:rPr>
      </w:pPr>
    </w:p>
    <w:p w:rsidR="00D5649F" w:rsidRDefault="00D5649F" w:rsidP="00D5649F">
      <w:pPr>
        <w:jc w:val="center"/>
        <w:rPr>
          <w:rFonts w:ascii="Times New Roman" w:hAnsi="Times New Roman" w:cs="Times New Roman"/>
          <w:b/>
          <w:sz w:val="28"/>
        </w:rPr>
      </w:pPr>
      <w:r w:rsidRPr="00D5649F">
        <w:rPr>
          <w:rFonts w:ascii="Times New Roman" w:hAnsi="Times New Roman" w:cs="Times New Roman"/>
          <w:b/>
          <w:sz w:val="28"/>
        </w:rPr>
        <w:t>Учебно-тематический план</w:t>
      </w:r>
    </w:p>
    <w:tbl>
      <w:tblPr>
        <w:tblStyle w:val="a4"/>
        <w:tblW w:w="0" w:type="auto"/>
        <w:tblInd w:w="-856" w:type="dxa"/>
        <w:tblLook w:val="04A0"/>
      </w:tblPr>
      <w:tblGrid>
        <w:gridCol w:w="709"/>
        <w:gridCol w:w="4720"/>
        <w:gridCol w:w="855"/>
        <w:gridCol w:w="808"/>
        <w:gridCol w:w="990"/>
        <w:gridCol w:w="999"/>
        <w:gridCol w:w="1120"/>
      </w:tblGrid>
      <w:tr w:rsidR="00D5649F" w:rsidRPr="00BE591C" w:rsidTr="00D5649F">
        <w:trPr>
          <w:trHeight w:val="225"/>
        </w:trPr>
        <w:tc>
          <w:tcPr>
            <w:tcW w:w="709" w:type="dxa"/>
            <w:vMerge w:val="restart"/>
          </w:tcPr>
          <w:p w:rsidR="00D5649F" w:rsidRDefault="00D5649F" w:rsidP="004B522D">
            <w:pPr>
              <w:rPr>
                <w:rFonts w:ascii="Times New Roman" w:hAnsi="Times New Roman" w:cs="Times New Roman"/>
                <w:sz w:val="24"/>
              </w:rPr>
            </w:pPr>
          </w:p>
          <w:p w:rsidR="00D5649F" w:rsidRDefault="00D5649F" w:rsidP="004B522D">
            <w:pPr>
              <w:rPr>
                <w:rFonts w:ascii="Times New Roman" w:hAnsi="Times New Roman" w:cs="Times New Roman"/>
                <w:sz w:val="24"/>
              </w:rPr>
            </w:pPr>
          </w:p>
          <w:p w:rsidR="00D5649F" w:rsidRDefault="00D5649F" w:rsidP="004B522D">
            <w:pPr>
              <w:rPr>
                <w:rFonts w:ascii="Times New Roman" w:hAnsi="Times New Roman" w:cs="Times New Roman"/>
                <w:sz w:val="28"/>
              </w:rPr>
            </w:pPr>
            <w:r w:rsidRPr="00734FA0">
              <w:rPr>
                <w:rFonts w:ascii="Times New Roman" w:hAnsi="Times New Roman" w:cs="Times New Roman"/>
                <w:sz w:val="24"/>
              </w:rPr>
              <w:t>№</w:t>
            </w:r>
          </w:p>
        </w:tc>
        <w:tc>
          <w:tcPr>
            <w:tcW w:w="4720" w:type="dxa"/>
            <w:vMerge w:val="restart"/>
          </w:tcPr>
          <w:p w:rsidR="00D5649F" w:rsidRPr="00BE591C" w:rsidRDefault="00D5649F" w:rsidP="004B522D">
            <w:pPr>
              <w:rPr>
                <w:rFonts w:ascii="Times New Roman" w:hAnsi="Times New Roman" w:cs="Times New Roman"/>
                <w:sz w:val="20"/>
              </w:rPr>
            </w:pPr>
          </w:p>
          <w:p w:rsidR="00D5649F" w:rsidRPr="00BE591C" w:rsidRDefault="00D5649F" w:rsidP="004B522D">
            <w:pPr>
              <w:rPr>
                <w:rFonts w:ascii="Times New Roman" w:hAnsi="Times New Roman" w:cs="Times New Roman"/>
                <w:sz w:val="20"/>
              </w:rPr>
            </w:pPr>
          </w:p>
          <w:p w:rsidR="00D5649F" w:rsidRPr="00BE591C" w:rsidRDefault="00D5649F" w:rsidP="004B522D">
            <w:pPr>
              <w:rPr>
                <w:rFonts w:ascii="Times New Roman" w:hAnsi="Times New Roman" w:cs="Times New Roman"/>
                <w:sz w:val="20"/>
              </w:rPr>
            </w:pPr>
            <w:r w:rsidRPr="00BE591C">
              <w:rPr>
                <w:rFonts w:ascii="Times New Roman" w:hAnsi="Times New Roman" w:cs="Times New Roman"/>
                <w:sz w:val="20"/>
              </w:rPr>
              <w:t>Наименование модулей</w:t>
            </w:r>
          </w:p>
        </w:tc>
        <w:tc>
          <w:tcPr>
            <w:tcW w:w="855" w:type="dxa"/>
            <w:vMerge w:val="restart"/>
          </w:tcPr>
          <w:p w:rsidR="00D5649F" w:rsidRPr="00BE591C" w:rsidRDefault="00D5649F" w:rsidP="004B522D">
            <w:pPr>
              <w:jc w:val="center"/>
              <w:rPr>
                <w:rFonts w:ascii="Times New Roman" w:hAnsi="Times New Roman" w:cs="Times New Roman"/>
                <w:sz w:val="20"/>
              </w:rPr>
            </w:pP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Всего часов</w:t>
            </w:r>
          </w:p>
        </w:tc>
        <w:tc>
          <w:tcPr>
            <w:tcW w:w="2797" w:type="dxa"/>
            <w:gridSpan w:val="3"/>
          </w:tcPr>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В том числе</w:t>
            </w:r>
          </w:p>
        </w:tc>
        <w:tc>
          <w:tcPr>
            <w:tcW w:w="1120" w:type="dxa"/>
            <w:vMerge w:val="restart"/>
          </w:tcPr>
          <w:p w:rsidR="00D5649F" w:rsidRPr="00BE591C" w:rsidRDefault="00D5649F" w:rsidP="004B522D">
            <w:pPr>
              <w:jc w:val="center"/>
              <w:rPr>
                <w:rFonts w:ascii="Times New Roman" w:hAnsi="Times New Roman" w:cs="Times New Roman"/>
                <w:sz w:val="20"/>
              </w:rPr>
            </w:pP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Форма</w:t>
            </w: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контроля</w:t>
            </w:r>
          </w:p>
          <w:p w:rsidR="00D5649F" w:rsidRPr="00BE591C" w:rsidRDefault="00D5649F" w:rsidP="004B522D">
            <w:pPr>
              <w:jc w:val="center"/>
              <w:rPr>
                <w:rFonts w:ascii="Times New Roman" w:hAnsi="Times New Roman" w:cs="Times New Roman"/>
                <w:sz w:val="20"/>
              </w:rPr>
            </w:pPr>
          </w:p>
        </w:tc>
      </w:tr>
      <w:tr w:rsidR="00D5649F" w:rsidRPr="00BE591C" w:rsidTr="00D5649F">
        <w:trPr>
          <w:trHeight w:val="1065"/>
        </w:trPr>
        <w:tc>
          <w:tcPr>
            <w:tcW w:w="709" w:type="dxa"/>
            <w:vMerge/>
          </w:tcPr>
          <w:p w:rsidR="00D5649F" w:rsidRDefault="00D5649F" w:rsidP="004B522D">
            <w:pPr>
              <w:rPr>
                <w:rFonts w:ascii="Times New Roman" w:hAnsi="Times New Roman" w:cs="Times New Roman"/>
                <w:sz w:val="28"/>
              </w:rPr>
            </w:pPr>
          </w:p>
        </w:tc>
        <w:tc>
          <w:tcPr>
            <w:tcW w:w="4720" w:type="dxa"/>
            <w:vMerge/>
          </w:tcPr>
          <w:p w:rsidR="00D5649F" w:rsidRPr="00BE591C" w:rsidRDefault="00D5649F" w:rsidP="004B522D">
            <w:pPr>
              <w:rPr>
                <w:rFonts w:ascii="Times New Roman" w:hAnsi="Times New Roman" w:cs="Times New Roman"/>
                <w:sz w:val="20"/>
              </w:rPr>
            </w:pPr>
          </w:p>
        </w:tc>
        <w:tc>
          <w:tcPr>
            <w:tcW w:w="855" w:type="dxa"/>
            <w:vMerge/>
          </w:tcPr>
          <w:p w:rsidR="00D5649F" w:rsidRPr="00BE591C" w:rsidRDefault="00D5649F" w:rsidP="004B522D">
            <w:pPr>
              <w:rPr>
                <w:rFonts w:ascii="Times New Roman" w:hAnsi="Times New Roman" w:cs="Times New Roman"/>
                <w:sz w:val="20"/>
              </w:rPr>
            </w:pPr>
          </w:p>
        </w:tc>
        <w:tc>
          <w:tcPr>
            <w:tcW w:w="808" w:type="dxa"/>
          </w:tcPr>
          <w:p w:rsidR="00D5649F" w:rsidRPr="00BE591C" w:rsidRDefault="00D5649F" w:rsidP="004B522D">
            <w:pPr>
              <w:jc w:val="center"/>
              <w:rPr>
                <w:rFonts w:ascii="Times New Roman" w:hAnsi="Times New Roman" w:cs="Times New Roman"/>
                <w:sz w:val="20"/>
              </w:rPr>
            </w:pP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лекция</w:t>
            </w:r>
          </w:p>
        </w:tc>
        <w:tc>
          <w:tcPr>
            <w:tcW w:w="990" w:type="dxa"/>
          </w:tcPr>
          <w:p w:rsidR="00D5649F" w:rsidRDefault="00D5649F" w:rsidP="004B522D">
            <w:pPr>
              <w:jc w:val="center"/>
              <w:rPr>
                <w:rFonts w:ascii="Times New Roman" w:hAnsi="Times New Roman" w:cs="Times New Roman"/>
                <w:sz w:val="20"/>
              </w:rPr>
            </w:pP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практ.</w:t>
            </w: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занятия</w:t>
            </w:r>
          </w:p>
        </w:tc>
        <w:tc>
          <w:tcPr>
            <w:tcW w:w="999" w:type="dxa"/>
          </w:tcPr>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промеж.</w:t>
            </w: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и итог. контроль</w:t>
            </w:r>
          </w:p>
        </w:tc>
        <w:tc>
          <w:tcPr>
            <w:tcW w:w="1120" w:type="dxa"/>
            <w:vMerge/>
          </w:tcPr>
          <w:p w:rsidR="00D5649F" w:rsidRPr="00BE591C" w:rsidRDefault="00D5649F" w:rsidP="004B522D">
            <w:pPr>
              <w:rPr>
                <w:rFonts w:ascii="Times New Roman" w:hAnsi="Times New Roman" w:cs="Times New Roman"/>
                <w:sz w:val="20"/>
              </w:rPr>
            </w:pPr>
          </w:p>
        </w:tc>
      </w:tr>
      <w:tr w:rsidR="00D5649F" w:rsidRPr="00734FA0" w:rsidTr="00D5649F">
        <w:tc>
          <w:tcPr>
            <w:tcW w:w="709" w:type="dxa"/>
          </w:tcPr>
          <w:p w:rsidR="00D5649F" w:rsidRPr="00734FA0" w:rsidRDefault="00D5649F" w:rsidP="004B522D">
            <w:pPr>
              <w:rPr>
                <w:rFonts w:ascii="Times New Roman" w:hAnsi="Times New Roman" w:cs="Times New Roman"/>
                <w:i/>
                <w:sz w:val="20"/>
              </w:rPr>
            </w:pPr>
            <w:r w:rsidRPr="00734FA0">
              <w:rPr>
                <w:rFonts w:ascii="Times New Roman" w:hAnsi="Times New Roman" w:cs="Times New Roman"/>
                <w:i/>
                <w:sz w:val="20"/>
              </w:rPr>
              <w:t>1.</w:t>
            </w:r>
          </w:p>
        </w:tc>
        <w:tc>
          <w:tcPr>
            <w:tcW w:w="4720" w:type="dxa"/>
          </w:tcPr>
          <w:p w:rsidR="00D5649F" w:rsidRPr="00734FA0" w:rsidRDefault="00D5649F" w:rsidP="004B522D">
            <w:pPr>
              <w:jc w:val="center"/>
              <w:rPr>
                <w:rFonts w:ascii="Times New Roman" w:hAnsi="Times New Roman" w:cs="Times New Roman"/>
                <w:i/>
                <w:sz w:val="20"/>
              </w:rPr>
            </w:pPr>
            <w:r w:rsidRPr="00734FA0">
              <w:rPr>
                <w:rFonts w:ascii="Times New Roman" w:hAnsi="Times New Roman" w:cs="Times New Roman"/>
                <w:i/>
                <w:sz w:val="20"/>
              </w:rPr>
              <w:t>2</w:t>
            </w:r>
          </w:p>
        </w:tc>
        <w:tc>
          <w:tcPr>
            <w:tcW w:w="855" w:type="dxa"/>
          </w:tcPr>
          <w:p w:rsidR="00D5649F" w:rsidRPr="00734FA0" w:rsidRDefault="00D5649F" w:rsidP="004B522D">
            <w:pPr>
              <w:jc w:val="center"/>
              <w:rPr>
                <w:rFonts w:ascii="Times New Roman" w:hAnsi="Times New Roman" w:cs="Times New Roman"/>
                <w:i/>
                <w:sz w:val="20"/>
              </w:rPr>
            </w:pPr>
            <w:r w:rsidRPr="00734FA0">
              <w:rPr>
                <w:rFonts w:ascii="Times New Roman" w:hAnsi="Times New Roman" w:cs="Times New Roman"/>
                <w:i/>
                <w:sz w:val="20"/>
              </w:rPr>
              <w:t>3</w:t>
            </w:r>
          </w:p>
        </w:tc>
        <w:tc>
          <w:tcPr>
            <w:tcW w:w="808" w:type="dxa"/>
          </w:tcPr>
          <w:p w:rsidR="00D5649F" w:rsidRPr="00734FA0" w:rsidRDefault="00D5649F" w:rsidP="004B522D">
            <w:pPr>
              <w:jc w:val="center"/>
              <w:rPr>
                <w:rFonts w:ascii="Times New Roman" w:hAnsi="Times New Roman" w:cs="Times New Roman"/>
                <w:i/>
                <w:sz w:val="20"/>
              </w:rPr>
            </w:pPr>
            <w:r w:rsidRPr="00734FA0">
              <w:rPr>
                <w:rFonts w:ascii="Times New Roman" w:hAnsi="Times New Roman" w:cs="Times New Roman"/>
                <w:i/>
                <w:sz w:val="20"/>
              </w:rPr>
              <w:t>4</w:t>
            </w:r>
          </w:p>
        </w:tc>
        <w:tc>
          <w:tcPr>
            <w:tcW w:w="990" w:type="dxa"/>
          </w:tcPr>
          <w:p w:rsidR="00D5649F" w:rsidRPr="00734FA0" w:rsidRDefault="00D5649F" w:rsidP="004B522D">
            <w:pPr>
              <w:jc w:val="center"/>
              <w:rPr>
                <w:rFonts w:ascii="Times New Roman" w:hAnsi="Times New Roman" w:cs="Times New Roman"/>
                <w:i/>
                <w:sz w:val="20"/>
              </w:rPr>
            </w:pPr>
            <w:r w:rsidRPr="00734FA0">
              <w:rPr>
                <w:rFonts w:ascii="Times New Roman" w:hAnsi="Times New Roman" w:cs="Times New Roman"/>
                <w:i/>
                <w:sz w:val="20"/>
              </w:rPr>
              <w:t>5</w:t>
            </w:r>
          </w:p>
        </w:tc>
        <w:tc>
          <w:tcPr>
            <w:tcW w:w="999" w:type="dxa"/>
          </w:tcPr>
          <w:p w:rsidR="00D5649F" w:rsidRPr="00734FA0" w:rsidRDefault="00D5649F" w:rsidP="004B522D">
            <w:pPr>
              <w:jc w:val="center"/>
              <w:rPr>
                <w:rFonts w:ascii="Times New Roman" w:hAnsi="Times New Roman" w:cs="Times New Roman"/>
                <w:i/>
                <w:sz w:val="20"/>
              </w:rPr>
            </w:pPr>
            <w:r w:rsidRPr="00734FA0">
              <w:rPr>
                <w:rFonts w:ascii="Times New Roman" w:hAnsi="Times New Roman" w:cs="Times New Roman"/>
                <w:i/>
                <w:sz w:val="20"/>
              </w:rPr>
              <w:t>6</w:t>
            </w:r>
          </w:p>
        </w:tc>
        <w:tc>
          <w:tcPr>
            <w:tcW w:w="1120" w:type="dxa"/>
          </w:tcPr>
          <w:p w:rsidR="00D5649F" w:rsidRPr="00734FA0" w:rsidRDefault="00D5649F" w:rsidP="004B522D">
            <w:pPr>
              <w:jc w:val="center"/>
              <w:rPr>
                <w:rFonts w:ascii="Times New Roman" w:hAnsi="Times New Roman" w:cs="Times New Roman"/>
                <w:i/>
                <w:sz w:val="20"/>
              </w:rPr>
            </w:pPr>
            <w:r w:rsidRPr="00734FA0">
              <w:rPr>
                <w:rFonts w:ascii="Times New Roman" w:hAnsi="Times New Roman" w:cs="Times New Roman"/>
                <w:i/>
                <w:sz w:val="20"/>
              </w:rPr>
              <w:t>7</w:t>
            </w:r>
          </w:p>
        </w:tc>
      </w:tr>
      <w:tr w:rsidR="00D5649F" w:rsidRPr="00734FA0" w:rsidTr="00D5649F">
        <w:tc>
          <w:tcPr>
            <w:tcW w:w="709" w:type="dxa"/>
          </w:tcPr>
          <w:p w:rsidR="00D5649F" w:rsidRPr="00D5649F" w:rsidRDefault="00D5649F" w:rsidP="004B522D">
            <w:pPr>
              <w:rPr>
                <w:rFonts w:ascii="Times New Roman" w:hAnsi="Times New Roman" w:cs="Times New Roman"/>
                <w:b/>
                <w:sz w:val="24"/>
              </w:rPr>
            </w:pPr>
            <w:r w:rsidRPr="00D5649F">
              <w:rPr>
                <w:rFonts w:ascii="Times New Roman" w:hAnsi="Times New Roman" w:cs="Times New Roman"/>
                <w:b/>
                <w:sz w:val="24"/>
              </w:rPr>
              <w:t>1.</w:t>
            </w:r>
          </w:p>
        </w:tc>
        <w:tc>
          <w:tcPr>
            <w:tcW w:w="4720" w:type="dxa"/>
          </w:tcPr>
          <w:p w:rsidR="00D5649F" w:rsidRPr="00D5649F" w:rsidRDefault="00D5649F" w:rsidP="004B522D">
            <w:pPr>
              <w:rPr>
                <w:rFonts w:ascii="Times New Roman" w:hAnsi="Times New Roman" w:cs="Times New Roman"/>
                <w:b/>
                <w:sz w:val="24"/>
              </w:rPr>
            </w:pPr>
            <w:r w:rsidRPr="00D5649F">
              <w:rPr>
                <w:rFonts w:ascii="Times New Roman" w:hAnsi="Times New Roman" w:cs="Times New Roman"/>
                <w:b/>
                <w:sz w:val="24"/>
              </w:rPr>
              <w:t>Раздел 1. Теоретическое обучение</w:t>
            </w:r>
          </w:p>
        </w:tc>
        <w:tc>
          <w:tcPr>
            <w:tcW w:w="855" w:type="dxa"/>
          </w:tcPr>
          <w:p w:rsidR="00D5649F" w:rsidRPr="00D5649F" w:rsidRDefault="00D5649F" w:rsidP="004B522D">
            <w:pPr>
              <w:jc w:val="center"/>
              <w:rPr>
                <w:rFonts w:ascii="Times New Roman" w:hAnsi="Times New Roman" w:cs="Times New Roman"/>
                <w:sz w:val="24"/>
              </w:rPr>
            </w:pPr>
            <w:r w:rsidRPr="00D5649F">
              <w:rPr>
                <w:rFonts w:ascii="Times New Roman" w:hAnsi="Times New Roman" w:cs="Times New Roman"/>
                <w:sz w:val="24"/>
              </w:rPr>
              <w:t>28</w:t>
            </w:r>
          </w:p>
        </w:tc>
        <w:tc>
          <w:tcPr>
            <w:tcW w:w="808" w:type="dxa"/>
          </w:tcPr>
          <w:p w:rsidR="00D5649F" w:rsidRPr="00D5649F" w:rsidRDefault="00D5649F" w:rsidP="004B522D">
            <w:pPr>
              <w:jc w:val="center"/>
              <w:rPr>
                <w:rFonts w:ascii="Times New Roman" w:hAnsi="Times New Roman" w:cs="Times New Roman"/>
                <w:sz w:val="24"/>
              </w:rPr>
            </w:pPr>
            <w:r w:rsidRPr="00D5649F">
              <w:rPr>
                <w:rFonts w:ascii="Times New Roman" w:hAnsi="Times New Roman" w:cs="Times New Roman"/>
                <w:sz w:val="24"/>
              </w:rPr>
              <w:t>22</w:t>
            </w:r>
          </w:p>
        </w:tc>
        <w:tc>
          <w:tcPr>
            <w:tcW w:w="990" w:type="dxa"/>
          </w:tcPr>
          <w:p w:rsidR="00D5649F" w:rsidRPr="00734FA0" w:rsidRDefault="00D5649F" w:rsidP="004B522D">
            <w:pPr>
              <w:jc w:val="center"/>
              <w:rPr>
                <w:rFonts w:ascii="Times New Roman" w:hAnsi="Times New Roman" w:cs="Times New Roman"/>
                <w:sz w:val="24"/>
              </w:rPr>
            </w:pPr>
          </w:p>
        </w:tc>
        <w:tc>
          <w:tcPr>
            <w:tcW w:w="999"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6</w:t>
            </w:r>
          </w:p>
        </w:tc>
        <w:tc>
          <w:tcPr>
            <w:tcW w:w="1120" w:type="dxa"/>
          </w:tcPr>
          <w:p w:rsidR="00D5649F" w:rsidRPr="00734FA0" w:rsidRDefault="00D5649F" w:rsidP="004B522D">
            <w:pPr>
              <w:rPr>
                <w:rFonts w:ascii="Times New Roman" w:hAnsi="Times New Roman" w:cs="Times New Roman"/>
                <w:sz w:val="24"/>
              </w:rPr>
            </w:pPr>
          </w:p>
        </w:tc>
      </w:tr>
      <w:tr w:rsidR="00D5649F" w:rsidRPr="00734FA0" w:rsidTr="00D5649F">
        <w:tc>
          <w:tcPr>
            <w:tcW w:w="709" w:type="dxa"/>
          </w:tcPr>
          <w:p w:rsidR="00D5649F" w:rsidRPr="00D5649F" w:rsidRDefault="00D5649F" w:rsidP="004B522D">
            <w:pPr>
              <w:rPr>
                <w:rFonts w:ascii="Times New Roman" w:hAnsi="Times New Roman" w:cs="Times New Roman"/>
                <w:b/>
                <w:sz w:val="24"/>
              </w:rPr>
            </w:pPr>
            <w:r w:rsidRPr="00D5649F">
              <w:rPr>
                <w:rFonts w:ascii="Times New Roman" w:hAnsi="Times New Roman" w:cs="Times New Roman"/>
                <w:b/>
                <w:sz w:val="24"/>
              </w:rPr>
              <w:t>1.1</w:t>
            </w:r>
          </w:p>
        </w:tc>
        <w:tc>
          <w:tcPr>
            <w:tcW w:w="4720" w:type="dxa"/>
          </w:tcPr>
          <w:p w:rsidR="00D5649F" w:rsidRPr="00D5649F" w:rsidRDefault="00D5649F" w:rsidP="004B522D">
            <w:pPr>
              <w:rPr>
                <w:rFonts w:ascii="Times New Roman" w:hAnsi="Times New Roman" w:cs="Times New Roman"/>
                <w:b/>
                <w:sz w:val="24"/>
              </w:rPr>
            </w:pPr>
            <w:r w:rsidRPr="00D5649F">
              <w:rPr>
                <w:rFonts w:ascii="Times New Roman" w:hAnsi="Times New Roman" w:cs="Times New Roman"/>
                <w:b/>
                <w:sz w:val="24"/>
              </w:rPr>
              <w:t>Современные профессиональные технологии</w:t>
            </w:r>
          </w:p>
        </w:tc>
        <w:tc>
          <w:tcPr>
            <w:tcW w:w="855"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10</w:t>
            </w:r>
          </w:p>
        </w:tc>
        <w:tc>
          <w:tcPr>
            <w:tcW w:w="808"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8</w:t>
            </w:r>
          </w:p>
        </w:tc>
        <w:tc>
          <w:tcPr>
            <w:tcW w:w="990" w:type="dxa"/>
          </w:tcPr>
          <w:p w:rsidR="00D5649F" w:rsidRPr="00734FA0" w:rsidRDefault="00D5649F" w:rsidP="004B522D">
            <w:pPr>
              <w:jc w:val="center"/>
              <w:rPr>
                <w:rFonts w:ascii="Times New Roman" w:hAnsi="Times New Roman" w:cs="Times New Roman"/>
                <w:sz w:val="24"/>
              </w:rPr>
            </w:pPr>
          </w:p>
        </w:tc>
        <w:tc>
          <w:tcPr>
            <w:tcW w:w="999"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2</w:t>
            </w:r>
          </w:p>
        </w:tc>
        <w:tc>
          <w:tcPr>
            <w:tcW w:w="1120" w:type="dxa"/>
          </w:tcPr>
          <w:p w:rsidR="00D5649F" w:rsidRPr="00D5649F" w:rsidRDefault="00D5649F" w:rsidP="00D82B9B">
            <w:pPr>
              <w:jc w:val="center"/>
              <w:rPr>
                <w:rFonts w:ascii="Times New Roman" w:hAnsi="Times New Roman" w:cs="Times New Roman"/>
                <w:b/>
                <w:sz w:val="24"/>
              </w:rPr>
            </w:pPr>
            <w:r w:rsidRPr="00D5649F">
              <w:rPr>
                <w:rFonts w:ascii="Times New Roman" w:hAnsi="Times New Roman" w:cs="Times New Roman"/>
                <w:b/>
                <w:sz w:val="24"/>
              </w:rPr>
              <w:t>Зачёт</w:t>
            </w:r>
          </w:p>
        </w:tc>
      </w:tr>
      <w:tr w:rsidR="00D5649F" w:rsidRPr="00734FA0" w:rsidTr="00D5649F">
        <w:tc>
          <w:tcPr>
            <w:tcW w:w="709" w:type="dxa"/>
          </w:tcPr>
          <w:p w:rsidR="00D5649F" w:rsidRPr="00734FA0" w:rsidRDefault="00D5649F" w:rsidP="004B522D">
            <w:pPr>
              <w:rPr>
                <w:rFonts w:ascii="Times New Roman" w:hAnsi="Times New Roman" w:cs="Times New Roman"/>
                <w:sz w:val="24"/>
              </w:rPr>
            </w:pPr>
            <w:r>
              <w:rPr>
                <w:rFonts w:ascii="Times New Roman" w:hAnsi="Times New Roman" w:cs="Times New Roman"/>
                <w:sz w:val="24"/>
              </w:rPr>
              <w:t>1.1.1</w:t>
            </w:r>
          </w:p>
        </w:tc>
        <w:tc>
          <w:tcPr>
            <w:tcW w:w="4720" w:type="dxa"/>
          </w:tcPr>
          <w:p w:rsidR="00D5649F" w:rsidRPr="00D5649F" w:rsidRDefault="00D5649F" w:rsidP="004B522D">
            <w:pPr>
              <w:rPr>
                <w:rFonts w:ascii="Times New Roman" w:hAnsi="Times New Roman" w:cs="Times New Roman"/>
                <w:sz w:val="24"/>
              </w:rPr>
            </w:pPr>
            <w:r w:rsidRPr="00D5649F">
              <w:rPr>
                <w:rFonts w:ascii="Times New Roman" w:hAnsi="Times New Roman" w:cs="Times New Roman"/>
                <w:sz w:val="24"/>
              </w:rPr>
              <w:t>Современные профессиональные технологии</w:t>
            </w:r>
          </w:p>
        </w:tc>
        <w:tc>
          <w:tcPr>
            <w:tcW w:w="855"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8</w:t>
            </w:r>
          </w:p>
        </w:tc>
        <w:tc>
          <w:tcPr>
            <w:tcW w:w="808"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8</w:t>
            </w:r>
          </w:p>
        </w:tc>
        <w:tc>
          <w:tcPr>
            <w:tcW w:w="990" w:type="dxa"/>
          </w:tcPr>
          <w:p w:rsidR="00D5649F" w:rsidRPr="00734FA0" w:rsidRDefault="00D5649F" w:rsidP="004B522D">
            <w:pPr>
              <w:jc w:val="center"/>
              <w:rPr>
                <w:rFonts w:ascii="Times New Roman" w:hAnsi="Times New Roman" w:cs="Times New Roman"/>
                <w:sz w:val="24"/>
              </w:rPr>
            </w:pPr>
          </w:p>
        </w:tc>
        <w:tc>
          <w:tcPr>
            <w:tcW w:w="999" w:type="dxa"/>
          </w:tcPr>
          <w:p w:rsidR="00D5649F" w:rsidRPr="00734FA0" w:rsidRDefault="00D5649F" w:rsidP="004B522D">
            <w:pPr>
              <w:jc w:val="center"/>
              <w:rPr>
                <w:rFonts w:ascii="Times New Roman" w:hAnsi="Times New Roman" w:cs="Times New Roman"/>
                <w:sz w:val="24"/>
              </w:rPr>
            </w:pPr>
          </w:p>
        </w:tc>
        <w:tc>
          <w:tcPr>
            <w:tcW w:w="1120" w:type="dxa"/>
          </w:tcPr>
          <w:p w:rsidR="00D5649F" w:rsidRPr="00D5649F" w:rsidRDefault="00D5649F" w:rsidP="00D82B9B">
            <w:pPr>
              <w:jc w:val="center"/>
              <w:rPr>
                <w:rFonts w:ascii="Times New Roman" w:hAnsi="Times New Roman" w:cs="Times New Roman"/>
                <w:b/>
                <w:sz w:val="24"/>
              </w:rPr>
            </w:pPr>
          </w:p>
        </w:tc>
      </w:tr>
      <w:tr w:rsidR="00D5649F" w:rsidRPr="00734FA0" w:rsidTr="00D5649F">
        <w:tc>
          <w:tcPr>
            <w:tcW w:w="709" w:type="dxa"/>
          </w:tcPr>
          <w:p w:rsidR="00D5649F" w:rsidRPr="00734FA0" w:rsidRDefault="00D5649F" w:rsidP="004B522D">
            <w:pPr>
              <w:rPr>
                <w:rFonts w:ascii="Times New Roman" w:hAnsi="Times New Roman" w:cs="Times New Roman"/>
                <w:sz w:val="24"/>
              </w:rPr>
            </w:pPr>
            <w:r>
              <w:rPr>
                <w:rFonts w:ascii="Times New Roman" w:hAnsi="Times New Roman" w:cs="Times New Roman"/>
                <w:sz w:val="24"/>
              </w:rPr>
              <w:t>1.1.2</w:t>
            </w:r>
          </w:p>
        </w:tc>
        <w:tc>
          <w:tcPr>
            <w:tcW w:w="4720" w:type="dxa"/>
          </w:tcPr>
          <w:p w:rsidR="00D5649F" w:rsidRPr="00734FA0" w:rsidRDefault="00D82B9B" w:rsidP="004B522D">
            <w:pPr>
              <w:rPr>
                <w:rFonts w:ascii="Times New Roman" w:hAnsi="Times New Roman" w:cs="Times New Roman"/>
                <w:sz w:val="24"/>
              </w:rPr>
            </w:pPr>
            <w:r>
              <w:rPr>
                <w:rFonts w:ascii="Times New Roman" w:hAnsi="Times New Roman" w:cs="Times New Roman"/>
                <w:sz w:val="24"/>
              </w:rPr>
              <w:t>Промежуточнаяаттестация</w:t>
            </w:r>
          </w:p>
        </w:tc>
        <w:tc>
          <w:tcPr>
            <w:tcW w:w="855"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2</w:t>
            </w:r>
          </w:p>
        </w:tc>
        <w:tc>
          <w:tcPr>
            <w:tcW w:w="808" w:type="dxa"/>
          </w:tcPr>
          <w:p w:rsidR="00D5649F" w:rsidRPr="00734FA0" w:rsidRDefault="00D5649F" w:rsidP="004B522D">
            <w:pPr>
              <w:jc w:val="center"/>
              <w:rPr>
                <w:rFonts w:ascii="Times New Roman" w:hAnsi="Times New Roman" w:cs="Times New Roman"/>
                <w:sz w:val="24"/>
              </w:rPr>
            </w:pPr>
          </w:p>
        </w:tc>
        <w:tc>
          <w:tcPr>
            <w:tcW w:w="990" w:type="dxa"/>
          </w:tcPr>
          <w:p w:rsidR="00D5649F" w:rsidRPr="00734FA0" w:rsidRDefault="00D5649F" w:rsidP="004B522D">
            <w:pPr>
              <w:jc w:val="center"/>
              <w:rPr>
                <w:rFonts w:ascii="Times New Roman" w:hAnsi="Times New Roman" w:cs="Times New Roman"/>
                <w:sz w:val="24"/>
              </w:rPr>
            </w:pPr>
          </w:p>
        </w:tc>
        <w:tc>
          <w:tcPr>
            <w:tcW w:w="999"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2</w:t>
            </w:r>
          </w:p>
        </w:tc>
        <w:tc>
          <w:tcPr>
            <w:tcW w:w="1120" w:type="dxa"/>
          </w:tcPr>
          <w:p w:rsidR="00D5649F" w:rsidRPr="00D5649F" w:rsidRDefault="00D5649F" w:rsidP="00D82B9B">
            <w:pPr>
              <w:jc w:val="center"/>
              <w:rPr>
                <w:rFonts w:ascii="Times New Roman" w:hAnsi="Times New Roman" w:cs="Times New Roman"/>
                <w:b/>
                <w:sz w:val="24"/>
              </w:rPr>
            </w:pPr>
          </w:p>
        </w:tc>
      </w:tr>
      <w:tr w:rsidR="00D5649F" w:rsidRPr="00734FA0" w:rsidTr="00D5649F">
        <w:tc>
          <w:tcPr>
            <w:tcW w:w="709" w:type="dxa"/>
          </w:tcPr>
          <w:p w:rsidR="00D5649F" w:rsidRDefault="00D5649F" w:rsidP="00D5649F">
            <w:pPr>
              <w:rPr>
                <w:rFonts w:ascii="Times New Roman" w:hAnsi="Times New Roman" w:cs="Times New Roman"/>
                <w:b/>
                <w:sz w:val="24"/>
              </w:rPr>
            </w:pPr>
          </w:p>
          <w:p w:rsidR="00D5649F" w:rsidRPr="00D5649F" w:rsidRDefault="00D5649F" w:rsidP="00D5649F">
            <w:pPr>
              <w:rPr>
                <w:rFonts w:ascii="Times New Roman" w:hAnsi="Times New Roman" w:cs="Times New Roman"/>
                <w:b/>
                <w:sz w:val="24"/>
              </w:rPr>
            </w:pPr>
            <w:r w:rsidRPr="00D5649F">
              <w:rPr>
                <w:rFonts w:ascii="Times New Roman" w:hAnsi="Times New Roman" w:cs="Times New Roman"/>
                <w:b/>
                <w:sz w:val="24"/>
              </w:rPr>
              <w:t>1.2</w:t>
            </w:r>
          </w:p>
        </w:tc>
        <w:tc>
          <w:tcPr>
            <w:tcW w:w="4720" w:type="dxa"/>
          </w:tcPr>
          <w:p w:rsidR="00D5649F" w:rsidRPr="00D5649F" w:rsidRDefault="00D5649F" w:rsidP="00D5649F">
            <w:pPr>
              <w:rPr>
                <w:rFonts w:ascii="Times New Roman" w:hAnsi="Times New Roman" w:cs="Times New Roman"/>
                <w:b/>
                <w:sz w:val="24"/>
              </w:rPr>
            </w:pPr>
            <w:r w:rsidRPr="00D5649F">
              <w:rPr>
                <w:rFonts w:ascii="Times New Roman" w:hAnsi="Times New Roman" w:cs="Times New Roman"/>
                <w:b/>
                <w:sz w:val="24"/>
              </w:rPr>
              <w:t xml:space="preserve">Ознакомление с </w:t>
            </w:r>
            <w:r w:rsidRPr="00D5649F">
              <w:rPr>
                <w:rFonts w:ascii="Times New Roman" w:hAnsi="Times New Roman" w:cs="Times New Roman"/>
                <w:b/>
                <w:sz w:val="24"/>
                <w:lang w:val="en-US"/>
              </w:rPr>
              <w:t>WSI</w:t>
            </w:r>
            <w:r w:rsidRPr="00D5649F">
              <w:rPr>
                <w:rFonts w:ascii="Times New Roman" w:hAnsi="Times New Roman" w:cs="Times New Roman"/>
                <w:b/>
                <w:sz w:val="24"/>
              </w:rPr>
              <w:t xml:space="preserve"> и Ворлдскиллс Россия Стандарт компетенции </w:t>
            </w:r>
            <w:r w:rsidRPr="00D5649F">
              <w:rPr>
                <w:rFonts w:ascii="Times New Roman" w:hAnsi="Times New Roman" w:cs="Times New Roman"/>
                <w:b/>
                <w:sz w:val="24"/>
                <w:lang w:val="en-US"/>
              </w:rPr>
              <w:t>WSSS</w:t>
            </w:r>
            <w:r w:rsidRPr="00D5649F">
              <w:rPr>
                <w:rFonts w:ascii="Times New Roman" w:hAnsi="Times New Roman" w:cs="Times New Roman"/>
                <w:b/>
                <w:sz w:val="24"/>
              </w:rPr>
              <w:t xml:space="preserve"> «Ремонт и обслуживание легковых автомобилей» </w:t>
            </w:r>
          </w:p>
        </w:tc>
        <w:tc>
          <w:tcPr>
            <w:tcW w:w="855" w:type="dxa"/>
          </w:tcPr>
          <w:p w:rsidR="00D5649F" w:rsidRDefault="00D5649F" w:rsidP="00D5649F">
            <w:pPr>
              <w:jc w:val="center"/>
              <w:rPr>
                <w:rFonts w:ascii="Times New Roman" w:hAnsi="Times New Roman" w:cs="Times New Roman"/>
                <w:sz w:val="24"/>
              </w:rPr>
            </w:pPr>
          </w:p>
          <w:p w:rsidR="00D5649F" w:rsidRPr="00734FA0" w:rsidRDefault="00D5649F" w:rsidP="00D5649F">
            <w:pPr>
              <w:jc w:val="center"/>
              <w:rPr>
                <w:rFonts w:ascii="Times New Roman" w:hAnsi="Times New Roman" w:cs="Times New Roman"/>
                <w:sz w:val="24"/>
              </w:rPr>
            </w:pPr>
            <w:r>
              <w:rPr>
                <w:rFonts w:ascii="Times New Roman" w:hAnsi="Times New Roman" w:cs="Times New Roman"/>
                <w:sz w:val="24"/>
              </w:rPr>
              <w:t>10</w:t>
            </w:r>
          </w:p>
        </w:tc>
        <w:tc>
          <w:tcPr>
            <w:tcW w:w="808" w:type="dxa"/>
          </w:tcPr>
          <w:p w:rsidR="00D5649F" w:rsidRDefault="00D5649F" w:rsidP="00D5649F">
            <w:pPr>
              <w:jc w:val="center"/>
              <w:rPr>
                <w:rFonts w:ascii="Times New Roman" w:hAnsi="Times New Roman" w:cs="Times New Roman"/>
                <w:sz w:val="24"/>
              </w:rPr>
            </w:pPr>
          </w:p>
          <w:p w:rsidR="00D5649F" w:rsidRPr="00734FA0" w:rsidRDefault="00D5649F" w:rsidP="00D5649F">
            <w:pPr>
              <w:jc w:val="center"/>
              <w:rPr>
                <w:rFonts w:ascii="Times New Roman" w:hAnsi="Times New Roman" w:cs="Times New Roman"/>
                <w:sz w:val="24"/>
              </w:rPr>
            </w:pPr>
            <w:r>
              <w:rPr>
                <w:rFonts w:ascii="Times New Roman" w:hAnsi="Times New Roman" w:cs="Times New Roman"/>
                <w:sz w:val="24"/>
              </w:rPr>
              <w:t>8</w:t>
            </w:r>
          </w:p>
        </w:tc>
        <w:tc>
          <w:tcPr>
            <w:tcW w:w="990" w:type="dxa"/>
          </w:tcPr>
          <w:p w:rsidR="00D5649F" w:rsidRPr="00734FA0" w:rsidRDefault="00D5649F" w:rsidP="00D5649F">
            <w:pPr>
              <w:jc w:val="center"/>
              <w:rPr>
                <w:rFonts w:ascii="Times New Roman" w:hAnsi="Times New Roman" w:cs="Times New Roman"/>
                <w:sz w:val="24"/>
              </w:rPr>
            </w:pPr>
          </w:p>
        </w:tc>
        <w:tc>
          <w:tcPr>
            <w:tcW w:w="999" w:type="dxa"/>
          </w:tcPr>
          <w:p w:rsidR="00D5649F" w:rsidRDefault="00D5649F" w:rsidP="00D5649F">
            <w:pPr>
              <w:jc w:val="center"/>
              <w:rPr>
                <w:rFonts w:ascii="Times New Roman" w:hAnsi="Times New Roman" w:cs="Times New Roman"/>
                <w:sz w:val="24"/>
              </w:rPr>
            </w:pPr>
          </w:p>
          <w:p w:rsidR="00D5649F" w:rsidRPr="00734FA0" w:rsidRDefault="00D5649F" w:rsidP="00D5649F">
            <w:pPr>
              <w:jc w:val="center"/>
              <w:rPr>
                <w:rFonts w:ascii="Times New Roman" w:hAnsi="Times New Roman" w:cs="Times New Roman"/>
                <w:sz w:val="24"/>
              </w:rPr>
            </w:pPr>
            <w:r>
              <w:rPr>
                <w:rFonts w:ascii="Times New Roman" w:hAnsi="Times New Roman" w:cs="Times New Roman"/>
                <w:sz w:val="24"/>
              </w:rPr>
              <w:t>2</w:t>
            </w:r>
          </w:p>
        </w:tc>
        <w:tc>
          <w:tcPr>
            <w:tcW w:w="1120" w:type="dxa"/>
          </w:tcPr>
          <w:p w:rsidR="002F0420" w:rsidRDefault="002F0420" w:rsidP="00D82B9B">
            <w:pPr>
              <w:jc w:val="center"/>
              <w:rPr>
                <w:rFonts w:ascii="Times New Roman" w:hAnsi="Times New Roman" w:cs="Times New Roman"/>
                <w:b/>
                <w:sz w:val="24"/>
              </w:rPr>
            </w:pPr>
          </w:p>
          <w:p w:rsidR="00D5649F" w:rsidRPr="00D5649F" w:rsidRDefault="00D5649F" w:rsidP="00D82B9B">
            <w:pPr>
              <w:jc w:val="center"/>
              <w:rPr>
                <w:rFonts w:ascii="Times New Roman" w:hAnsi="Times New Roman" w:cs="Times New Roman"/>
                <w:b/>
                <w:sz w:val="24"/>
              </w:rPr>
            </w:pPr>
            <w:r w:rsidRPr="00D5649F">
              <w:rPr>
                <w:rFonts w:ascii="Times New Roman" w:hAnsi="Times New Roman" w:cs="Times New Roman"/>
                <w:b/>
                <w:sz w:val="24"/>
              </w:rPr>
              <w:t>Зачёт</w:t>
            </w:r>
          </w:p>
        </w:tc>
      </w:tr>
      <w:tr w:rsidR="00D5649F" w:rsidRPr="00734FA0" w:rsidTr="00D5649F">
        <w:tc>
          <w:tcPr>
            <w:tcW w:w="709" w:type="dxa"/>
          </w:tcPr>
          <w:p w:rsidR="00D5649F" w:rsidRPr="00734FA0" w:rsidRDefault="00D82B9B" w:rsidP="00D5649F">
            <w:pPr>
              <w:rPr>
                <w:rFonts w:ascii="Times New Roman" w:hAnsi="Times New Roman" w:cs="Times New Roman"/>
                <w:sz w:val="24"/>
              </w:rPr>
            </w:pPr>
            <w:r>
              <w:rPr>
                <w:rFonts w:ascii="Times New Roman" w:hAnsi="Times New Roman" w:cs="Times New Roman"/>
                <w:sz w:val="24"/>
              </w:rPr>
              <w:t>1.2.1</w:t>
            </w:r>
          </w:p>
        </w:tc>
        <w:tc>
          <w:tcPr>
            <w:tcW w:w="4720" w:type="dxa"/>
          </w:tcPr>
          <w:p w:rsidR="00D5649F" w:rsidRPr="00D82B9B" w:rsidRDefault="00D82B9B" w:rsidP="00D82B9B">
            <w:pPr>
              <w:rPr>
                <w:rFonts w:ascii="Times New Roman" w:hAnsi="Times New Roman" w:cs="Times New Roman"/>
                <w:sz w:val="24"/>
              </w:rPr>
            </w:pPr>
            <w:r>
              <w:rPr>
                <w:rFonts w:ascii="Times New Roman" w:hAnsi="Times New Roman" w:cs="Times New Roman"/>
                <w:sz w:val="24"/>
              </w:rPr>
              <w:t xml:space="preserve">История, современное состояние и перспективы движения </w:t>
            </w:r>
            <w:proofErr w:type="spellStart"/>
            <w:r>
              <w:rPr>
                <w:rFonts w:ascii="Times New Roman" w:hAnsi="Times New Roman" w:cs="Times New Roman"/>
                <w:sz w:val="24"/>
                <w:lang w:val="en-US"/>
              </w:rPr>
              <w:t>WorldSkillsInternational</w:t>
            </w:r>
            <w:proofErr w:type="spellEnd"/>
            <w:r w:rsidRPr="00D82B9B">
              <w:rPr>
                <w:rFonts w:ascii="Times New Roman" w:hAnsi="Times New Roman" w:cs="Times New Roman"/>
                <w:sz w:val="24"/>
              </w:rPr>
              <w:t xml:space="preserve"> (</w:t>
            </w:r>
            <w:r>
              <w:rPr>
                <w:rFonts w:ascii="Times New Roman" w:hAnsi="Times New Roman" w:cs="Times New Roman"/>
                <w:sz w:val="24"/>
                <w:lang w:val="en-US"/>
              </w:rPr>
              <w:t>WSI</w:t>
            </w:r>
            <w:r w:rsidRPr="00D82B9B">
              <w:rPr>
                <w:rFonts w:ascii="Times New Roman" w:hAnsi="Times New Roman" w:cs="Times New Roman"/>
                <w:sz w:val="24"/>
              </w:rPr>
              <w:t xml:space="preserve">) </w:t>
            </w:r>
            <w:r>
              <w:rPr>
                <w:rFonts w:ascii="Times New Roman" w:hAnsi="Times New Roman" w:cs="Times New Roman"/>
                <w:sz w:val="24"/>
              </w:rPr>
              <w:t xml:space="preserve">и </w:t>
            </w:r>
            <w:proofErr w:type="spellStart"/>
            <w:r>
              <w:rPr>
                <w:rFonts w:ascii="Times New Roman" w:hAnsi="Times New Roman" w:cs="Times New Roman"/>
                <w:sz w:val="24"/>
              </w:rPr>
              <w:t>Ворлдскиллс</w:t>
            </w:r>
            <w:proofErr w:type="spellEnd"/>
            <w:r>
              <w:rPr>
                <w:rFonts w:ascii="Times New Roman" w:hAnsi="Times New Roman" w:cs="Times New Roman"/>
                <w:sz w:val="24"/>
              </w:rPr>
              <w:t xml:space="preserve"> («Молодые профессионалы»)</w:t>
            </w:r>
          </w:p>
        </w:tc>
        <w:tc>
          <w:tcPr>
            <w:tcW w:w="855" w:type="dxa"/>
          </w:tcPr>
          <w:p w:rsidR="00D5649F" w:rsidRPr="00734FA0" w:rsidRDefault="004B522D" w:rsidP="00D5649F">
            <w:pPr>
              <w:jc w:val="center"/>
              <w:rPr>
                <w:rFonts w:ascii="Times New Roman" w:hAnsi="Times New Roman" w:cs="Times New Roman"/>
                <w:sz w:val="24"/>
              </w:rPr>
            </w:pPr>
            <w:r>
              <w:rPr>
                <w:rFonts w:ascii="Times New Roman" w:hAnsi="Times New Roman" w:cs="Times New Roman"/>
                <w:sz w:val="24"/>
              </w:rPr>
              <w:t>4</w:t>
            </w:r>
          </w:p>
        </w:tc>
        <w:tc>
          <w:tcPr>
            <w:tcW w:w="808" w:type="dxa"/>
          </w:tcPr>
          <w:p w:rsidR="00D5649F" w:rsidRPr="00734FA0" w:rsidRDefault="004B522D" w:rsidP="00D5649F">
            <w:pPr>
              <w:jc w:val="center"/>
              <w:rPr>
                <w:rFonts w:ascii="Times New Roman" w:hAnsi="Times New Roman" w:cs="Times New Roman"/>
                <w:sz w:val="24"/>
              </w:rPr>
            </w:pPr>
            <w:r>
              <w:rPr>
                <w:rFonts w:ascii="Times New Roman" w:hAnsi="Times New Roman" w:cs="Times New Roman"/>
                <w:sz w:val="24"/>
              </w:rPr>
              <w:t>4</w:t>
            </w:r>
          </w:p>
        </w:tc>
        <w:tc>
          <w:tcPr>
            <w:tcW w:w="990" w:type="dxa"/>
          </w:tcPr>
          <w:p w:rsidR="00D5649F" w:rsidRPr="00734FA0" w:rsidRDefault="00D5649F" w:rsidP="00D5649F">
            <w:pPr>
              <w:jc w:val="center"/>
              <w:rPr>
                <w:rFonts w:ascii="Times New Roman" w:hAnsi="Times New Roman" w:cs="Times New Roman"/>
                <w:sz w:val="24"/>
              </w:rPr>
            </w:pPr>
          </w:p>
        </w:tc>
        <w:tc>
          <w:tcPr>
            <w:tcW w:w="999" w:type="dxa"/>
          </w:tcPr>
          <w:p w:rsidR="00D5649F" w:rsidRPr="00734FA0" w:rsidRDefault="00D5649F" w:rsidP="00D5649F">
            <w:pPr>
              <w:jc w:val="center"/>
              <w:rPr>
                <w:rFonts w:ascii="Times New Roman" w:hAnsi="Times New Roman" w:cs="Times New Roman"/>
                <w:sz w:val="24"/>
              </w:rPr>
            </w:pPr>
          </w:p>
        </w:tc>
        <w:tc>
          <w:tcPr>
            <w:tcW w:w="1120" w:type="dxa"/>
          </w:tcPr>
          <w:p w:rsidR="00D5649F" w:rsidRPr="00734FA0" w:rsidRDefault="00D5649F" w:rsidP="00D82B9B">
            <w:pPr>
              <w:jc w:val="center"/>
              <w:rPr>
                <w:rFonts w:ascii="Times New Roman" w:hAnsi="Times New Roman" w:cs="Times New Roman"/>
                <w:sz w:val="24"/>
              </w:rPr>
            </w:pPr>
          </w:p>
        </w:tc>
      </w:tr>
      <w:tr w:rsidR="00D5649F" w:rsidRPr="00734FA0" w:rsidTr="00D5649F">
        <w:tc>
          <w:tcPr>
            <w:tcW w:w="709" w:type="dxa"/>
          </w:tcPr>
          <w:p w:rsidR="00D5649F" w:rsidRPr="00734FA0" w:rsidRDefault="00D82B9B" w:rsidP="00D5649F">
            <w:pPr>
              <w:rPr>
                <w:rFonts w:ascii="Times New Roman" w:hAnsi="Times New Roman" w:cs="Times New Roman"/>
                <w:sz w:val="24"/>
              </w:rPr>
            </w:pPr>
            <w:r>
              <w:rPr>
                <w:rFonts w:ascii="Times New Roman" w:hAnsi="Times New Roman" w:cs="Times New Roman"/>
                <w:sz w:val="24"/>
              </w:rPr>
              <w:t>1.2.2</w:t>
            </w:r>
          </w:p>
        </w:tc>
        <w:tc>
          <w:tcPr>
            <w:tcW w:w="4720" w:type="dxa"/>
          </w:tcPr>
          <w:p w:rsidR="004B522D" w:rsidRDefault="00D82B9B" w:rsidP="00D5649F">
            <w:pPr>
              <w:rPr>
                <w:rFonts w:ascii="Times New Roman" w:hAnsi="Times New Roman" w:cs="Times New Roman"/>
                <w:sz w:val="24"/>
              </w:rPr>
            </w:pPr>
            <w:r>
              <w:rPr>
                <w:rFonts w:ascii="Times New Roman" w:hAnsi="Times New Roman" w:cs="Times New Roman"/>
                <w:sz w:val="24"/>
              </w:rPr>
              <w:t xml:space="preserve">Актуальное </w:t>
            </w:r>
            <w:r w:rsidR="004B522D">
              <w:rPr>
                <w:rFonts w:ascii="Times New Roman" w:hAnsi="Times New Roman" w:cs="Times New Roman"/>
                <w:sz w:val="24"/>
              </w:rPr>
              <w:t xml:space="preserve">техническое описание </w:t>
            </w:r>
            <w:r>
              <w:rPr>
                <w:rFonts w:ascii="Times New Roman" w:hAnsi="Times New Roman" w:cs="Times New Roman"/>
                <w:sz w:val="24"/>
              </w:rPr>
              <w:t>по компетенции</w:t>
            </w:r>
            <w:r w:rsidR="004B522D">
              <w:rPr>
                <w:rFonts w:ascii="Times New Roman" w:hAnsi="Times New Roman" w:cs="Times New Roman"/>
                <w:sz w:val="24"/>
              </w:rPr>
              <w:t>.</w:t>
            </w:r>
          </w:p>
          <w:p w:rsidR="00D5649F" w:rsidRPr="00734FA0" w:rsidRDefault="004B522D" w:rsidP="00D5649F">
            <w:pPr>
              <w:rPr>
                <w:rFonts w:ascii="Times New Roman" w:hAnsi="Times New Roman" w:cs="Times New Roman"/>
                <w:sz w:val="24"/>
              </w:rPr>
            </w:pPr>
            <w:r>
              <w:rPr>
                <w:rFonts w:ascii="Times New Roman" w:hAnsi="Times New Roman" w:cs="Times New Roman"/>
                <w:sz w:val="24"/>
              </w:rPr>
              <w:t xml:space="preserve">Спецификация стандарта Ворлдскиллс по компетенции </w:t>
            </w:r>
          </w:p>
        </w:tc>
        <w:tc>
          <w:tcPr>
            <w:tcW w:w="855" w:type="dxa"/>
          </w:tcPr>
          <w:p w:rsidR="00D5649F" w:rsidRPr="00734FA0" w:rsidRDefault="004B522D" w:rsidP="00D5649F">
            <w:pPr>
              <w:jc w:val="center"/>
              <w:rPr>
                <w:rFonts w:ascii="Times New Roman" w:hAnsi="Times New Roman" w:cs="Times New Roman"/>
                <w:sz w:val="24"/>
              </w:rPr>
            </w:pPr>
            <w:r>
              <w:rPr>
                <w:rFonts w:ascii="Times New Roman" w:hAnsi="Times New Roman" w:cs="Times New Roman"/>
                <w:sz w:val="24"/>
              </w:rPr>
              <w:t>4</w:t>
            </w:r>
          </w:p>
        </w:tc>
        <w:tc>
          <w:tcPr>
            <w:tcW w:w="808" w:type="dxa"/>
          </w:tcPr>
          <w:p w:rsidR="00D5649F" w:rsidRPr="00734FA0" w:rsidRDefault="004B522D" w:rsidP="00D5649F">
            <w:pPr>
              <w:jc w:val="center"/>
              <w:rPr>
                <w:rFonts w:ascii="Times New Roman" w:hAnsi="Times New Roman" w:cs="Times New Roman"/>
                <w:sz w:val="24"/>
              </w:rPr>
            </w:pPr>
            <w:r>
              <w:rPr>
                <w:rFonts w:ascii="Times New Roman" w:hAnsi="Times New Roman" w:cs="Times New Roman"/>
                <w:sz w:val="24"/>
              </w:rPr>
              <w:t>4</w:t>
            </w:r>
          </w:p>
        </w:tc>
        <w:tc>
          <w:tcPr>
            <w:tcW w:w="990" w:type="dxa"/>
          </w:tcPr>
          <w:p w:rsidR="00D5649F" w:rsidRPr="00734FA0" w:rsidRDefault="00D5649F" w:rsidP="00D5649F">
            <w:pPr>
              <w:jc w:val="center"/>
              <w:rPr>
                <w:rFonts w:ascii="Times New Roman" w:hAnsi="Times New Roman" w:cs="Times New Roman"/>
                <w:sz w:val="24"/>
              </w:rPr>
            </w:pPr>
          </w:p>
        </w:tc>
        <w:tc>
          <w:tcPr>
            <w:tcW w:w="999" w:type="dxa"/>
          </w:tcPr>
          <w:p w:rsidR="00D5649F" w:rsidRPr="00734FA0" w:rsidRDefault="00D5649F" w:rsidP="00D5649F">
            <w:pPr>
              <w:jc w:val="center"/>
              <w:rPr>
                <w:rFonts w:ascii="Times New Roman" w:hAnsi="Times New Roman" w:cs="Times New Roman"/>
                <w:sz w:val="24"/>
              </w:rPr>
            </w:pPr>
          </w:p>
        </w:tc>
        <w:tc>
          <w:tcPr>
            <w:tcW w:w="1120" w:type="dxa"/>
          </w:tcPr>
          <w:p w:rsidR="00D5649F" w:rsidRPr="00734FA0" w:rsidRDefault="00D5649F" w:rsidP="00D82B9B">
            <w:pPr>
              <w:jc w:val="center"/>
              <w:rPr>
                <w:rFonts w:ascii="Times New Roman" w:hAnsi="Times New Roman" w:cs="Times New Roman"/>
                <w:sz w:val="24"/>
              </w:rPr>
            </w:pPr>
          </w:p>
        </w:tc>
      </w:tr>
      <w:tr w:rsidR="00D5649F" w:rsidRPr="00734FA0" w:rsidTr="00D5649F">
        <w:tc>
          <w:tcPr>
            <w:tcW w:w="709" w:type="dxa"/>
          </w:tcPr>
          <w:p w:rsidR="00D5649F" w:rsidRPr="00734FA0" w:rsidRDefault="00D82B9B" w:rsidP="00D5649F">
            <w:pPr>
              <w:rPr>
                <w:rFonts w:ascii="Times New Roman" w:hAnsi="Times New Roman" w:cs="Times New Roman"/>
                <w:sz w:val="24"/>
              </w:rPr>
            </w:pPr>
            <w:r>
              <w:rPr>
                <w:rFonts w:ascii="Times New Roman" w:hAnsi="Times New Roman" w:cs="Times New Roman"/>
                <w:sz w:val="24"/>
              </w:rPr>
              <w:t>1.2.3</w:t>
            </w:r>
          </w:p>
        </w:tc>
        <w:tc>
          <w:tcPr>
            <w:tcW w:w="4720" w:type="dxa"/>
          </w:tcPr>
          <w:p w:rsidR="00D5649F" w:rsidRPr="00734FA0" w:rsidRDefault="00D82B9B" w:rsidP="00D5649F">
            <w:pPr>
              <w:rPr>
                <w:rFonts w:ascii="Times New Roman" w:hAnsi="Times New Roman" w:cs="Times New Roman"/>
                <w:sz w:val="24"/>
              </w:rPr>
            </w:pPr>
            <w:r>
              <w:rPr>
                <w:rFonts w:ascii="Times New Roman" w:hAnsi="Times New Roman" w:cs="Times New Roman"/>
                <w:sz w:val="24"/>
              </w:rPr>
              <w:t>Промежуточная аттестация</w:t>
            </w:r>
          </w:p>
        </w:tc>
        <w:tc>
          <w:tcPr>
            <w:tcW w:w="855" w:type="dxa"/>
          </w:tcPr>
          <w:p w:rsidR="00D5649F" w:rsidRPr="00734FA0" w:rsidRDefault="004B522D" w:rsidP="00D5649F">
            <w:pPr>
              <w:jc w:val="center"/>
              <w:rPr>
                <w:rFonts w:ascii="Times New Roman" w:hAnsi="Times New Roman" w:cs="Times New Roman"/>
                <w:sz w:val="24"/>
              </w:rPr>
            </w:pPr>
            <w:r>
              <w:rPr>
                <w:rFonts w:ascii="Times New Roman" w:hAnsi="Times New Roman" w:cs="Times New Roman"/>
                <w:sz w:val="24"/>
              </w:rPr>
              <w:t>2</w:t>
            </w:r>
          </w:p>
        </w:tc>
        <w:tc>
          <w:tcPr>
            <w:tcW w:w="808" w:type="dxa"/>
          </w:tcPr>
          <w:p w:rsidR="00D5649F" w:rsidRPr="00734FA0" w:rsidRDefault="00D5649F" w:rsidP="00D5649F">
            <w:pPr>
              <w:jc w:val="center"/>
              <w:rPr>
                <w:rFonts w:ascii="Times New Roman" w:hAnsi="Times New Roman" w:cs="Times New Roman"/>
                <w:sz w:val="24"/>
              </w:rPr>
            </w:pPr>
          </w:p>
        </w:tc>
        <w:tc>
          <w:tcPr>
            <w:tcW w:w="990" w:type="dxa"/>
          </w:tcPr>
          <w:p w:rsidR="00D5649F" w:rsidRPr="00734FA0" w:rsidRDefault="00D5649F" w:rsidP="00D5649F">
            <w:pPr>
              <w:jc w:val="center"/>
              <w:rPr>
                <w:rFonts w:ascii="Times New Roman" w:hAnsi="Times New Roman" w:cs="Times New Roman"/>
                <w:sz w:val="24"/>
              </w:rPr>
            </w:pPr>
          </w:p>
        </w:tc>
        <w:tc>
          <w:tcPr>
            <w:tcW w:w="999" w:type="dxa"/>
          </w:tcPr>
          <w:p w:rsidR="00D5649F" w:rsidRPr="00734FA0" w:rsidRDefault="004B522D" w:rsidP="00D5649F">
            <w:pPr>
              <w:jc w:val="center"/>
              <w:rPr>
                <w:rFonts w:ascii="Times New Roman" w:hAnsi="Times New Roman" w:cs="Times New Roman"/>
                <w:sz w:val="24"/>
              </w:rPr>
            </w:pPr>
            <w:r>
              <w:rPr>
                <w:rFonts w:ascii="Times New Roman" w:hAnsi="Times New Roman" w:cs="Times New Roman"/>
                <w:sz w:val="24"/>
              </w:rPr>
              <w:t>2</w:t>
            </w:r>
          </w:p>
        </w:tc>
        <w:tc>
          <w:tcPr>
            <w:tcW w:w="1120" w:type="dxa"/>
          </w:tcPr>
          <w:p w:rsidR="00D5649F" w:rsidRPr="00734FA0" w:rsidRDefault="00D5649F" w:rsidP="00D82B9B">
            <w:pPr>
              <w:jc w:val="center"/>
              <w:rPr>
                <w:rFonts w:ascii="Times New Roman" w:hAnsi="Times New Roman" w:cs="Times New Roman"/>
                <w:sz w:val="24"/>
              </w:rPr>
            </w:pPr>
          </w:p>
        </w:tc>
      </w:tr>
      <w:tr w:rsidR="00D82B9B" w:rsidRPr="00734FA0" w:rsidTr="00D5649F">
        <w:tc>
          <w:tcPr>
            <w:tcW w:w="709" w:type="dxa"/>
          </w:tcPr>
          <w:p w:rsidR="00D82B9B" w:rsidRPr="00D82B9B" w:rsidRDefault="00D82B9B" w:rsidP="00D82B9B">
            <w:pPr>
              <w:rPr>
                <w:rFonts w:ascii="Times New Roman" w:hAnsi="Times New Roman" w:cs="Times New Roman"/>
                <w:b/>
                <w:sz w:val="24"/>
              </w:rPr>
            </w:pPr>
            <w:r w:rsidRPr="00D82B9B">
              <w:rPr>
                <w:rFonts w:ascii="Times New Roman" w:hAnsi="Times New Roman" w:cs="Times New Roman"/>
                <w:b/>
                <w:sz w:val="24"/>
              </w:rPr>
              <w:t>1.3</w:t>
            </w:r>
          </w:p>
        </w:tc>
        <w:tc>
          <w:tcPr>
            <w:tcW w:w="4720" w:type="dxa"/>
          </w:tcPr>
          <w:p w:rsidR="00D82B9B" w:rsidRPr="00D82B9B" w:rsidRDefault="00D82B9B" w:rsidP="00D82B9B">
            <w:pPr>
              <w:rPr>
                <w:rFonts w:ascii="Times New Roman" w:hAnsi="Times New Roman" w:cs="Times New Roman"/>
                <w:b/>
                <w:sz w:val="24"/>
              </w:rPr>
            </w:pPr>
            <w:r w:rsidRPr="00D82B9B">
              <w:rPr>
                <w:rFonts w:ascii="Times New Roman" w:hAnsi="Times New Roman" w:cs="Times New Roman"/>
                <w:b/>
                <w:sz w:val="24"/>
              </w:rPr>
              <w:t xml:space="preserve">Требования охраны труда и техники безопасности </w:t>
            </w:r>
          </w:p>
        </w:tc>
        <w:tc>
          <w:tcPr>
            <w:tcW w:w="855" w:type="dxa"/>
          </w:tcPr>
          <w:p w:rsidR="00D82B9B" w:rsidRPr="00734FA0" w:rsidRDefault="00D82B9B" w:rsidP="00D82B9B">
            <w:pPr>
              <w:jc w:val="center"/>
              <w:rPr>
                <w:rFonts w:ascii="Times New Roman" w:hAnsi="Times New Roman" w:cs="Times New Roman"/>
                <w:sz w:val="24"/>
              </w:rPr>
            </w:pPr>
            <w:r>
              <w:rPr>
                <w:rFonts w:ascii="Times New Roman" w:hAnsi="Times New Roman" w:cs="Times New Roman"/>
                <w:sz w:val="24"/>
              </w:rPr>
              <w:t>8</w:t>
            </w:r>
          </w:p>
        </w:tc>
        <w:tc>
          <w:tcPr>
            <w:tcW w:w="808" w:type="dxa"/>
          </w:tcPr>
          <w:p w:rsidR="00D82B9B" w:rsidRPr="00734FA0" w:rsidRDefault="00D82B9B" w:rsidP="00D82B9B">
            <w:pPr>
              <w:jc w:val="center"/>
              <w:rPr>
                <w:rFonts w:ascii="Times New Roman" w:hAnsi="Times New Roman" w:cs="Times New Roman"/>
                <w:sz w:val="24"/>
              </w:rPr>
            </w:pPr>
            <w:r>
              <w:rPr>
                <w:rFonts w:ascii="Times New Roman" w:hAnsi="Times New Roman" w:cs="Times New Roman"/>
                <w:sz w:val="24"/>
              </w:rPr>
              <w:t>6</w:t>
            </w:r>
          </w:p>
        </w:tc>
        <w:tc>
          <w:tcPr>
            <w:tcW w:w="990" w:type="dxa"/>
          </w:tcPr>
          <w:p w:rsidR="00D82B9B" w:rsidRPr="00734FA0" w:rsidRDefault="00D82B9B" w:rsidP="00D82B9B">
            <w:pPr>
              <w:jc w:val="center"/>
              <w:rPr>
                <w:rFonts w:ascii="Times New Roman" w:hAnsi="Times New Roman" w:cs="Times New Roman"/>
                <w:sz w:val="24"/>
              </w:rPr>
            </w:pPr>
          </w:p>
        </w:tc>
        <w:tc>
          <w:tcPr>
            <w:tcW w:w="999" w:type="dxa"/>
          </w:tcPr>
          <w:p w:rsidR="00D82B9B" w:rsidRPr="00734FA0" w:rsidRDefault="00D82B9B" w:rsidP="00D82B9B">
            <w:pPr>
              <w:jc w:val="center"/>
              <w:rPr>
                <w:rFonts w:ascii="Times New Roman" w:hAnsi="Times New Roman" w:cs="Times New Roman"/>
                <w:sz w:val="24"/>
              </w:rPr>
            </w:pPr>
            <w:r>
              <w:rPr>
                <w:rFonts w:ascii="Times New Roman" w:hAnsi="Times New Roman" w:cs="Times New Roman"/>
                <w:sz w:val="24"/>
              </w:rPr>
              <w:t>2</w:t>
            </w:r>
          </w:p>
        </w:tc>
        <w:tc>
          <w:tcPr>
            <w:tcW w:w="1120" w:type="dxa"/>
          </w:tcPr>
          <w:p w:rsidR="00D82B9B" w:rsidRPr="00D82B9B" w:rsidRDefault="00D82B9B" w:rsidP="00D82B9B">
            <w:pPr>
              <w:jc w:val="center"/>
              <w:rPr>
                <w:rFonts w:ascii="Times New Roman" w:hAnsi="Times New Roman" w:cs="Times New Roman"/>
                <w:b/>
                <w:sz w:val="24"/>
              </w:rPr>
            </w:pPr>
            <w:r w:rsidRPr="00D82B9B">
              <w:rPr>
                <w:rFonts w:ascii="Times New Roman" w:hAnsi="Times New Roman" w:cs="Times New Roman"/>
                <w:b/>
                <w:sz w:val="24"/>
              </w:rPr>
              <w:t>Зачёт</w:t>
            </w:r>
          </w:p>
        </w:tc>
      </w:tr>
      <w:tr w:rsidR="00D82B9B" w:rsidRPr="00734FA0" w:rsidTr="00D5649F">
        <w:tc>
          <w:tcPr>
            <w:tcW w:w="709" w:type="dxa"/>
          </w:tcPr>
          <w:p w:rsidR="00D82B9B" w:rsidRPr="00734FA0" w:rsidRDefault="004B522D" w:rsidP="00D82B9B">
            <w:pPr>
              <w:rPr>
                <w:rFonts w:ascii="Times New Roman" w:hAnsi="Times New Roman" w:cs="Times New Roman"/>
                <w:sz w:val="24"/>
              </w:rPr>
            </w:pPr>
            <w:r>
              <w:rPr>
                <w:rFonts w:ascii="Times New Roman" w:hAnsi="Times New Roman" w:cs="Times New Roman"/>
                <w:sz w:val="24"/>
              </w:rPr>
              <w:t>1.3.1</w:t>
            </w:r>
          </w:p>
        </w:tc>
        <w:tc>
          <w:tcPr>
            <w:tcW w:w="4720" w:type="dxa"/>
          </w:tcPr>
          <w:p w:rsidR="00D82B9B" w:rsidRPr="00734FA0" w:rsidRDefault="00BA6C2C" w:rsidP="00D82B9B">
            <w:pPr>
              <w:rPr>
                <w:rFonts w:ascii="Times New Roman" w:hAnsi="Times New Roman" w:cs="Times New Roman"/>
                <w:sz w:val="24"/>
              </w:rPr>
            </w:pPr>
            <w:r>
              <w:rPr>
                <w:rFonts w:ascii="Times New Roman" w:hAnsi="Times New Roman" w:cs="Times New Roman"/>
                <w:sz w:val="24"/>
              </w:rPr>
              <w:t>Общие требования охраны труда</w:t>
            </w:r>
          </w:p>
        </w:tc>
        <w:tc>
          <w:tcPr>
            <w:tcW w:w="855" w:type="dxa"/>
          </w:tcPr>
          <w:p w:rsidR="00D82B9B" w:rsidRPr="00734FA0" w:rsidRDefault="00AB0865" w:rsidP="00D82B9B">
            <w:pPr>
              <w:jc w:val="center"/>
              <w:rPr>
                <w:rFonts w:ascii="Times New Roman" w:hAnsi="Times New Roman" w:cs="Times New Roman"/>
                <w:sz w:val="24"/>
              </w:rPr>
            </w:pPr>
            <w:r>
              <w:rPr>
                <w:rFonts w:ascii="Times New Roman" w:hAnsi="Times New Roman" w:cs="Times New Roman"/>
                <w:sz w:val="24"/>
              </w:rPr>
              <w:t>2</w:t>
            </w:r>
          </w:p>
        </w:tc>
        <w:tc>
          <w:tcPr>
            <w:tcW w:w="808" w:type="dxa"/>
          </w:tcPr>
          <w:p w:rsidR="00D82B9B" w:rsidRPr="00734FA0" w:rsidRDefault="00AB0865" w:rsidP="00D82B9B">
            <w:pPr>
              <w:jc w:val="center"/>
              <w:rPr>
                <w:rFonts w:ascii="Times New Roman" w:hAnsi="Times New Roman" w:cs="Times New Roman"/>
                <w:sz w:val="24"/>
              </w:rPr>
            </w:pPr>
            <w:r>
              <w:rPr>
                <w:rFonts w:ascii="Times New Roman" w:hAnsi="Times New Roman" w:cs="Times New Roman"/>
                <w:sz w:val="24"/>
              </w:rPr>
              <w:t>2</w:t>
            </w:r>
          </w:p>
        </w:tc>
        <w:tc>
          <w:tcPr>
            <w:tcW w:w="990" w:type="dxa"/>
          </w:tcPr>
          <w:p w:rsidR="00D82B9B" w:rsidRPr="00734FA0" w:rsidRDefault="00D82B9B" w:rsidP="00D82B9B">
            <w:pPr>
              <w:jc w:val="center"/>
              <w:rPr>
                <w:rFonts w:ascii="Times New Roman" w:hAnsi="Times New Roman" w:cs="Times New Roman"/>
                <w:sz w:val="24"/>
              </w:rPr>
            </w:pPr>
          </w:p>
        </w:tc>
        <w:tc>
          <w:tcPr>
            <w:tcW w:w="999" w:type="dxa"/>
          </w:tcPr>
          <w:p w:rsidR="00D82B9B" w:rsidRPr="00734FA0" w:rsidRDefault="00D82B9B" w:rsidP="00D82B9B">
            <w:pPr>
              <w:jc w:val="center"/>
              <w:rPr>
                <w:rFonts w:ascii="Times New Roman" w:hAnsi="Times New Roman" w:cs="Times New Roman"/>
                <w:sz w:val="24"/>
              </w:rPr>
            </w:pPr>
          </w:p>
        </w:tc>
        <w:tc>
          <w:tcPr>
            <w:tcW w:w="1120" w:type="dxa"/>
          </w:tcPr>
          <w:p w:rsidR="00D82B9B" w:rsidRPr="00734FA0" w:rsidRDefault="00D82B9B" w:rsidP="00D82B9B">
            <w:pPr>
              <w:jc w:val="center"/>
              <w:rPr>
                <w:rFonts w:ascii="Times New Roman" w:hAnsi="Times New Roman" w:cs="Times New Roman"/>
                <w:sz w:val="24"/>
              </w:rPr>
            </w:pPr>
          </w:p>
        </w:tc>
      </w:tr>
      <w:tr w:rsidR="00D82B9B" w:rsidRPr="00734FA0" w:rsidTr="00D5649F">
        <w:tc>
          <w:tcPr>
            <w:tcW w:w="709" w:type="dxa"/>
          </w:tcPr>
          <w:p w:rsidR="00D82B9B" w:rsidRPr="00734FA0" w:rsidRDefault="004B522D" w:rsidP="00D82B9B">
            <w:pPr>
              <w:rPr>
                <w:rFonts w:ascii="Times New Roman" w:hAnsi="Times New Roman" w:cs="Times New Roman"/>
                <w:sz w:val="24"/>
              </w:rPr>
            </w:pPr>
            <w:r>
              <w:rPr>
                <w:rFonts w:ascii="Times New Roman" w:hAnsi="Times New Roman" w:cs="Times New Roman"/>
                <w:sz w:val="24"/>
              </w:rPr>
              <w:t>1.3.2</w:t>
            </w:r>
          </w:p>
        </w:tc>
        <w:tc>
          <w:tcPr>
            <w:tcW w:w="4720" w:type="dxa"/>
          </w:tcPr>
          <w:p w:rsidR="00D82B9B" w:rsidRPr="00734FA0" w:rsidRDefault="00BA6C2C" w:rsidP="00D82B9B">
            <w:pPr>
              <w:rPr>
                <w:rFonts w:ascii="Times New Roman" w:hAnsi="Times New Roman" w:cs="Times New Roman"/>
                <w:sz w:val="24"/>
              </w:rPr>
            </w:pPr>
            <w:r>
              <w:rPr>
                <w:rFonts w:ascii="Times New Roman" w:hAnsi="Times New Roman" w:cs="Times New Roman"/>
                <w:sz w:val="24"/>
              </w:rPr>
              <w:t>Требования охраны труда перед началом работы</w:t>
            </w:r>
            <w:r w:rsidR="00AB0865">
              <w:rPr>
                <w:rFonts w:ascii="Times New Roman" w:hAnsi="Times New Roman" w:cs="Times New Roman"/>
                <w:sz w:val="24"/>
              </w:rPr>
              <w:t xml:space="preserve"> и во время работы</w:t>
            </w:r>
          </w:p>
        </w:tc>
        <w:tc>
          <w:tcPr>
            <w:tcW w:w="855" w:type="dxa"/>
          </w:tcPr>
          <w:p w:rsidR="00D82B9B" w:rsidRPr="00734FA0" w:rsidRDefault="00AB0865" w:rsidP="00D82B9B">
            <w:pPr>
              <w:jc w:val="center"/>
              <w:rPr>
                <w:rFonts w:ascii="Times New Roman" w:hAnsi="Times New Roman" w:cs="Times New Roman"/>
                <w:sz w:val="24"/>
              </w:rPr>
            </w:pPr>
            <w:r>
              <w:rPr>
                <w:rFonts w:ascii="Times New Roman" w:hAnsi="Times New Roman" w:cs="Times New Roman"/>
                <w:sz w:val="24"/>
              </w:rPr>
              <w:t>4</w:t>
            </w:r>
          </w:p>
        </w:tc>
        <w:tc>
          <w:tcPr>
            <w:tcW w:w="808" w:type="dxa"/>
          </w:tcPr>
          <w:p w:rsidR="00D82B9B" w:rsidRPr="00734FA0" w:rsidRDefault="00AB0865" w:rsidP="00D82B9B">
            <w:pPr>
              <w:jc w:val="center"/>
              <w:rPr>
                <w:rFonts w:ascii="Times New Roman" w:hAnsi="Times New Roman" w:cs="Times New Roman"/>
                <w:sz w:val="24"/>
              </w:rPr>
            </w:pPr>
            <w:r>
              <w:rPr>
                <w:rFonts w:ascii="Times New Roman" w:hAnsi="Times New Roman" w:cs="Times New Roman"/>
                <w:sz w:val="24"/>
              </w:rPr>
              <w:t>4</w:t>
            </w:r>
          </w:p>
        </w:tc>
        <w:tc>
          <w:tcPr>
            <w:tcW w:w="990" w:type="dxa"/>
          </w:tcPr>
          <w:p w:rsidR="00D82B9B" w:rsidRPr="00734FA0" w:rsidRDefault="00D82B9B" w:rsidP="00D82B9B">
            <w:pPr>
              <w:jc w:val="center"/>
              <w:rPr>
                <w:rFonts w:ascii="Times New Roman" w:hAnsi="Times New Roman" w:cs="Times New Roman"/>
                <w:sz w:val="24"/>
              </w:rPr>
            </w:pPr>
          </w:p>
        </w:tc>
        <w:tc>
          <w:tcPr>
            <w:tcW w:w="999" w:type="dxa"/>
          </w:tcPr>
          <w:p w:rsidR="00D82B9B" w:rsidRPr="00734FA0" w:rsidRDefault="00D82B9B" w:rsidP="00D82B9B">
            <w:pPr>
              <w:jc w:val="center"/>
              <w:rPr>
                <w:rFonts w:ascii="Times New Roman" w:hAnsi="Times New Roman" w:cs="Times New Roman"/>
                <w:sz w:val="24"/>
              </w:rPr>
            </w:pPr>
          </w:p>
        </w:tc>
        <w:tc>
          <w:tcPr>
            <w:tcW w:w="1120" w:type="dxa"/>
          </w:tcPr>
          <w:p w:rsidR="00D82B9B" w:rsidRPr="00734FA0" w:rsidRDefault="00D82B9B" w:rsidP="00D82B9B">
            <w:pPr>
              <w:jc w:val="center"/>
              <w:rPr>
                <w:rFonts w:ascii="Times New Roman" w:hAnsi="Times New Roman" w:cs="Times New Roman"/>
                <w:sz w:val="24"/>
              </w:rPr>
            </w:pPr>
          </w:p>
        </w:tc>
      </w:tr>
      <w:tr w:rsidR="00D82B9B" w:rsidRPr="00734FA0" w:rsidTr="00D5649F">
        <w:tc>
          <w:tcPr>
            <w:tcW w:w="709" w:type="dxa"/>
          </w:tcPr>
          <w:p w:rsidR="00D82B9B" w:rsidRPr="00734FA0" w:rsidRDefault="004B522D" w:rsidP="00D82B9B">
            <w:pPr>
              <w:rPr>
                <w:rFonts w:ascii="Times New Roman" w:hAnsi="Times New Roman" w:cs="Times New Roman"/>
                <w:sz w:val="24"/>
              </w:rPr>
            </w:pPr>
            <w:r>
              <w:rPr>
                <w:rFonts w:ascii="Times New Roman" w:hAnsi="Times New Roman" w:cs="Times New Roman"/>
                <w:sz w:val="24"/>
              </w:rPr>
              <w:t>1.3.3</w:t>
            </w:r>
          </w:p>
        </w:tc>
        <w:tc>
          <w:tcPr>
            <w:tcW w:w="4720" w:type="dxa"/>
          </w:tcPr>
          <w:p w:rsidR="00D82B9B" w:rsidRPr="00734FA0" w:rsidRDefault="00AB0865" w:rsidP="00D82B9B">
            <w:pPr>
              <w:rPr>
                <w:rFonts w:ascii="Times New Roman" w:hAnsi="Times New Roman" w:cs="Times New Roman"/>
                <w:sz w:val="24"/>
              </w:rPr>
            </w:pPr>
            <w:r>
              <w:rPr>
                <w:rFonts w:ascii="Times New Roman" w:hAnsi="Times New Roman" w:cs="Times New Roman"/>
                <w:sz w:val="24"/>
              </w:rPr>
              <w:t>Промежуточная аттестация</w:t>
            </w:r>
          </w:p>
        </w:tc>
        <w:tc>
          <w:tcPr>
            <w:tcW w:w="855" w:type="dxa"/>
          </w:tcPr>
          <w:p w:rsidR="00D82B9B" w:rsidRPr="00734FA0" w:rsidRDefault="00AB0865" w:rsidP="00D82B9B">
            <w:pPr>
              <w:jc w:val="center"/>
              <w:rPr>
                <w:rFonts w:ascii="Times New Roman" w:hAnsi="Times New Roman" w:cs="Times New Roman"/>
                <w:sz w:val="24"/>
              </w:rPr>
            </w:pPr>
            <w:r>
              <w:rPr>
                <w:rFonts w:ascii="Times New Roman" w:hAnsi="Times New Roman" w:cs="Times New Roman"/>
                <w:sz w:val="24"/>
              </w:rPr>
              <w:t>2</w:t>
            </w:r>
          </w:p>
        </w:tc>
        <w:tc>
          <w:tcPr>
            <w:tcW w:w="808" w:type="dxa"/>
          </w:tcPr>
          <w:p w:rsidR="00D82B9B" w:rsidRPr="00734FA0" w:rsidRDefault="00D82B9B" w:rsidP="00D82B9B">
            <w:pPr>
              <w:jc w:val="center"/>
              <w:rPr>
                <w:rFonts w:ascii="Times New Roman" w:hAnsi="Times New Roman" w:cs="Times New Roman"/>
                <w:sz w:val="24"/>
              </w:rPr>
            </w:pPr>
          </w:p>
        </w:tc>
        <w:tc>
          <w:tcPr>
            <w:tcW w:w="990" w:type="dxa"/>
          </w:tcPr>
          <w:p w:rsidR="00D82B9B" w:rsidRPr="00734FA0" w:rsidRDefault="00D82B9B" w:rsidP="00D82B9B">
            <w:pPr>
              <w:jc w:val="center"/>
              <w:rPr>
                <w:rFonts w:ascii="Times New Roman" w:hAnsi="Times New Roman" w:cs="Times New Roman"/>
                <w:sz w:val="24"/>
              </w:rPr>
            </w:pPr>
          </w:p>
        </w:tc>
        <w:tc>
          <w:tcPr>
            <w:tcW w:w="999" w:type="dxa"/>
          </w:tcPr>
          <w:p w:rsidR="00D82B9B" w:rsidRPr="00734FA0" w:rsidRDefault="00AB0865" w:rsidP="00D82B9B">
            <w:pPr>
              <w:jc w:val="center"/>
              <w:rPr>
                <w:rFonts w:ascii="Times New Roman" w:hAnsi="Times New Roman" w:cs="Times New Roman"/>
                <w:sz w:val="24"/>
              </w:rPr>
            </w:pPr>
            <w:r>
              <w:rPr>
                <w:rFonts w:ascii="Times New Roman" w:hAnsi="Times New Roman" w:cs="Times New Roman"/>
                <w:sz w:val="24"/>
              </w:rPr>
              <w:t>2</w:t>
            </w:r>
          </w:p>
        </w:tc>
        <w:tc>
          <w:tcPr>
            <w:tcW w:w="1120" w:type="dxa"/>
          </w:tcPr>
          <w:p w:rsidR="00D82B9B" w:rsidRPr="00734FA0" w:rsidRDefault="00D82B9B" w:rsidP="00D82B9B">
            <w:pPr>
              <w:jc w:val="center"/>
              <w:rPr>
                <w:rFonts w:ascii="Times New Roman" w:hAnsi="Times New Roman" w:cs="Times New Roman"/>
                <w:sz w:val="24"/>
              </w:rPr>
            </w:pPr>
          </w:p>
        </w:tc>
      </w:tr>
      <w:tr w:rsidR="004B522D" w:rsidRPr="00734FA0" w:rsidTr="00D5649F">
        <w:trPr>
          <w:trHeight w:val="449"/>
        </w:trPr>
        <w:tc>
          <w:tcPr>
            <w:tcW w:w="709" w:type="dxa"/>
          </w:tcPr>
          <w:p w:rsidR="004B522D" w:rsidRPr="004B522D" w:rsidRDefault="004B522D" w:rsidP="004B522D">
            <w:pPr>
              <w:rPr>
                <w:rFonts w:ascii="Times New Roman" w:hAnsi="Times New Roman" w:cs="Times New Roman"/>
                <w:b/>
                <w:sz w:val="24"/>
              </w:rPr>
            </w:pPr>
            <w:r w:rsidRPr="004B522D">
              <w:rPr>
                <w:rFonts w:ascii="Times New Roman" w:hAnsi="Times New Roman" w:cs="Times New Roman"/>
                <w:b/>
                <w:sz w:val="24"/>
              </w:rPr>
              <w:t>2.</w:t>
            </w:r>
          </w:p>
        </w:tc>
        <w:tc>
          <w:tcPr>
            <w:tcW w:w="4720" w:type="dxa"/>
          </w:tcPr>
          <w:p w:rsidR="004B522D" w:rsidRPr="004B522D" w:rsidRDefault="004B522D" w:rsidP="004B522D">
            <w:pPr>
              <w:rPr>
                <w:rFonts w:ascii="Times New Roman" w:hAnsi="Times New Roman" w:cs="Times New Roman"/>
                <w:b/>
                <w:sz w:val="24"/>
              </w:rPr>
            </w:pPr>
            <w:r w:rsidRPr="004B522D">
              <w:rPr>
                <w:rFonts w:ascii="Times New Roman" w:hAnsi="Times New Roman" w:cs="Times New Roman"/>
                <w:b/>
                <w:sz w:val="24"/>
              </w:rPr>
              <w:t>Раздел 2. Профессиональный курс</w:t>
            </w:r>
          </w:p>
        </w:tc>
        <w:tc>
          <w:tcPr>
            <w:tcW w:w="855"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108</w:t>
            </w:r>
          </w:p>
        </w:tc>
        <w:tc>
          <w:tcPr>
            <w:tcW w:w="808"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24</w:t>
            </w:r>
          </w:p>
        </w:tc>
        <w:tc>
          <w:tcPr>
            <w:tcW w:w="990"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72</w:t>
            </w:r>
          </w:p>
        </w:tc>
        <w:tc>
          <w:tcPr>
            <w:tcW w:w="999"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12</w:t>
            </w:r>
          </w:p>
        </w:tc>
        <w:tc>
          <w:tcPr>
            <w:tcW w:w="1120" w:type="dxa"/>
          </w:tcPr>
          <w:p w:rsidR="004B522D" w:rsidRPr="00734FA0" w:rsidRDefault="004B522D" w:rsidP="004B522D">
            <w:pPr>
              <w:jc w:val="center"/>
              <w:rPr>
                <w:rFonts w:ascii="Times New Roman" w:hAnsi="Times New Roman" w:cs="Times New Roman"/>
                <w:sz w:val="24"/>
              </w:rPr>
            </w:pPr>
          </w:p>
        </w:tc>
      </w:tr>
      <w:tr w:rsidR="004B522D" w:rsidRPr="00734FA0" w:rsidTr="00D5649F">
        <w:trPr>
          <w:trHeight w:val="449"/>
        </w:trPr>
        <w:tc>
          <w:tcPr>
            <w:tcW w:w="709" w:type="dxa"/>
          </w:tcPr>
          <w:p w:rsidR="004B522D" w:rsidRPr="004B522D" w:rsidRDefault="004B522D" w:rsidP="004B522D">
            <w:pPr>
              <w:rPr>
                <w:rFonts w:ascii="Times New Roman" w:hAnsi="Times New Roman" w:cs="Times New Roman"/>
                <w:b/>
                <w:sz w:val="24"/>
              </w:rPr>
            </w:pPr>
            <w:r w:rsidRPr="004B522D">
              <w:rPr>
                <w:rFonts w:ascii="Times New Roman" w:hAnsi="Times New Roman" w:cs="Times New Roman"/>
                <w:b/>
                <w:sz w:val="24"/>
              </w:rPr>
              <w:t>2.1</w:t>
            </w:r>
          </w:p>
        </w:tc>
        <w:tc>
          <w:tcPr>
            <w:tcW w:w="4720" w:type="dxa"/>
          </w:tcPr>
          <w:p w:rsidR="004B522D" w:rsidRPr="004B522D" w:rsidRDefault="004B522D" w:rsidP="004B522D">
            <w:pPr>
              <w:rPr>
                <w:rFonts w:ascii="Times New Roman" w:hAnsi="Times New Roman" w:cs="Times New Roman"/>
                <w:b/>
                <w:sz w:val="24"/>
              </w:rPr>
            </w:pPr>
            <w:r w:rsidRPr="004B522D">
              <w:rPr>
                <w:rFonts w:ascii="Times New Roman" w:hAnsi="Times New Roman" w:cs="Times New Roman"/>
                <w:b/>
                <w:sz w:val="24"/>
              </w:rPr>
              <w:t xml:space="preserve">Модуль 1. «А» Системы управления двигателем </w:t>
            </w:r>
          </w:p>
        </w:tc>
        <w:tc>
          <w:tcPr>
            <w:tcW w:w="855"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18</w:t>
            </w:r>
          </w:p>
        </w:tc>
        <w:tc>
          <w:tcPr>
            <w:tcW w:w="808"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4</w:t>
            </w:r>
          </w:p>
        </w:tc>
        <w:tc>
          <w:tcPr>
            <w:tcW w:w="990"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12</w:t>
            </w:r>
          </w:p>
        </w:tc>
        <w:tc>
          <w:tcPr>
            <w:tcW w:w="999"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2</w:t>
            </w:r>
          </w:p>
        </w:tc>
        <w:tc>
          <w:tcPr>
            <w:tcW w:w="1120" w:type="dxa"/>
          </w:tcPr>
          <w:p w:rsidR="004B522D" w:rsidRPr="00734FA0" w:rsidRDefault="004B522D" w:rsidP="004B522D">
            <w:pPr>
              <w:jc w:val="center"/>
              <w:rPr>
                <w:rFonts w:ascii="Times New Roman" w:hAnsi="Times New Roman" w:cs="Times New Roman"/>
                <w:sz w:val="24"/>
              </w:rPr>
            </w:pPr>
            <w:r w:rsidRPr="00734FA0">
              <w:rPr>
                <w:rFonts w:ascii="Times New Roman" w:hAnsi="Times New Roman" w:cs="Times New Roman"/>
                <w:sz w:val="24"/>
              </w:rPr>
              <w:t>Зачёт</w:t>
            </w:r>
          </w:p>
        </w:tc>
      </w:tr>
      <w:tr w:rsidR="004B522D" w:rsidRPr="00734FA0" w:rsidTr="00D5649F">
        <w:trPr>
          <w:trHeight w:val="449"/>
        </w:trPr>
        <w:tc>
          <w:tcPr>
            <w:tcW w:w="709" w:type="dxa"/>
          </w:tcPr>
          <w:p w:rsidR="004B522D" w:rsidRPr="00BA6C2C" w:rsidRDefault="00BA6C2C" w:rsidP="004B522D">
            <w:pPr>
              <w:rPr>
                <w:rFonts w:ascii="Times New Roman" w:hAnsi="Times New Roman" w:cs="Times New Roman"/>
                <w:sz w:val="24"/>
              </w:rPr>
            </w:pPr>
            <w:r w:rsidRPr="00BA6C2C">
              <w:rPr>
                <w:rFonts w:ascii="Times New Roman" w:hAnsi="Times New Roman" w:cs="Times New Roman"/>
                <w:sz w:val="24"/>
              </w:rPr>
              <w:t>2.1.1</w:t>
            </w:r>
          </w:p>
        </w:tc>
        <w:tc>
          <w:tcPr>
            <w:tcW w:w="4720" w:type="dxa"/>
          </w:tcPr>
          <w:p w:rsidR="004B522D" w:rsidRPr="00AB0865" w:rsidRDefault="00AB0865" w:rsidP="004B522D">
            <w:pPr>
              <w:rPr>
                <w:rFonts w:ascii="Times New Roman" w:hAnsi="Times New Roman" w:cs="Times New Roman"/>
                <w:sz w:val="24"/>
              </w:rPr>
            </w:pPr>
            <w:r w:rsidRPr="00AB0865">
              <w:rPr>
                <w:rFonts w:ascii="Times New Roman" w:hAnsi="Times New Roman" w:cs="Times New Roman"/>
                <w:sz w:val="24"/>
              </w:rPr>
              <w:t>Электронные системы управления двигателем</w:t>
            </w:r>
          </w:p>
        </w:tc>
        <w:tc>
          <w:tcPr>
            <w:tcW w:w="855" w:type="dxa"/>
          </w:tcPr>
          <w:p w:rsidR="004B522D" w:rsidRPr="00734FA0" w:rsidRDefault="00AB0865" w:rsidP="004B522D">
            <w:pPr>
              <w:jc w:val="center"/>
              <w:rPr>
                <w:rFonts w:ascii="Times New Roman" w:hAnsi="Times New Roman" w:cs="Times New Roman"/>
                <w:sz w:val="24"/>
              </w:rPr>
            </w:pPr>
            <w:r>
              <w:rPr>
                <w:rFonts w:ascii="Times New Roman" w:hAnsi="Times New Roman" w:cs="Times New Roman"/>
                <w:sz w:val="24"/>
              </w:rPr>
              <w:t>8</w:t>
            </w:r>
          </w:p>
        </w:tc>
        <w:tc>
          <w:tcPr>
            <w:tcW w:w="808" w:type="dxa"/>
          </w:tcPr>
          <w:p w:rsidR="004B522D" w:rsidRPr="00734FA0" w:rsidRDefault="00AB0865" w:rsidP="004B522D">
            <w:pPr>
              <w:jc w:val="center"/>
              <w:rPr>
                <w:rFonts w:ascii="Times New Roman" w:hAnsi="Times New Roman" w:cs="Times New Roman"/>
                <w:sz w:val="24"/>
              </w:rPr>
            </w:pPr>
            <w:r>
              <w:rPr>
                <w:rFonts w:ascii="Times New Roman" w:hAnsi="Times New Roman" w:cs="Times New Roman"/>
                <w:sz w:val="24"/>
              </w:rPr>
              <w:t>2</w:t>
            </w:r>
          </w:p>
        </w:tc>
        <w:tc>
          <w:tcPr>
            <w:tcW w:w="990" w:type="dxa"/>
          </w:tcPr>
          <w:p w:rsidR="004B522D" w:rsidRPr="00734FA0" w:rsidRDefault="004B522D" w:rsidP="004B522D">
            <w:pPr>
              <w:jc w:val="center"/>
              <w:rPr>
                <w:rFonts w:ascii="Times New Roman" w:hAnsi="Times New Roman" w:cs="Times New Roman"/>
                <w:sz w:val="24"/>
              </w:rPr>
            </w:pPr>
          </w:p>
        </w:tc>
        <w:tc>
          <w:tcPr>
            <w:tcW w:w="999" w:type="dxa"/>
          </w:tcPr>
          <w:p w:rsidR="004B522D" w:rsidRPr="00734FA0" w:rsidRDefault="004B522D" w:rsidP="004B522D">
            <w:pPr>
              <w:jc w:val="center"/>
              <w:rPr>
                <w:rFonts w:ascii="Times New Roman" w:hAnsi="Times New Roman" w:cs="Times New Roman"/>
                <w:sz w:val="24"/>
              </w:rPr>
            </w:pPr>
          </w:p>
        </w:tc>
        <w:tc>
          <w:tcPr>
            <w:tcW w:w="1120" w:type="dxa"/>
          </w:tcPr>
          <w:p w:rsidR="004B522D" w:rsidRPr="00734FA0" w:rsidRDefault="004B522D" w:rsidP="004B522D">
            <w:pPr>
              <w:jc w:val="center"/>
              <w:rPr>
                <w:rFonts w:ascii="Times New Roman" w:hAnsi="Times New Roman" w:cs="Times New Roman"/>
                <w:sz w:val="24"/>
              </w:rPr>
            </w:pPr>
          </w:p>
        </w:tc>
      </w:tr>
      <w:tr w:rsidR="004B522D" w:rsidRPr="00734FA0" w:rsidTr="00D5649F">
        <w:trPr>
          <w:trHeight w:val="449"/>
        </w:trPr>
        <w:tc>
          <w:tcPr>
            <w:tcW w:w="709" w:type="dxa"/>
          </w:tcPr>
          <w:p w:rsidR="004B522D" w:rsidRPr="00BA6C2C" w:rsidRDefault="00BA6C2C" w:rsidP="004B522D">
            <w:pPr>
              <w:rPr>
                <w:rFonts w:ascii="Times New Roman" w:hAnsi="Times New Roman" w:cs="Times New Roman"/>
                <w:sz w:val="24"/>
              </w:rPr>
            </w:pPr>
            <w:r w:rsidRPr="00BA6C2C">
              <w:rPr>
                <w:rFonts w:ascii="Times New Roman" w:hAnsi="Times New Roman" w:cs="Times New Roman"/>
                <w:sz w:val="24"/>
              </w:rPr>
              <w:t>2.1.2</w:t>
            </w:r>
          </w:p>
        </w:tc>
        <w:tc>
          <w:tcPr>
            <w:tcW w:w="4720" w:type="dxa"/>
          </w:tcPr>
          <w:p w:rsidR="004B522D" w:rsidRPr="00AB0865" w:rsidRDefault="00AB0865" w:rsidP="004B522D">
            <w:pPr>
              <w:rPr>
                <w:rFonts w:ascii="Times New Roman" w:hAnsi="Times New Roman" w:cs="Times New Roman"/>
                <w:sz w:val="24"/>
              </w:rPr>
            </w:pPr>
            <w:r w:rsidRPr="00AB0865">
              <w:rPr>
                <w:rFonts w:ascii="Times New Roman" w:hAnsi="Times New Roman" w:cs="Times New Roman"/>
                <w:sz w:val="24"/>
              </w:rPr>
              <w:t>Микропроцессорные системы управления</w:t>
            </w:r>
          </w:p>
        </w:tc>
        <w:tc>
          <w:tcPr>
            <w:tcW w:w="855" w:type="dxa"/>
          </w:tcPr>
          <w:p w:rsidR="004B522D" w:rsidRPr="00734FA0" w:rsidRDefault="00AB0865" w:rsidP="004B522D">
            <w:pPr>
              <w:jc w:val="center"/>
              <w:rPr>
                <w:rFonts w:ascii="Times New Roman" w:hAnsi="Times New Roman" w:cs="Times New Roman"/>
                <w:sz w:val="24"/>
              </w:rPr>
            </w:pPr>
            <w:r>
              <w:rPr>
                <w:rFonts w:ascii="Times New Roman" w:hAnsi="Times New Roman" w:cs="Times New Roman"/>
                <w:sz w:val="24"/>
              </w:rPr>
              <w:t>8</w:t>
            </w:r>
          </w:p>
        </w:tc>
        <w:tc>
          <w:tcPr>
            <w:tcW w:w="808" w:type="dxa"/>
          </w:tcPr>
          <w:p w:rsidR="004B522D" w:rsidRPr="00734FA0" w:rsidRDefault="00AB0865" w:rsidP="004B522D">
            <w:pPr>
              <w:jc w:val="center"/>
              <w:rPr>
                <w:rFonts w:ascii="Times New Roman" w:hAnsi="Times New Roman" w:cs="Times New Roman"/>
                <w:sz w:val="24"/>
              </w:rPr>
            </w:pPr>
            <w:r>
              <w:rPr>
                <w:rFonts w:ascii="Times New Roman" w:hAnsi="Times New Roman" w:cs="Times New Roman"/>
                <w:sz w:val="24"/>
              </w:rPr>
              <w:t>2</w:t>
            </w:r>
          </w:p>
        </w:tc>
        <w:tc>
          <w:tcPr>
            <w:tcW w:w="990" w:type="dxa"/>
          </w:tcPr>
          <w:p w:rsidR="004B522D" w:rsidRPr="00734FA0" w:rsidRDefault="004B522D" w:rsidP="004B522D">
            <w:pPr>
              <w:jc w:val="center"/>
              <w:rPr>
                <w:rFonts w:ascii="Times New Roman" w:hAnsi="Times New Roman" w:cs="Times New Roman"/>
                <w:sz w:val="24"/>
              </w:rPr>
            </w:pPr>
          </w:p>
        </w:tc>
        <w:tc>
          <w:tcPr>
            <w:tcW w:w="999" w:type="dxa"/>
          </w:tcPr>
          <w:p w:rsidR="004B522D" w:rsidRPr="00734FA0" w:rsidRDefault="004B522D" w:rsidP="004B522D">
            <w:pPr>
              <w:jc w:val="center"/>
              <w:rPr>
                <w:rFonts w:ascii="Times New Roman" w:hAnsi="Times New Roman" w:cs="Times New Roman"/>
                <w:sz w:val="24"/>
              </w:rPr>
            </w:pPr>
          </w:p>
        </w:tc>
        <w:tc>
          <w:tcPr>
            <w:tcW w:w="1120" w:type="dxa"/>
          </w:tcPr>
          <w:p w:rsidR="004B522D" w:rsidRPr="00734FA0" w:rsidRDefault="004B522D" w:rsidP="004B522D">
            <w:pPr>
              <w:jc w:val="center"/>
              <w:rPr>
                <w:rFonts w:ascii="Times New Roman" w:hAnsi="Times New Roman" w:cs="Times New Roman"/>
                <w:sz w:val="24"/>
              </w:rPr>
            </w:pPr>
          </w:p>
        </w:tc>
      </w:tr>
      <w:tr w:rsidR="004B522D" w:rsidRPr="00734FA0" w:rsidTr="00D5649F">
        <w:trPr>
          <w:trHeight w:val="449"/>
        </w:trPr>
        <w:tc>
          <w:tcPr>
            <w:tcW w:w="709" w:type="dxa"/>
          </w:tcPr>
          <w:p w:rsidR="004B522D" w:rsidRPr="00BA6C2C" w:rsidRDefault="00BA6C2C" w:rsidP="004B522D">
            <w:pPr>
              <w:rPr>
                <w:rFonts w:ascii="Times New Roman" w:hAnsi="Times New Roman" w:cs="Times New Roman"/>
                <w:sz w:val="24"/>
              </w:rPr>
            </w:pPr>
            <w:r w:rsidRPr="00BA6C2C">
              <w:rPr>
                <w:rFonts w:ascii="Times New Roman" w:hAnsi="Times New Roman" w:cs="Times New Roman"/>
                <w:sz w:val="24"/>
              </w:rPr>
              <w:t>2.1.3</w:t>
            </w:r>
          </w:p>
        </w:tc>
        <w:tc>
          <w:tcPr>
            <w:tcW w:w="4720" w:type="dxa"/>
          </w:tcPr>
          <w:p w:rsidR="004B522D" w:rsidRPr="004B522D" w:rsidRDefault="00AB0865" w:rsidP="004B522D">
            <w:pPr>
              <w:rPr>
                <w:rFonts w:ascii="Times New Roman" w:hAnsi="Times New Roman" w:cs="Times New Roman"/>
                <w:b/>
                <w:sz w:val="24"/>
              </w:rPr>
            </w:pPr>
            <w:r>
              <w:rPr>
                <w:rFonts w:ascii="Times New Roman" w:hAnsi="Times New Roman" w:cs="Times New Roman"/>
                <w:sz w:val="24"/>
              </w:rPr>
              <w:t>Промежуточная аттестация</w:t>
            </w:r>
          </w:p>
        </w:tc>
        <w:tc>
          <w:tcPr>
            <w:tcW w:w="855" w:type="dxa"/>
          </w:tcPr>
          <w:p w:rsidR="004B522D" w:rsidRPr="00734FA0" w:rsidRDefault="00AB0865" w:rsidP="004B522D">
            <w:pPr>
              <w:jc w:val="center"/>
              <w:rPr>
                <w:rFonts w:ascii="Times New Roman" w:hAnsi="Times New Roman" w:cs="Times New Roman"/>
                <w:sz w:val="24"/>
              </w:rPr>
            </w:pPr>
            <w:r>
              <w:rPr>
                <w:rFonts w:ascii="Times New Roman" w:hAnsi="Times New Roman" w:cs="Times New Roman"/>
                <w:sz w:val="24"/>
              </w:rPr>
              <w:t>2</w:t>
            </w:r>
          </w:p>
        </w:tc>
        <w:tc>
          <w:tcPr>
            <w:tcW w:w="808" w:type="dxa"/>
          </w:tcPr>
          <w:p w:rsidR="004B522D" w:rsidRPr="00734FA0" w:rsidRDefault="004B522D" w:rsidP="004B522D">
            <w:pPr>
              <w:jc w:val="center"/>
              <w:rPr>
                <w:rFonts w:ascii="Times New Roman" w:hAnsi="Times New Roman" w:cs="Times New Roman"/>
                <w:sz w:val="24"/>
              </w:rPr>
            </w:pPr>
          </w:p>
        </w:tc>
        <w:tc>
          <w:tcPr>
            <w:tcW w:w="990" w:type="dxa"/>
          </w:tcPr>
          <w:p w:rsidR="004B522D" w:rsidRPr="00734FA0" w:rsidRDefault="004B522D" w:rsidP="004B522D">
            <w:pPr>
              <w:jc w:val="center"/>
              <w:rPr>
                <w:rFonts w:ascii="Times New Roman" w:hAnsi="Times New Roman" w:cs="Times New Roman"/>
                <w:sz w:val="24"/>
              </w:rPr>
            </w:pPr>
          </w:p>
        </w:tc>
        <w:tc>
          <w:tcPr>
            <w:tcW w:w="999" w:type="dxa"/>
          </w:tcPr>
          <w:p w:rsidR="004B522D" w:rsidRPr="00734FA0" w:rsidRDefault="00AB0865" w:rsidP="004B522D">
            <w:pPr>
              <w:jc w:val="center"/>
              <w:rPr>
                <w:rFonts w:ascii="Times New Roman" w:hAnsi="Times New Roman" w:cs="Times New Roman"/>
                <w:sz w:val="24"/>
              </w:rPr>
            </w:pPr>
            <w:r>
              <w:rPr>
                <w:rFonts w:ascii="Times New Roman" w:hAnsi="Times New Roman" w:cs="Times New Roman"/>
                <w:sz w:val="24"/>
              </w:rPr>
              <w:t>2</w:t>
            </w:r>
          </w:p>
        </w:tc>
        <w:tc>
          <w:tcPr>
            <w:tcW w:w="1120" w:type="dxa"/>
          </w:tcPr>
          <w:p w:rsidR="004B522D" w:rsidRPr="00734FA0" w:rsidRDefault="004B522D" w:rsidP="004B522D">
            <w:pPr>
              <w:jc w:val="center"/>
              <w:rPr>
                <w:rFonts w:ascii="Times New Roman" w:hAnsi="Times New Roman" w:cs="Times New Roman"/>
                <w:sz w:val="24"/>
              </w:rPr>
            </w:pPr>
          </w:p>
        </w:tc>
      </w:tr>
      <w:tr w:rsidR="004B522D" w:rsidRPr="00734FA0" w:rsidTr="00D5649F">
        <w:trPr>
          <w:trHeight w:val="449"/>
        </w:trPr>
        <w:tc>
          <w:tcPr>
            <w:tcW w:w="709" w:type="dxa"/>
          </w:tcPr>
          <w:p w:rsidR="004B522D" w:rsidRPr="004B522D" w:rsidRDefault="004B522D" w:rsidP="004B522D">
            <w:pPr>
              <w:rPr>
                <w:rFonts w:ascii="Times New Roman" w:hAnsi="Times New Roman" w:cs="Times New Roman"/>
                <w:b/>
                <w:sz w:val="24"/>
              </w:rPr>
            </w:pPr>
            <w:r w:rsidRPr="004B522D">
              <w:rPr>
                <w:rFonts w:ascii="Times New Roman" w:hAnsi="Times New Roman" w:cs="Times New Roman"/>
                <w:b/>
                <w:sz w:val="24"/>
              </w:rPr>
              <w:t>2.2</w:t>
            </w:r>
          </w:p>
        </w:tc>
        <w:tc>
          <w:tcPr>
            <w:tcW w:w="4720" w:type="dxa"/>
          </w:tcPr>
          <w:p w:rsidR="004B522D" w:rsidRPr="004B522D" w:rsidRDefault="004B522D" w:rsidP="004B522D">
            <w:pPr>
              <w:rPr>
                <w:rFonts w:ascii="Times New Roman" w:hAnsi="Times New Roman" w:cs="Times New Roman"/>
                <w:b/>
                <w:sz w:val="24"/>
              </w:rPr>
            </w:pPr>
            <w:r w:rsidRPr="004B522D">
              <w:rPr>
                <w:rFonts w:ascii="Times New Roman" w:hAnsi="Times New Roman" w:cs="Times New Roman"/>
                <w:b/>
                <w:sz w:val="24"/>
              </w:rPr>
              <w:t>Модуль 2. «В» Система рулевого управления, подвеска</w:t>
            </w:r>
          </w:p>
        </w:tc>
        <w:tc>
          <w:tcPr>
            <w:tcW w:w="855"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18</w:t>
            </w:r>
          </w:p>
        </w:tc>
        <w:tc>
          <w:tcPr>
            <w:tcW w:w="808"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4</w:t>
            </w:r>
          </w:p>
        </w:tc>
        <w:tc>
          <w:tcPr>
            <w:tcW w:w="990"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12</w:t>
            </w:r>
          </w:p>
        </w:tc>
        <w:tc>
          <w:tcPr>
            <w:tcW w:w="999"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2</w:t>
            </w:r>
          </w:p>
        </w:tc>
        <w:tc>
          <w:tcPr>
            <w:tcW w:w="1120" w:type="dxa"/>
          </w:tcPr>
          <w:p w:rsidR="004B522D" w:rsidRPr="00734FA0" w:rsidRDefault="004B522D" w:rsidP="004B522D">
            <w:pPr>
              <w:jc w:val="center"/>
              <w:rPr>
                <w:rFonts w:ascii="Times New Roman" w:hAnsi="Times New Roman" w:cs="Times New Roman"/>
                <w:sz w:val="24"/>
              </w:rPr>
            </w:pPr>
            <w:r w:rsidRPr="00734FA0">
              <w:rPr>
                <w:rFonts w:ascii="Times New Roman" w:hAnsi="Times New Roman" w:cs="Times New Roman"/>
                <w:sz w:val="24"/>
              </w:rPr>
              <w:t>Зачёт</w:t>
            </w: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lastRenderedPageBreak/>
              <w:t>2.2</w:t>
            </w:r>
            <w:r w:rsidRPr="00BA6C2C">
              <w:rPr>
                <w:rFonts w:ascii="Times New Roman" w:hAnsi="Times New Roman" w:cs="Times New Roman"/>
                <w:sz w:val="24"/>
              </w:rPr>
              <w:t>.1</w:t>
            </w:r>
          </w:p>
        </w:tc>
        <w:tc>
          <w:tcPr>
            <w:tcW w:w="4720" w:type="dxa"/>
          </w:tcPr>
          <w:p w:rsidR="00BA6C2C" w:rsidRPr="00AB0865" w:rsidRDefault="00AB0865" w:rsidP="00BA6C2C">
            <w:pPr>
              <w:rPr>
                <w:rFonts w:ascii="Times New Roman" w:hAnsi="Times New Roman" w:cs="Times New Roman"/>
                <w:sz w:val="24"/>
              </w:rPr>
            </w:pPr>
            <w:r w:rsidRPr="00AB0865">
              <w:rPr>
                <w:rFonts w:ascii="Times New Roman" w:hAnsi="Times New Roman" w:cs="Times New Roman"/>
                <w:sz w:val="24"/>
              </w:rPr>
              <w:t xml:space="preserve">Рулевое управление </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8</w:t>
            </w:r>
          </w:p>
        </w:tc>
        <w:tc>
          <w:tcPr>
            <w:tcW w:w="808"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990"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6</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2.2</w:t>
            </w:r>
            <w:r w:rsidRPr="00BA6C2C">
              <w:rPr>
                <w:rFonts w:ascii="Times New Roman" w:hAnsi="Times New Roman" w:cs="Times New Roman"/>
                <w:sz w:val="24"/>
              </w:rPr>
              <w:t>.2</w:t>
            </w:r>
          </w:p>
        </w:tc>
        <w:tc>
          <w:tcPr>
            <w:tcW w:w="4720" w:type="dxa"/>
          </w:tcPr>
          <w:p w:rsidR="00BA6C2C" w:rsidRPr="00AB0865" w:rsidRDefault="00AB0865" w:rsidP="00BA6C2C">
            <w:pPr>
              <w:rPr>
                <w:rFonts w:ascii="Times New Roman" w:hAnsi="Times New Roman" w:cs="Times New Roman"/>
                <w:sz w:val="24"/>
              </w:rPr>
            </w:pPr>
            <w:r w:rsidRPr="00AB0865">
              <w:rPr>
                <w:rFonts w:ascii="Times New Roman" w:hAnsi="Times New Roman" w:cs="Times New Roman"/>
                <w:sz w:val="24"/>
              </w:rPr>
              <w:t>Подвеска автомобиля</w:t>
            </w:r>
          </w:p>
        </w:tc>
        <w:tc>
          <w:tcPr>
            <w:tcW w:w="855" w:type="dxa"/>
          </w:tcPr>
          <w:p w:rsidR="00BA6C2C" w:rsidRPr="00734FA0" w:rsidRDefault="00AB0865" w:rsidP="00AB0865">
            <w:pPr>
              <w:jc w:val="center"/>
              <w:rPr>
                <w:rFonts w:ascii="Times New Roman" w:hAnsi="Times New Roman" w:cs="Times New Roman"/>
                <w:sz w:val="24"/>
              </w:rPr>
            </w:pPr>
            <w:r>
              <w:rPr>
                <w:rFonts w:ascii="Times New Roman" w:hAnsi="Times New Roman" w:cs="Times New Roman"/>
                <w:sz w:val="24"/>
              </w:rPr>
              <w:t>8</w:t>
            </w:r>
          </w:p>
        </w:tc>
        <w:tc>
          <w:tcPr>
            <w:tcW w:w="808"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990"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6</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2.2</w:t>
            </w:r>
            <w:r w:rsidRPr="00BA6C2C">
              <w:rPr>
                <w:rFonts w:ascii="Times New Roman" w:hAnsi="Times New Roman" w:cs="Times New Roman"/>
                <w:sz w:val="24"/>
              </w:rPr>
              <w:t>.3</w:t>
            </w:r>
          </w:p>
        </w:tc>
        <w:tc>
          <w:tcPr>
            <w:tcW w:w="4720" w:type="dxa"/>
          </w:tcPr>
          <w:p w:rsidR="00BA6C2C" w:rsidRPr="004B522D" w:rsidRDefault="00AB0865" w:rsidP="00BA6C2C">
            <w:pPr>
              <w:rPr>
                <w:rFonts w:ascii="Times New Roman" w:hAnsi="Times New Roman" w:cs="Times New Roman"/>
                <w:b/>
                <w:sz w:val="24"/>
              </w:rPr>
            </w:pPr>
            <w:r>
              <w:rPr>
                <w:rFonts w:ascii="Times New Roman" w:hAnsi="Times New Roman" w:cs="Times New Roman"/>
                <w:sz w:val="24"/>
              </w:rPr>
              <w:t>Промежуточная аттестация</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808" w:type="dxa"/>
          </w:tcPr>
          <w:p w:rsidR="00BA6C2C" w:rsidRPr="00734FA0" w:rsidRDefault="00BA6C2C" w:rsidP="00BA6C2C">
            <w:pPr>
              <w:jc w:val="center"/>
              <w:rPr>
                <w:rFonts w:ascii="Times New Roman" w:hAnsi="Times New Roman" w:cs="Times New Roman"/>
                <w:sz w:val="24"/>
              </w:rPr>
            </w:pPr>
          </w:p>
        </w:tc>
        <w:tc>
          <w:tcPr>
            <w:tcW w:w="990" w:type="dxa"/>
          </w:tcPr>
          <w:p w:rsidR="00BA6C2C" w:rsidRPr="00734FA0" w:rsidRDefault="00BA6C2C" w:rsidP="00BA6C2C">
            <w:pPr>
              <w:jc w:val="center"/>
              <w:rPr>
                <w:rFonts w:ascii="Times New Roman" w:hAnsi="Times New Roman" w:cs="Times New Roman"/>
                <w:sz w:val="24"/>
              </w:rPr>
            </w:pPr>
          </w:p>
        </w:tc>
        <w:tc>
          <w:tcPr>
            <w:tcW w:w="999"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2.3</w:t>
            </w:r>
          </w:p>
        </w:tc>
        <w:tc>
          <w:tcPr>
            <w:tcW w:w="4720"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Модуль 3. «С» Электрические и электронные системы</w:t>
            </w:r>
          </w:p>
        </w:tc>
        <w:tc>
          <w:tcPr>
            <w:tcW w:w="855"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18</w:t>
            </w:r>
          </w:p>
        </w:tc>
        <w:tc>
          <w:tcPr>
            <w:tcW w:w="808"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4</w:t>
            </w:r>
          </w:p>
        </w:tc>
        <w:tc>
          <w:tcPr>
            <w:tcW w:w="990"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12</w:t>
            </w:r>
          </w:p>
        </w:tc>
        <w:tc>
          <w:tcPr>
            <w:tcW w:w="999"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r w:rsidRPr="00734FA0">
              <w:rPr>
                <w:rFonts w:ascii="Times New Roman" w:hAnsi="Times New Roman" w:cs="Times New Roman"/>
                <w:sz w:val="24"/>
              </w:rPr>
              <w:t>Зачёт</w:t>
            </w: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2.3</w:t>
            </w:r>
            <w:r w:rsidRPr="00BA6C2C">
              <w:rPr>
                <w:rFonts w:ascii="Times New Roman" w:hAnsi="Times New Roman" w:cs="Times New Roman"/>
                <w:sz w:val="24"/>
              </w:rPr>
              <w:t>.1</w:t>
            </w:r>
          </w:p>
        </w:tc>
        <w:tc>
          <w:tcPr>
            <w:tcW w:w="4720" w:type="dxa"/>
          </w:tcPr>
          <w:p w:rsidR="00BA6C2C" w:rsidRPr="00AB0865" w:rsidRDefault="00AB0865" w:rsidP="00BA6C2C">
            <w:pPr>
              <w:rPr>
                <w:rFonts w:ascii="Times New Roman" w:hAnsi="Times New Roman" w:cs="Times New Roman"/>
                <w:sz w:val="24"/>
              </w:rPr>
            </w:pPr>
            <w:r w:rsidRPr="00AB0865">
              <w:rPr>
                <w:rFonts w:ascii="Times New Roman" w:hAnsi="Times New Roman" w:cs="Times New Roman"/>
                <w:sz w:val="24"/>
              </w:rPr>
              <w:t>Источники тока</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8</w:t>
            </w:r>
          </w:p>
        </w:tc>
        <w:tc>
          <w:tcPr>
            <w:tcW w:w="808"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990"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6</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2.3</w:t>
            </w:r>
            <w:r w:rsidRPr="00BA6C2C">
              <w:rPr>
                <w:rFonts w:ascii="Times New Roman" w:hAnsi="Times New Roman" w:cs="Times New Roman"/>
                <w:sz w:val="24"/>
              </w:rPr>
              <w:t>.2</w:t>
            </w:r>
          </w:p>
        </w:tc>
        <w:tc>
          <w:tcPr>
            <w:tcW w:w="4720" w:type="dxa"/>
          </w:tcPr>
          <w:p w:rsidR="00BA6C2C" w:rsidRPr="00AB0865" w:rsidRDefault="00AB0865" w:rsidP="00BA6C2C">
            <w:pPr>
              <w:rPr>
                <w:rFonts w:ascii="Times New Roman" w:hAnsi="Times New Roman" w:cs="Times New Roman"/>
                <w:sz w:val="24"/>
              </w:rPr>
            </w:pPr>
            <w:r>
              <w:rPr>
                <w:rFonts w:ascii="Times New Roman" w:hAnsi="Times New Roman" w:cs="Times New Roman"/>
                <w:sz w:val="24"/>
              </w:rPr>
              <w:t>Приборы освещения</w:t>
            </w:r>
            <w:r w:rsidRPr="00AB0865">
              <w:rPr>
                <w:rFonts w:ascii="Times New Roman" w:hAnsi="Times New Roman" w:cs="Times New Roman"/>
                <w:sz w:val="24"/>
              </w:rPr>
              <w:t>, световая и звуковая сигнализация</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8</w:t>
            </w:r>
          </w:p>
        </w:tc>
        <w:tc>
          <w:tcPr>
            <w:tcW w:w="808"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990"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6</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2.3</w:t>
            </w:r>
            <w:r w:rsidRPr="00BA6C2C">
              <w:rPr>
                <w:rFonts w:ascii="Times New Roman" w:hAnsi="Times New Roman" w:cs="Times New Roman"/>
                <w:sz w:val="24"/>
              </w:rPr>
              <w:t>.3</w:t>
            </w:r>
          </w:p>
        </w:tc>
        <w:tc>
          <w:tcPr>
            <w:tcW w:w="4720" w:type="dxa"/>
          </w:tcPr>
          <w:p w:rsidR="00BA6C2C" w:rsidRPr="004B522D" w:rsidRDefault="00AB0865" w:rsidP="00BA6C2C">
            <w:pPr>
              <w:rPr>
                <w:rFonts w:ascii="Times New Roman" w:hAnsi="Times New Roman" w:cs="Times New Roman"/>
                <w:b/>
                <w:sz w:val="24"/>
              </w:rPr>
            </w:pPr>
            <w:r>
              <w:rPr>
                <w:rFonts w:ascii="Times New Roman" w:hAnsi="Times New Roman" w:cs="Times New Roman"/>
                <w:sz w:val="24"/>
              </w:rPr>
              <w:t>Промежуточная аттестация</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808" w:type="dxa"/>
          </w:tcPr>
          <w:p w:rsidR="00BA6C2C" w:rsidRPr="00734FA0" w:rsidRDefault="00BA6C2C" w:rsidP="00BA6C2C">
            <w:pPr>
              <w:jc w:val="center"/>
              <w:rPr>
                <w:rFonts w:ascii="Times New Roman" w:hAnsi="Times New Roman" w:cs="Times New Roman"/>
                <w:sz w:val="24"/>
              </w:rPr>
            </w:pPr>
          </w:p>
        </w:tc>
        <w:tc>
          <w:tcPr>
            <w:tcW w:w="990" w:type="dxa"/>
          </w:tcPr>
          <w:p w:rsidR="00BA6C2C" w:rsidRPr="00734FA0" w:rsidRDefault="00BA6C2C" w:rsidP="00BA6C2C">
            <w:pPr>
              <w:jc w:val="center"/>
              <w:rPr>
                <w:rFonts w:ascii="Times New Roman" w:hAnsi="Times New Roman" w:cs="Times New Roman"/>
                <w:sz w:val="24"/>
              </w:rPr>
            </w:pPr>
          </w:p>
        </w:tc>
        <w:tc>
          <w:tcPr>
            <w:tcW w:w="999"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2.4</w:t>
            </w:r>
          </w:p>
        </w:tc>
        <w:tc>
          <w:tcPr>
            <w:tcW w:w="4720"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Модуль 4. «Е» Двигатель (механическая часть)</w:t>
            </w:r>
          </w:p>
        </w:tc>
        <w:tc>
          <w:tcPr>
            <w:tcW w:w="855"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18</w:t>
            </w:r>
          </w:p>
        </w:tc>
        <w:tc>
          <w:tcPr>
            <w:tcW w:w="808"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4</w:t>
            </w:r>
          </w:p>
        </w:tc>
        <w:tc>
          <w:tcPr>
            <w:tcW w:w="990"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12</w:t>
            </w:r>
          </w:p>
        </w:tc>
        <w:tc>
          <w:tcPr>
            <w:tcW w:w="999"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r w:rsidRPr="00734FA0">
              <w:rPr>
                <w:rFonts w:ascii="Times New Roman" w:hAnsi="Times New Roman" w:cs="Times New Roman"/>
                <w:sz w:val="24"/>
              </w:rPr>
              <w:t>Зачёт</w:t>
            </w: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2.4</w:t>
            </w:r>
            <w:r w:rsidRPr="00BA6C2C">
              <w:rPr>
                <w:rFonts w:ascii="Times New Roman" w:hAnsi="Times New Roman" w:cs="Times New Roman"/>
                <w:sz w:val="24"/>
              </w:rPr>
              <w:t>.1</w:t>
            </w:r>
          </w:p>
        </w:tc>
        <w:tc>
          <w:tcPr>
            <w:tcW w:w="4720" w:type="dxa"/>
          </w:tcPr>
          <w:p w:rsidR="00BA6C2C" w:rsidRPr="00AB0865" w:rsidRDefault="00AB0865" w:rsidP="00BA6C2C">
            <w:pPr>
              <w:rPr>
                <w:rFonts w:ascii="Times New Roman" w:hAnsi="Times New Roman" w:cs="Times New Roman"/>
                <w:sz w:val="24"/>
              </w:rPr>
            </w:pPr>
            <w:r w:rsidRPr="00AB0865">
              <w:rPr>
                <w:rFonts w:ascii="Times New Roman" w:hAnsi="Times New Roman" w:cs="Times New Roman"/>
                <w:sz w:val="24"/>
              </w:rPr>
              <w:t>Кривошипно-шатунный механизм</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8</w:t>
            </w:r>
          </w:p>
        </w:tc>
        <w:tc>
          <w:tcPr>
            <w:tcW w:w="808"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990"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6</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2.4</w:t>
            </w:r>
            <w:r w:rsidRPr="00BA6C2C">
              <w:rPr>
                <w:rFonts w:ascii="Times New Roman" w:hAnsi="Times New Roman" w:cs="Times New Roman"/>
                <w:sz w:val="24"/>
              </w:rPr>
              <w:t>.2</w:t>
            </w:r>
          </w:p>
        </w:tc>
        <w:tc>
          <w:tcPr>
            <w:tcW w:w="4720" w:type="dxa"/>
          </w:tcPr>
          <w:p w:rsidR="00BA6C2C" w:rsidRPr="00AB0865" w:rsidRDefault="00AB0865" w:rsidP="00BA6C2C">
            <w:pPr>
              <w:rPr>
                <w:rFonts w:ascii="Times New Roman" w:hAnsi="Times New Roman" w:cs="Times New Roman"/>
                <w:sz w:val="24"/>
              </w:rPr>
            </w:pPr>
            <w:r w:rsidRPr="00AB0865">
              <w:rPr>
                <w:rFonts w:ascii="Times New Roman" w:hAnsi="Times New Roman" w:cs="Times New Roman"/>
                <w:sz w:val="24"/>
              </w:rPr>
              <w:t>Газораспределительный механизм</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8</w:t>
            </w:r>
          </w:p>
        </w:tc>
        <w:tc>
          <w:tcPr>
            <w:tcW w:w="808"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990"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6</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2.4</w:t>
            </w:r>
            <w:r w:rsidRPr="00BA6C2C">
              <w:rPr>
                <w:rFonts w:ascii="Times New Roman" w:hAnsi="Times New Roman" w:cs="Times New Roman"/>
                <w:sz w:val="24"/>
              </w:rPr>
              <w:t>.3</w:t>
            </w:r>
          </w:p>
        </w:tc>
        <w:tc>
          <w:tcPr>
            <w:tcW w:w="4720" w:type="dxa"/>
          </w:tcPr>
          <w:p w:rsidR="00BA6C2C" w:rsidRPr="004B522D" w:rsidRDefault="00AB0865" w:rsidP="00BA6C2C">
            <w:pPr>
              <w:rPr>
                <w:rFonts w:ascii="Times New Roman" w:hAnsi="Times New Roman" w:cs="Times New Roman"/>
                <w:b/>
                <w:sz w:val="24"/>
              </w:rPr>
            </w:pPr>
            <w:r>
              <w:rPr>
                <w:rFonts w:ascii="Times New Roman" w:hAnsi="Times New Roman" w:cs="Times New Roman"/>
                <w:sz w:val="24"/>
              </w:rPr>
              <w:t>Промежуточная аттестация</w:t>
            </w:r>
          </w:p>
        </w:tc>
        <w:tc>
          <w:tcPr>
            <w:tcW w:w="855" w:type="dxa"/>
          </w:tcPr>
          <w:p w:rsidR="00BA6C2C" w:rsidRPr="00734FA0" w:rsidRDefault="00BA6C2C" w:rsidP="00BA6C2C">
            <w:pPr>
              <w:jc w:val="center"/>
              <w:rPr>
                <w:rFonts w:ascii="Times New Roman" w:hAnsi="Times New Roman" w:cs="Times New Roman"/>
                <w:sz w:val="24"/>
              </w:rPr>
            </w:pPr>
          </w:p>
        </w:tc>
        <w:tc>
          <w:tcPr>
            <w:tcW w:w="808" w:type="dxa"/>
          </w:tcPr>
          <w:p w:rsidR="00BA6C2C" w:rsidRPr="00734FA0" w:rsidRDefault="00BA6C2C" w:rsidP="00BA6C2C">
            <w:pPr>
              <w:jc w:val="center"/>
              <w:rPr>
                <w:rFonts w:ascii="Times New Roman" w:hAnsi="Times New Roman" w:cs="Times New Roman"/>
                <w:sz w:val="24"/>
              </w:rPr>
            </w:pPr>
          </w:p>
        </w:tc>
        <w:tc>
          <w:tcPr>
            <w:tcW w:w="990" w:type="dxa"/>
          </w:tcPr>
          <w:p w:rsidR="00BA6C2C" w:rsidRPr="00734FA0" w:rsidRDefault="00BA6C2C" w:rsidP="00BA6C2C">
            <w:pPr>
              <w:jc w:val="center"/>
              <w:rPr>
                <w:rFonts w:ascii="Times New Roman" w:hAnsi="Times New Roman" w:cs="Times New Roman"/>
                <w:sz w:val="24"/>
              </w:rPr>
            </w:pPr>
          </w:p>
        </w:tc>
        <w:tc>
          <w:tcPr>
            <w:tcW w:w="999"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2.5</w:t>
            </w:r>
          </w:p>
        </w:tc>
        <w:tc>
          <w:tcPr>
            <w:tcW w:w="4720"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Модуль 5. «</w:t>
            </w:r>
            <w:r w:rsidRPr="004B522D">
              <w:rPr>
                <w:rFonts w:ascii="Times New Roman" w:hAnsi="Times New Roman" w:cs="Times New Roman"/>
                <w:b/>
                <w:sz w:val="24"/>
                <w:lang w:val="en-US"/>
              </w:rPr>
              <w:t>D</w:t>
            </w:r>
            <w:r w:rsidRPr="004B522D">
              <w:rPr>
                <w:rFonts w:ascii="Times New Roman" w:hAnsi="Times New Roman" w:cs="Times New Roman"/>
                <w:b/>
                <w:sz w:val="24"/>
              </w:rPr>
              <w:t>» Коробка передач (механическая часть)</w:t>
            </w:r>
          </w:p>
        </w:tc>
        <w:tc>
          <w:tcPr>
            <w:tcW w:w="855"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18</w:t>
            </w:r>
          </w:p>
        </w:tc>
        <w:tc>
          <w:tcPr>
            <w:tcW w:w="808"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4</w:t>
            </w:r>
          </w:p>
        </w:tc>
        <w:tc>
          <w:tcPr>
            <w:tcW w:w="990"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12</w:t>
            </w:r>
          </w:p>
        </w:tc>
        <w:tc>
          <w:tcPr>
            <w:tcW w:w="999"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r w:rsidRPr="00734FA0">
              <w:rPr>
                <w:rFonts w:ascii="Times New Roman" w:hAnsi="Times New Roman" w:cs="Times New Roman"/>
                <w:sz w:val="24"/>
              </w:rPr>
              <w:t>Зачёт</w:t>
            </w: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2.5</w:t>
            </w:r>
            <w:r w:rsidRPr="00BA6C2C">
              <w:rPr>
                <w:rFonts w:ascii="Times New Roman" w:hAnsi="Times New Roman" w:cs="Times New Roman"/>
                <w:sz w:val="24"/>
              </w:rPr>
              <w:t>.1</w:t>
            </w:r>
          </w:p>
        </w:tc>
        <w:tc>
          <w:tcPr>
            <w:tcW w:w="4720" w:type="dxa"/>
          </w:tcPr>
          <w:p w:rsidR="00BA6C2C" w:rsidRPr="00891753" w:rsidRDefault="00891753" w:rsidP="00BA6C2C">
            <w:pPr>
              <w:rPr>
                <w:rFonts w:ascii="Times New Roman" w:hAnsi="Times New Roman" w:cs="Times New Roman"/>
                <w:sz w:val="24"/>
              </w:rPr>
            </w:pPr>
            <w:r w:rsidRPr="00891753">
              <w:rPr>
                <w:rFonts w:ascii="Times New Roman" w:hAnsi="Times New Roman" w:cs="Times New Roman"/>
                <w:sz w:val="24"/>
              </w:rPr>
              <w:t>Коробка перемены передач</w:t>
            </w:r>
          </w:p>
        </w:tc>
        <w:tc>
          <w:tcPr>
            <w:tcW w:w="855"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16</w:t>
            </w:r>
          </w:p>
        </w:tc>
        <w:tc>
          <w:tcPr>
            <w:tcW w:w="808"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4</w:t>
            </w:r>
          </w:p>
        </w:tc>
        <w:tc>
          <w:tcPr>
            <w:tcW w:w="990"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12</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2.5</w:t>
            </w:r>
            <w:r w:rsidRPr="00BA6C2C">
              <w:rPr>
                <w:rFonts w:ascii="Times New Roman" w:hAnsi="Times New Roman" w:cs="Times New Roman"/>
                <w:sz w:val="24"/>
              </w:rPr>
              <w:t>.2</w:t>
            </w:r>
          </w:p>
        </w:tc>
        <w:tc>
          <w:tcPr>
            <w:tcW w:w="4720" w:type="dxa"/>
          </w:tcPr>
          <w:p w:rsidR="00BA6C2C" w:rsidRPr="00734FA0" w:rsidRDefault="00AB0865" w:rsidP="00BA6C2C">
            <w:pPr>
              <w:rPr>
                <w:rFonts w:ascii="Times New Roman" w:hAnsi="Times New Roman" w:cs="Times New Roman"/>
                <w:sz w:val="24"/>
              </w:rPr>
            </w:pPr>
            <w:r>
              <w:rPr>
                <w:rFonts w:ascii="Times New Roman" w:hAnsi="Times New Roman" w:cs="Times New Roman"/>
                <w:sz w:val="24"/>
              </w:rPr>
              <w:t>Промежуточная аттестация</w:t>
            </w:r>
          </w:p>
        </w:tc>
        <w:tc>
          <w:tcPr>
            <w:tcW w:w="855"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2</w:t>
            </w:r>
          </w:p>
        </w:tc>
        <w:tc>
          <w:tcPr>
            <w:tcW w:w="808" w:type="dxa"/>
          </w:tcPr>
          <w:p w:rsidR="00BA6C2C" w:rsidRPr="00734FA0" w:rsidRDefault="00BA6C2C" w:rsidP="00BA6C2C">
            <w:pPr>
              <w:jc w:val="center"/>
              <w:rPr>
                <w:rFonts w:ascii="Times New Roman" w:hAnsi="Times New Roman" w:cs="Times New Roman"/>
                <w:sz w:val="24"/>
              </w:rPr>
            </w:pPr>
          </w:p>
        </w:tc>
        <w:tc>
          <w:tcPr>
            <w:tcW w:w="990" w:type="dxa"/>
          </w:tcPr>
          <w:p w:rsidR="00BA6C2C" w:rsidRPr="00734FA0" w:rsidRDefault="00BA6C2C" w:rsidP="00BA6C2C">
            <w:pPr>
              <w:jc w:val="center"/>
              <w:rPr>
                <w:rFonts w:ascii="Times New Roman" w:hAnsi="Times New Roman" w:cs="Times New Roman"/>
                <w:sz w:val="24"/>
              </w:rPr>
            </w:pPr>
          </w:p>
        </w:tc>
        <w:tc>
          <w:tcPr>
            <w:tcW w:w="999" w:type="dxa"/>
          </w:tcPr>
          <w:p w:rsidR="00BA6C2C" w:rsidRPr="00D5649F" w:rsidRDefault="00891753"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2.6</w:t>
            </w:r>
          </w:p>
        </w:tc>
        <w:tc>
          <w:tcPr>
            <w:tcW w:w="4720"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Модуль 6. «G» Тормозные системы</w:t>
            </w:r>
          </w:p>
        </w:tc>
        <w:tc>
          <w:tcPr>
            <w:tcW w:w="855"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18</w:t>
            </w:r>
          </w:p>
        </w:tc>
        <w:tc>
          <w:tcPr>
            <w:tcW w:w="808"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4</w:t>
            </w:r>
          </w:p>
        </w:tc>
        <w:tc>
          <w:tcPr>
            <w:tcW w:w="990"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12</w:t>
            </w:r>
          </w:p>
        </w:tc>
        <w:tc>
          <w:tcPr>
            <w:tcW w:w="999"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r w:rsidRPr="00734FA0">
              <w:rPr>
                <w:rFonts w:ascii="Times New Roman" w:hAnsi="Times New Roman" w:cs="Times New Roman"/>
                <w:sz w:val="24"/>
              </w:rPr>
              <w:t>Зачёт</w:t>
            </w: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2.6</w:t>
            </w:r>
            <w:r w:rsidRPr="00BA6C2C">
              <w:rPr>
                <w:rFonts w:ascii="Times New Roman" w:hAnsi="Times New Roman" w:cs="Times New Roman"/>
                <w:sz w:val="24"/>
              </w:rPr>
              <w:t>.1</w:t>
            </w:r>
          </w:p>
        </w:tc>
        <w:tc>
          <w:tcPr>
            <w:tcW w:w="4720" w:type="dxa"/>
          </w:tcPr>
          <w:p w:rsidR="00BA6C2C" w:rsidRPr="00734FA0" w:rsidRDefault="00891753" w:rsidP="00BA6C2C">
            <w:pPr>
              <w:rPr>
                <w:rFonts w:ascii="Times New Roman" w:hAnsi="Times New Roman" w:cs="Times New Roman"/>
                <w:sz w:val="24"/>
              </w:rPr>
            </w:pPr>
            <w:r>
              <w:rPr>
                <w:rFonts w:ascii="Times New Roman" w:hAnsi="Times New Roman" w:cs="Times New Roman"/>
                <w:sz w:val="24"/>
              </w:rPr>
              <w:t xml:space="preserve">Тормозная система с гидроприводом </w:t>
            </w:r>
          </w:p>
        </w:tc>
        <w:tc>
          <w:tcPr>
            <w:tcW w:w="855"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16</w:t>
            </w:r>
          </w:p>
        </w:tc>
        <w:tc>
          <w:tcPr>
            <w:tcW w:w="808"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4</w:t>
            </w:r>
          </w:p>
        </w:tc>
        <w:tc>
          <w:tcPr>
            <w:tcW w:w="990"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12</w:t>
            </w:r>
          </w:p>
        </w:tc>
        <w:tc>
          <w:tcPr>
            <w:tcW w:w="999" w:type="dxa"/>
          </w:tcPr>
          <w:p w:rsidR="00BA6C2C" w:rsidRPr="00D5649F"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2.6</w:t>
            </w:r>
            <w:r w:rsidRPr="00BA6C2C">
              <w:rPr>
                <w:rFonts w:ascii="Times New Roman" w:hAnsi="Times New Roman" w:cs="Times New Roman"/>
                <w:sz w:val="24"/>
              </w:rPr>
              <w:t>.2</w:t>
            </w:r>
          </w:p>
        </w:tc>
        <w:tc>
          <w:tcPr>
            <w:tcW w:w="4720" w:type="dxa"/>
          </w:tcPr>
          <w:p w:rsidR="00BA6C2C" w:rsidRPr="00734FA0" w:rsidRDefault="00AB0865" w:rsidP="00BA6C2C">
            <w:pPr>
              <w:tabs>
                <w:tab w:val="left" w:pos="3495"/>
              </w:tabs>
              <w:rPr>
                <w:rFonts w:ascii="Times New Roman" w:hAnsi="Times New Roman" w:cs="Times New Roman"/>
                <w:sz w:val="24"/>
              </w:rPr>
            </w:pPr>
            <w:r>
              <w:rPr>
                <w:rFonts w:ascii="Times New Roman" w:hAnsi="Times New Roman" w:cs="Times New Roman"/>
                <w:sz w:val="24"/>
              </w:rPr>
              <w:t>Промежуточная аттестация</w:t>
            </w:r>
          </w:p>
        </w:tc>
        <w:tc>
          <w:tcPr>
            <w:tcW w:w="855"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2</w:t>
            </w:r>
          </w:p>
        </w:tc>
        <w:tc>
          <w:tcPr>
            <w:tcW w:w="808" w:type="dxa"/>
          </w:tcPr>
          <w:p w:rsidR="00BA6C2C" w:rsidRPr="00734FA0" w:rsidRDefault="00BA6C2C" w:rsidP="00BA6C2C">
            <w:pPr>
              <w:jc w:val="center"/>
              <w:rPr>
                <w:rFonts w:ascii="Times New Roman" w:hAnsi="Times New Roman" w:cs="Times New Roman"/>
                <w:sz w:val="24"/>
              </w:rPr>
            </w:pPr>
          </w:p>
        </w:tc>
        <w:tc>
          <w:tcPr>
            <w:tcW w:w="990" w:type="dxa"/>
          </w:tcPr>
          <w:p w:rsidR="00BA6C2C" w:rsidRPr="00734FA0" w:rsidRDefault="00BA6C2C" w:rsidP="00BA6C2C">
            <w:pPr>
              <w:jc w:val="center"/>
              <w:rPr>
                <w:rFonts w:ascii="Times New Roman" w:hAnsi="Times New Roman" w:cs="Times New Roman"/>
                <w:sz w:val="24"/>
              </w:rPr>
            </w:pPr>
          </w:p>
        </w:tc>
        <w:tc>
          <w:tcPr>
            <w:tcW w:w="999"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b/>
                <w:sz w:val="24"/>
              </w:rPr>
            </w:pPr>
            <w:r w:rsidRPr="00BA6C2C">
              <w:rPr>
                <w:rFonts w:ascii="Times New Roman" w:hAnsi="Times New Roman" w:cs="Times New Roman"/>
                <w:b/>
                <w:sz w:val="24"/>
              </w:rPr>
              <w:t>3.</w:t>
            </w:r>
          </w:p>
        </w:tc>
        <w:tc>
          <w:tcPr>
            <w:tcW w:w="4720" w:type="dxa"/>
          </w:tcPr>
          <w:p w:rsidR="00BA6C2C" w:rsidRPr="00BA6C2C" w:rsidRDefault="00BA6C2C" w:rsidP="00BA6C2C">
            <w:pPr>
              <w:rPr>
                <w:rFonts w:ascii="Times New Roman" w:hAnsi="Times New Roman" w:cs="Times New Roman"/>
                <w:b/>
                <w:sz w:val="24"/>
              </w:rPr>
            </w:pPr>
            <w:r w:rsidRPr="00BA6C2C">
              <w:rPr>
                <w:rFonts w:ascii="Times New Roman" w:hAnsi="Times New Roman" w:cs="Times New Roman"/>
                <w:b/>
                <w:sz w:val="24"/>
              </w:rPr>
              <w:t xml:space="preserve">Квалификационный экзамен </w:t>
            </w:r>
          </w:p>
        </w:tc>
        <w:tc>
          <w:tcPr>
            <w:tcW w:w="855" w:type="dxa"/>
          </w:tcPr>
          <w:p w:rsidR="00BA6C2C" w:rsidRPr="00BA6C2C" w:rsidRDefault="00BA6C2C" w:rsidP="00BA6C2C">
            <w:pPr>
              <w:jc w:val="center"/>
              <w:rPr>
                <w:rFonts w:ascii="Times New Roman" w:hAnsi="Times New Roman" w:cs="Times New Roman"/>
                <w:sz w:val="24"/>
              </w:rPr>
            </w:pPr>
            <w:r w:rsidRPr="00BA6C2C">
              <w:rPr>
                <w:rFonts w:ascii="Times New Roman" w:hAnsi="Times New Roman" w:cs="Times New Roman"/>
                <w:sz w:val="24"/>
              </w:rPr>
              <w:t>8</w:t>
            </w:r>
          </w:p>
        </w:tc>
        <w:tc>
          <w:tcPr>
            <w:tcW w:w="808" w:type="dxa"/>
          </w:tcPr>
          <w:p w:rsidR="00BA6C2C" w:rsidRPr="00BA6C2C" w:rsidRDefault="00BA6C2C" w:rsidP="00BA6C2C">
            <w:pPr>
              <w:jc w:val="center"/>
              <w:rPr>
                <w:rFonts w:ascii="Times New Roman" w:hAnsi="Times New Roman" w:cs="Times New Roman"/>
                <w:sz w:val="24"/>
              </w:rPr>
            </w:pPr>
          </w:p>
        </w:tc>
        <w:tc>
          <w:tcPr>
            <w:tcW w:w="990" w:type="dxa"/>
          </w:tcPr>
          <w:p w:rsidR="00BA6C2C" w:rsidRPr="00BA6C2C" w:rsidRDefault="00BA6C2C" w:rsidP="00BA6C2C">
            <w:pPr>
              <w:jc w:val="center"/>
              <w:rPr>
                <w:rFonts w:ascii="Times New Roman" w:hAnsi="Times New Roman" w:cs="Times New Roman"/>
                <w:sz w:val="24"/>
              </w:rPr>
            </w:pPr>
          </w:p>
        </w:tc>
        <w:tc>
          <w:tcPr>
            <w:tcW w:w="999" w:type="dxa"/>
          </w:tcPr>
          <w:p w:rsidR="00BA6C2C" w:rsidRPr="00BA6C2C" w:rsidRDefault="00BA6C2C" w:rsidP="00BA6C2C">
            <w:pPr>
              <w:jc w:val="center"/>
              <w:rPr>
                <w:rFonts w:ascii="Times New Roman" w:hAnsi="Times New Roman" w:cs="Times New Roman"/>
                <w:sz w:val="24"/>
              </w:rPr>
            </w:pPr>
            <w:r w:rsidRPr="00BA6C2C">
              <w:rPr>
                <w:rFonts w:ascii="Times New Roman" w:hAnsi="Times New Roman" w:cs="Times New Roman"/>
                <w:sz w:val="24"/>
              </w:rPr>
              <w:t>8</w:t>
            </w: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3.</w:t>
            </w:r>
            <w:r w:rsidRPr="00BA6C2C">
              <w:rPr>
                <w:rFonts w:ascii="Times New Roman" w:hAnsi="Times New Roman" w:cs="Times New Roman"/>
                <w:sz w:val="24"/>
              </w:rPr>
              <w:t>1</w:t>
            </w:r>
          </w:p>
        </w:tc>
        <w:tc>
          <w:tcPr>
            <w:tcW w:w="4720" w:type="dxa"/>
          </w:tcPr>
          <w:p w:rsidR="00BA6C2C" w:rsidRPr="00734FA0" w:rsidRDefault="00BA6C2C" w:rsidP="00BA6C2C">
            <w:pPr>
              <w:tabs>
                <w:tab w:val="left" w:pos="3495"/>
              </w:tabs>
              <w:rPr>
                <w:rFonts w:ascii="Times New Roman" w:hAnsi="Times New Roman" w:cs="Times New Roman"/>
                <w:sz w:val="24"/>
              </w:rPr>
            </w:pPr>
            <w:r>
              <w:rPr>
                <w:rFonts w:ascii="Times New Roman" w:hAnsi="Times New Roman" w:cs="Times New Roman"/>
                <w:sz w:val="24"/>
              </w:rPr>
              <w:t>Тестирование</w:t>
            </w:r>
          </w:p>
        </w:tc>
        <w:tc>
          <w:tcPr>
            <w:tcW w:w="855"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2</w:t>
            </w:r>
          </w:p>
        </w:tc>
        <w:tc>
          <w:tcPr>
            <w:tcW w:w="808" w:type="dxa"/>
          </w:tcPr>
          <w:p w:rsidR="00BA6C2C" w:rsidRPr="00734FA0" w:rsidRDefault="00BA6C2C" w:rsidP="00BA6C2C">
            <w:pPr>
              <w:jc w:val="center"/>
              <w:rPr>
                <w:rFonts w:ascii="Times New Roman" w:hAnsi="Times New Roman" w:cs="Times New Roman"/>
                <w:sz w:val="24"/>
              </w:rPr>
            </w:pPr>
          </w:p>
        </w:tc>
        <w:tc>
          <w:tcPr>
            <w:tcW w:w="990" w:type="dxa"/>
          </w:tcPr>
          <w:p w:rsidR="00BA6C2C" w:rsidRPr="00734FA0" w:rsidRDefault="00BA6C2C" w:rsidP="00BA6C2C">
            <w:pPr>
              <w:jc w:val="center"/>
              <w:rPr>
                <w:rFonts w:ascii="Times New Roman" w:hAnsi="Times New Roman" w:cs="Times New Roman"/>
                <w:sz w:val="24"/>
              </w:rPr>
            </w:pPr>
          </w:p>
        </w:tc>
        <w:tc>
          <w:tcPr>
            <w:tcW w:w="999"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r w:rsidRPr="00734FA0">
              <w:rPr>
                <w:rFonts w:ascii="Times New Roman" w:hAnsi="Times New Roman" w:cs="Times New Roman"/>
                <w:sz w:val="24"/>
              </w:rPr>
              <w:t>Тест</w:t>
            </w: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3.</w:t>
            </w:r>
            <w:r w:rsidRPr="00BA6C2C">
              <w:rPr>
                <w:rFonts w:ascii="Times New Roman" w:hAnsi="Times New Roman" w:cs="Times New Roman"/>
                <w:sz w:val="24"/>
              </w:rPr>
              <w:t>2</w:t>
            </w:r>
          </w:p>
        </w:tc>
        <w:tc>
          <w:tcPr>
            <w:tcW w:w="4720" w:type="dxa"/>
          </w:tcPr>
          <w:p w:rsidR="00BA6C2C" w:rsidRDefault="00BA6C2C" w:rsidP="00BA6C2C">
            <w:pPr>
              <w:tabs>
                <w:tab w:val="left" w:pos="3495"/>
              </w:tabs>
              <w:rPr>
                <w:rFonts w:ascii="Times New Roman" w:hAnsi="Times New Roman" w:cs="Times New Roman"/>
                <w:sz w:val="24"/>
              </w:rPr>
            </w:pPr>
            <w:r>
              <w:rPr>
                <w:rFonts w:ascii="Times New Roman" w:hAnsi="Times New Roman" w:cs="Times New Roman"/>
                <w:sz w:val="24"/>
              </w:rPr>
              <w:t>Д</w:t>
            </w:r>
            <w:r w:rsidRPr="00BA6C2C">
              <w:rPr>
                <w:rFonts w:ascii="Times New Roman" w:hAnsi="Times New Roman" w:cs="Times New Roman"/>
                <w:sz w:val="24"/>
              </w:rPr>
              <w:t>емонстрационный экзамен</w:t>
            </w:r>
            <w:r>
              <w:rPr>
                <w:rFonts w:ascii="Times New Roman" w:hAnsi="Times New Roman" w:cs="Times New Roman"/>
                <w:sz w:val="24"/>
              </w:rPr>
              <w:t xml:space="preserve"> по компетенции</w:t>
            </w:r>
          </w:p>
        </w:tc>
        <w:tc>
          <w:tcPr>
            <w:tcW w:w="855" w:type="dxa"/>
          </w:tcPr>
          <w:p w:rsidR="00BA6C2C" w:rsidRDefault="00891753" w:rsidP="00BA6C2C">
            <w:pPr>
              <w:jc w:val="center"/>
              <w:rPr>
                <w:rFonts w:ascii="Times New Roman" w:hAnsi="Times New Roman" w:cs="Times New Roman"/>
                <w:sz w:val="24"/>
              </w:rPr>
            </w:pPr>
            <w:r>
              <w:rPr>
                <w:rFonts w:ascii="Times New Roman" w:hAnsi="Times New Roman" w:cs="Times New Roman"/>
                <w:sz w:val="24"/>
              </w:rPr>
              <w:t>6</w:t>
            </w:r>
          </w:p>
        </w:tc>
        <w:tc>
          <w:tcPr>
            <w:tcW w:w="808" w:type="dxa"/>
          </w:tcPr>
          <w:p w:rsidR="00BA6C2C" w:rsidRDefault="00BA6C2C" w:rsidP="00BA6C2C">
            <w:pPr>
              <w:jc w:val="center"/>
              <w:rPr>
                <w:rFonts w:ascii="Times New Roman" w:hAnsi="Times New Roman" w:cs="Times New Roman"/>
                <w:sz w:val="24"/>
              </w:rPr>
            </w:pPr>
          </w:p>
        </w:tc>
        <w:tc>
          <w:tcPr>
            <w:tcW w:w="990" w:type="dxa"/>
          </w:tcPr>
          <w:p w:rsidR="00BA6C2C" w:rsidRDefault="00BA6C2C" w:rsidP="00BA6C2C">
            <w:pPr>
              <w:jc w:val="center"/>
              <w:rPr>
                <w:rFonts w:ascii="Times New Roman" w:hAnsi="Times New Roman" w:cs="Times New Roman"/>
                <w:sz w:val="24"/>
              </w:rPr>
            </w:pPr>
          </w:p>
        </w:tc>
        <w:tc>
          <w:tcPr>
            <w:tcW w:w="999" w:type="dxa"/>
          </w:tcPr>
          <w:p w:rsidR="00BA6C2C" w:rsidRDefault="00891753" w:rsidP="00BA6C2C">
            <w:pPr>
              <w:jc w:val="center"/>
              <w:rPr>
                <w:rFonts w:ascii="Times New Roman" w:hAnsi="Times New Roman" w:cs="Times New Roman"/>
                <w:sz w:val="24"/>
              </w:rPr>
            </w:pPr>
            <w:r>
              <w:rPr>
                <w:rFonts w:ascii="Times New Roman" w:hAnsi="Times New Roman" w:cs="Times New Roman"/>
                <w:sz w:val="24"/>
              </w:rPr>
              <w:t>6</w:t>
            </w:r>
          </w:p>
        </w:tc>
        <w:tc>
          <w:tcPr>
            <w:tcW w:w="1120" w:type="dxa"/>
          </w:tcPr>
          <w:p w:rsidR="00BA6C2C" w:rsidRPr="00734FA0" w:rsidRDefault="00BA6C2C" w:rsidP="00BA6C2C">
            <w:pPr>
              <w:jc w:val="center"/>
              <w:rPr>
                <w:rFonts w:ascii="Times New Roman" w:hAnsi="Times New Roman" w:cs="Times New Roman"/>
                <w:sz w:val="24"/>
              </w:rPr>
            </w:pPr>
            <w:r w:rsidRPr="00734FA0">
              <w:rPr>
                <w:rFonts w:ascii="Times New Roman" w:hAnsi="Times New Roman" w:cs="Times New Roman"/>
                <w:sz w:val="24"/>
              </w:rPr>
              <w:t>ДЭ</w:t>
            </w:r>
          </w:p>
        </w:tc>
      </w:tr>
      <w:tr w:rsidR="00BA6C2C" w:rsidRPr="00734FA0" w:rsidTr="00D5649F">
        <w:trPr>
          <w:trHeight w:val="449"/>
        </w:trPr>
        <w:tc>
          <w:tcPr>
            <w:tcW w:w="709" w:type="dxa"/>
          </w:tcPr>
          <w:p w:rsidR="00BA6C2C" w:rsidRPr="00734FA0" w:rsidRDefault="00BA6C2C" w:rsidP="00BA6C2C">
            <w:pPr>
              <w:rPr>
                <w:rFonts w:ascii="Times New Roman" w:hAnsi="Times New Roman" w:cs="Times New Roman"/>
                <w:sz w:val="24"/>
              </w:rPr>
            </w:pPr>
          </w:p>
        </w:tc>
        <w:tc>
          <w:tcPr>
            <w:tcW w:w="4720" w:type="dxa"/>
          </w:tcPr>
          <w:p w:rsidR="00BA6C2C" w:rsidRPr="00734FA0" w:rsidRDefault="00BA6C2C" w:rsidP="00BA6C2C">
            <w:pPr>
              <w:tabs>
                <w:tab w:val="left" w:pos="3495"/>
              </w:tabs>
              <w:rPr>
                <w:rFonts w:ascii="Times New Roman" w:hAnsi="Times New Roman" w:cs="Times New Roman"/>
                <w:sz w:val="24"/>
              </w:rPr>
            </w:pPr>
            <w:r>
              <w:rPr>
                <w:rFonts w:ascii="Times New Roman" w:hAnsi="Times New Roman" w:cs="Times New Roman"/>
                <w:sz w:val="24"/>
              </w:rPr>
              <w:tab/>
              <w:t>ИТОГО</w:t>
            </w:r>
          </w:p>
        </w:tc>
        <w:tc>
          <w:tcPr>
            <w:tcW w:w="855"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144</w:t>
            </w:r>
          </w:p>
        </w:tc>
        <w:tc>
          <w:tcPr>
            <w:tcW w:w="808"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46</w:t>
            </w:r>
          </w:p>
        </w:tc>
        <w:tc>
          <w:tcPr>
            <w:tcW w:w="990"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72</w:t>
            </w:r>
          </w:p>
        </w:tc>
        <w:tc>
          <w:tcPr>
            <w:tcW w:w="999"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28</w:t>
            </w:r>
          </w:p>
        </w:tc>
        <w:tc>
          <w:tcPr>
            <w:tcW w:w="1120" w:type="dxa"/>
          </w:tcPr>
          <w:p w:rsidR="00BA6C2C" w:rsidRPr="00734FA0" w:rsidRDefault="00BA6C2C" w:rsidP="00BA6C2C">
            <w:pPr>
              <w:rPr>
                <w:rFonts w:ascii="Times New Roman" w:hAnsi="Times New Roman" w:cs="Times New Roman"/>
                <w:sz w:val="24"/>
              </w:rPr>
            </w:pPr>
          </w:p>
        </w:tc>
      </w:tr>
    </w:tbl>
    <w:p w:rsidR="002F0420" w:rsidRDefault="002F0420" w:rsidP="00891753">
      <w:pPr>
        <w:tabs>
          <w:tab w:val="left" w:pos="585"/>
        </w:tabs>
        <w:rPr>
          <w:rFonts w:ascii="Times New Roman" w:hAnsi="Times New Roman" w:cs="Times New Roman"/>
          <w:b/>
          <w:sz w:val="28"/>
        </w:rPr>
      </w:pPr>
    </w:p>
    <w:p w:rsidR="00D5649F" w:rsidRDefault="00891753" w:rsidP="00891753">
      <w:pPr>
        <w:tabs>
          <w:tab w:val="left" w:pos="585"/>
        </w:tabs>
        <w:rPr>
          <w:rFonts w:ascii="Times New Roman" w:hAnsi="Times New Roman" w:cs="Times New Roman"/>
          <w:b/>
          <w:sz w:val="28"/>
        </w:rPr>
      </w:pPr>
      <w:r>
        <w:rPr>
          <w:rFonts w:ascii="Times New Roman" w:hAnsi="Times New Roman" w:cs="Times New Roman"/>
          <w:b/>
          <w:sz w:val="28"/>
        </w:rPr>
        <w:tab/>
        <w:t xml:space="preserve">3.3 Учебная программа </w:t>
      </w:r>
    </w:p>
    <w:p w:rsidR="00891753" w:rsidRPr="00891753" w:rsidRDefault="00891753" w:rsidP="00891753">
      <w:pPr>
        <w:tabs>
          <w:tab w:val="left" w:pos="585"/>
        </w:tabs>
        <w:spacing w:after="0"/>
        <w:rPr>
          <w:rFonts w:ascii="Times New Roman" w:hAnsi="Times New Roman" w:cs="Times New Roman"/>
          <w:b/>
          <w:sz w:val="28"/>
        </w:rPr>
      </w:pPr>
      <w:r w:rsidRPr="00891753">
        <w:rPr>
          <w:rFonts w:ascii="Times New Roman" w:hAnsi="Times New Roman" w:cs="Times New Roman"/>
          <w:b/>
          <w:sz w:val="28"/>
        </w:rPr>
        <w:t xml:space="preserve">Раздел 1. Теоретическое обучение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Тема 1. Современные профессиональные технологии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Современные профессиональные технологии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Тема 2. Ознакомление с WSI и Ворлдскиллс Россия. Стандарт компетенции WSSS «Ремонт и обслуживание легковых автомобилей»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История, современное состояние и перспективы движения </w:t>
      </w:r>
      <w:proofErr w:type="spellStart"/>
      <w:r w:rsidRPr="00891753">
        <w:rPr>
          <w:rFonts w:ascii="Times New Roman" w:hAnsi="Times New Roman" w:cs="Times New Roman"/>
          <w:sz w:val="28"/>
        </w:rPr>
        <w:t>WorldSkillsInternational</w:t>
      </w:r>
      <w:proofErr w:type="spellEnd"/>
      <w:r w:rsidRPr="00891753">
        <w:rPr>
          <w:rFonts w:ascii="Times New Roman" w:hAnsi="Times New Roman" w:cs="Times New Roman"/>
          <w:sz w:val="28"/>
        </w:rPr>
        <w:t xml:space="preserve"> (WSI) и </w:t>
      </w:r>
      <w:proofErr w:type="spellStart"/>
      <w:r w:rsidRPr="00891753">
        <w:rPr>
          <w:rFonts w:ascii="Times New Roman" w:hAnsi="Times New Roman" w:cs="Times New Roman"/>
          <w:sz w:val="28"/>
        </w:rPr>
        <w:t>Ворлдскиллс</w:t>
      </w:r>
      <w:proofErr w:type="spellEnd"/>
      <w:r w:rsidRPr="00891753">
        <w:rPr>
          <w:rFonts w:ascii="Times New Roman" w:hAnsi="Times New Roman" w:cs="Times New Roman"/>
          <w:sz w:val="28"/>
        </w:rPr>
        <w:t xml:space="preserve"> Россия («Молодые профессионалы»)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lastRenderedPageBreak/>
        <w:t xml:space="preserve">Лекция. Актуальное техническое описание по компетенции. Спецификация стандарта Ворлдскиллс по компетенции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Тема 3. Требования охраны труда и техники безопасности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Общие требования охраны труда </w:t>
      </w:r>
    </w:p>
    <w:p w:rsidR="00891753" w:rsidRP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Требования охраны труда перед началом работы и во время работы. </w:t>
      </w:r>
    </w:p>
    <w:p w:rsidR="00891753" w:rsidRDefault="00891753" w:rsidP="00891753">
      <w:pPr>
        <w:tabs>
          <w:tab w:val="left" w:pos="585"/>
        </w:tabs>
        <w:spacing w:after="0"/>
        <w:rPr>
          <w:rFonts w:ascii="Times New Roman" w:hAnsi="Times New Roman" w:cs="Times New Roman"/>
          <w:b/>
          <w:sz w:val="28"/>
        </w:rPr>
      </w:pPr>
    </w:p>
    <w:p w:rsidR="00891753" w:rsidRPr="00891753" w:rsidRDefault="00891753" w:rsidP="00891753">
      <w:pPr>
        <w:tabs>
          <w:tab w:val="left" w:pos="585"/>
        </w:tabs>
        <w:spacing w:after="0"/>
        <w:rPr>
          <w:rFonts w:ascii="Times New Roman" w:hAnsi="Times New Roman" w:cs="Times New Roman"/>
          <w:b/>
          <w:sz w:val="28"/>
        </w:rPr>
      </w:pPr>
      <w:r w:rsidRPr="00891753">
        <w:rPr>
          <w:rFonts w:ascii="Times New Roman" w:hAnsi="Times New Roman" w:cs="Times New Roman"/>
          <w:b/>
          <w:sz w:val="28"/>
        </w:rPr>
        <w:t xml:space="preserve">Раздел 2. Профессиональный курс </w:t>
      </w:r>
    </w:p>
    <w:p w:rsidR="00374EB6" w:rsidRDefault="00374EB6" w:rsidP="00891753">
      <w:pPr>
        <w:tabs>
          <w:tab w:val="left" w:pos="585"/>
        </w:tabs>
        <w:spacing w:after="0"/>
        <w:rPr>
          <w:rFonts w:ascii="Times New Roman" w:hAnsi="Times New Roman" w:cs="Times New Roman"/>
          <w:b/>
          <w:sz w:val="28"/>
        </w:rPr>
      </w:pPr>
    </w:p>
    <w:p w:rsidR="00891753" w:rsidRPr="00891753" w:rsidRDefault="00891753" w:rsidP="00891753">
      <w:pPr>
        <w:tabs>
          <w:tab w:val="left" w:pos="585"/>
        </w:tabs>
        <w:spacing w:after="0"/>
        <w:rPr>
          <w:rFonts w:ascii="Times New Roman" w:hAnsi="Times New Roman" w:cs="Times New Roman"/>
          <w:b/>
          <w:sz w:val="28"/>
        </w:rPr>
      </w:pPr>
      <w:r w:rsidRPr="00891753">
        <w:rPr>
          <w:rFonts w:ascii="Times New Roman" w:hAnsi="Times New Roman" w:cs="Times New Roman"/>
          <w:b/>
          <w:sz w:val="28"/>
        </w:rPr>
        <w:t xml:space="preserve">МОДУЛЬ 1. Системы управления двигателем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Тема 1.1 Электронные системы управления двигателем.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Принципы управления силовыми агрегатами автомобиля с помощью электронных систем. Электронные блоки управления. Датчики микропроцессорных систем управления двигателем. Топливоподающие исполнительные устройства.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Практическое занятие. Выполнение пуска двигателя автомобиля без использования диагностического сканера, при помощи измерительного оборудования (</w:t>
      </w:r>
      <w:proofErr w:type="spellStart"/>
      <w:r w:rsidRPr="00891753">
        <w:rPr>
          <w:rFonts w:ascii="Times New Roman" w:hAnsi="Times New Roman" w:cs="Times New Roman"/>
          <w:sz w:val="28"/>
        </w:rPr>
        <w:t>мультиметр</w:t>
      </w:r>
      <w:proofErr w:type="spellEnd"/>
      <w:r w:rsidRPr="00891753">
        <w:rPr>
          <w:rFonts w:ascii="Times New Roman" w:hAnsi="Times New Roman" w:cs="Times New Roman"/>
          <w:sz w:val="28"/>
        </w:rPr>
        <w:t xml:space="preserve"> и/или осциллограф).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Тема 1.2 Микропроцессорные системы управления двигателем.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Диагностирование микропроцессорных систем управления двигателем.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Практическое занятие. Восстановление работоспособности двигателя с использованием диагностического оборудования</w:t>
      </w:r>
    </w:p>
    <w:p w:rsidR="00891753" w:rsidRDefault="00891753" w:rsidP="00891753">
      <w:pPr>
        <w:tabs>
          <w:tab w:val="left" w:pos="585"/>
        </w:tabs>
        <w:spacing w:after="0"/>
        <w:rPr>
          <w:rFonts w:ascii="Times New Roman" w:hAnsi="Times New Roman" w:cs="Times New Roman"/>
          <w:sz w:val="28"/>
        </w:rPr>
      </w:pPr>
    </w:p>
    <w:p w:rsidR="00891753" w:rsidRPr="00891753" w:rsidRDefault="00891753" w:rsidP="00374EB6">
      <w:pPr>
        <w:spacing w:after="0"/>
        <w:rPr>
          <w:rFonts w:ascii="Times New Roman" w:hAnsi="Times New Roman" w:cs="Times New Roman"/>
          <w:b/>
          <w:sz w:val="28"/>
        </w:rPr>
      </w:pPr>
      <w:r w:rsidRPr="00891753">
        <w:rPr>
          <w:rFonts w:ascii="Times New Roman" w:hAnsi="Times New Roman" w:cs="Times New Roman"/>
          <w:b/>
          <w:sz w:val="28"/>
        </w:rPr>
        <w:t xml:space="preserve">МОДУЛЬ 2. Системы рулевого управления, подвеска </w:t>
      </w:r>
    </w:p>
    <w:p w:rsidR="00891753" w:rsidRDefault="00891753" w:rsidP="00374EB6">
      <w:pPr>
        <w:spacing w:after="0"/>
        <w:rPr>
          <w:rFonts w:ascii="Times New Roman" w:hAnsi="Times New Roman" w:cs="Times New Roman"/>
          <w:sz w:val="28"/>
        </w:rPr>
      </w:pPr>
      <w:r w:rsidRPr="00891753">
        <w:rPr>
          <w:rFonts w:ascii="Times New Roman" w:hAnsi="Times New Roman" w:cs="Times New Roman"/>
          <w:sz w:val="28"/>
        </w:rPr>
        <w:t xml:space="preserve">Тема 2.1 Рулевое управление. </w:t>
      </w:r>
    </w:p>
    <w:p w:rsidR="00374EB6" w:rsidRDefault="00891753" w:rsidP="00374EB6">
      <w:pPr>
        <w:spacing w:after="0"/>
        <w:rPr>
          <w:rFonts w:ascii="Times New Roman" w:hAnsi="Times New Roman" w:cs="Times New Roman"/>
          <w:sz w:val="28"/>
        </w:rPr>
      </w:pPr>
      <w:r w:rsidRPr="00891753">
        <w:rPr>
          <w:rFonts w:ascii="Times New Roman" w:hAnsi="Times New Roman" w:cs="Times New Roman"/>
          <w:sz w:val="28"/>
        </w:rPr>
        <w:t xml:space="preserve">Лекция. Назначение, устройство рулевого управления. Диагностика рулевого управления. Техническое обслуживание рулевого управления. Ремонт рулевого управления. Алгоритм проведения операции «сход развал». Практическое занятие. Необходимо провести диагностику рулевого управления, определить неисправности, устранить неисправности, провести необходимые метрологические измерения, провести сборку, привести системы в рабочее состояние. Выполнить операцию «сход-развал». </w:t>
      </w:r>
    </w:p>
    <w:p w:rsidR="00374EB6" w:rsidRDefault="00891753" w:rsidP="00374EB6">
      <w:pPr>
        <w:spacing w:after="0"/>
        <w:rPr>
          <w:rFonts w:ascii="Times New Roman" w:hAnsi="Times New Roman" w:cs="Times New Roman"/>
          <w:sz w:val="28"/>
        </w:rPr>
      </w:pPr>
      <w:r w:rsidRPr="00891753">
        <w:rPr>
          <w:rFonts w:ascii="Times New Roman" w:hAnsi="Times New Roman" w:cs="Times New Roman"/>
          <w:sz w:val="28"/>
        </w:rPr>
        <w:t xml:space="preserve">Тема 2.2 Подвеска автомобиля. </w:t>
      </w:r>
    </w:p>
    <w:p w:rsidR="00374EB6" w:rsidRDefault="00891753" w:rsidP="00374EB6">
      <w:pPr>
        <w:spacing w:after="0"/>
        <w:rPr>
          <w:rFonts w:ascii="Times New Roman" w:hAnsi="Times New Roman" w:cs="Times New Roman"/>
          <w:sz w:val="28"/>
        </w:rPr>
      </w:pPr>
      <w:r w:rsidRPr="00891753">
        <w:rPr>
          <w:rFonts w:ascii="Times New Roman" w:hAnsi="Times New Roman" w:cs="Times New Roman"/>
          <w:sz w:val="28"/>
        </w:rPr>
        <w:t xml:space="preserve">Лекция. Назначение, устройство подвески автомобиля. Диагностика подвески автомобиля. Техническое обслуживание подвески автомобиля. Ремонт подвески автомобиля. </w:t>
      </w:r>
    </w:p>
    <w:p w:rsidR="00891753" w:rsidRDefault="00891753" w:rsidP="00374EB6">
      <w:pPr>
        <w:spacing w:after="0"/>
        <w:rPr>
          <w:rFonts w:ascii="Times New Roman" w:hAnsi="Times New Roman" w:cs="Times New Roman"/>
          <w:sz w:val="28"/>
        </w:rPr>
      </w:pPr>
      <w:r w:rsidRPr="00891753">
        <w:rPr>
          <w:rFonts w:ascii="Times New Roman" w:hAnsi="Times New Roman" w:cs="Times New Roman"/>
          <w:sz w:val="28"/>
        </w:rPr>
        <w:t>Практическое занятие. Необходимо провести диагностику подвески автомобиля, определить неисправности, устранить неисправности, провести необходимые метрологические измерения, провести сборку, привести системы в рабочее состояние.</w:t>
      </w:r>
    </w:p>
    <w:p w:rsidR="00E027DE" w:rsidRDefault="00E027DE" w:rsidP="00E027DE">
      <w:pPr>
        <w:spacing w:after="0"/>
        <w:rPr>
          <w:rFonts w:ascii="Times New Roman" w:hAnsi="Times New Roman" w:cs="Times New Roman"/>
          <w:sz w:val="28"/>
        </w:rPr>
      </w:pPr>
    </w:p>
    <w:p w:rsidR="00E027DE" w:rsidRPr="00E027DE" w:rsidRDefault="00E027DE" w:rsidP="00E027DE">
      <w:pPr>
        <w:spacing w:after="0"/>
        <w:rPr>
          <w:rFonts w:ascii="Times New Roman" w:hAnsi="Times New Roman" w:cs="Times New Roman"/>
          <w:b/>
          <w:sz w:val="28"/>
        </w:rPr>
      </w:pPr>
      <w:r w:rsidRPr="00E027DE">
        <w:rPr>
          <w:rFonts w:ascii="Times New Roman" w:hAnsi="Times New Roman" w:cs="Times New Roman"/>
          <w:b/>
          <w:sz w:val="28"/>
        </w:rPr>
        <w:t xml:space="preserve">МОДУЛЬ 3. Электрические и электронные системы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lastRenderedPageBreak/>
        <w:t xml:space="preserve">Тема 3.1 Источники тока.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Назначение, устройство генератора и АКБ. Диагностика генератора и АКБ. Техническое обслуживание генератора и АКБ. Ремонт генератора и АКБ.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Практическое занятие. Необходимо провести диагностику генератора и АКБ автомобиля, определить неисправности и устранить.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3.2 Приборы освещения, световая и звуковая сигнализация.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Назначение, устройство приборов освещения, световой и звуковой сигнализации. Диагностика приборов освещения, световой и звуковой сигнализации. Техническое обслуживание приборов освещения, световой и звуковой сигнализации. Ремонт приборов освещения, световой и звуковой сигнализации.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Практическое занятие. Необходимо провести диагностику приборов освещения, световой и звуковой сигнализации, определить неисправности и устранить.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3.3 Системы электропривода.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Электроприводные механизмы. Управление стеклоподъемниками, стеклоочистителями и стеклоомывателями. Диагностирование систем электропривода.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Практическое занятие. Необходимо провести диагностику систем электропривода, определить неисправности и устранить.</w:t>
      </w:r>
    </w:p>
    <w:p w:rsidR="00E027DE" w:rsidRDefault="00E027DE" w:rsidP="00E027DE">
      <w:pPr>
        <w:rPr>
          <w:rFonts w:ascii="Times New Roman" w:hAnsi="Times New Roman" w:cs="Times New Roman"/>
          <w:sz w:val="28"/>
        </w:rPr>
      </w:pPr>
    </w:p>
    <w:p w:rsidR="00E027DE" w:rsidRDefault="00E027DE" w:rsidP="00E027DE">
      <w:pPr>
        <w:spacing w:after="0"/>
        <w:rPr>
          <w:rFonts w:ascii="Times New Roman" w:hAnsi="Times New Roman" w:cs="Times New Roman"/>
          <w:sz w:val="28"/>
        </w:rPr>
      </w:pPr>
      <w:r w:rsidRPr="00E027DE">
        <w:rPr>
          <w:rFonts w:ascii="Times New Roman" w:hAnsi="Times New Roman" w:cs="Times New Roman"/>
          <w:b/>
          <w:sz w:val="28"/>
        </w:rPr>
        <w:t>МОДУЛЬ 4. Двигатель (механическая часть)</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4.1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 шатунный механизм. </w:t>
      </w:r>
    </w:p>
    <w:p w:rsidR="00E027DE" w:rsidRP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Назначение, устройство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 шатунного механизма. Диагностика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 шатунного механизма. Техническое обслуживание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 шатунного механизма. Ремонт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шатунного механизма. Алгоритм разборки, сборки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шатунного механизма. Измерительный инструмент.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Практическое занятие. Необходимо провести разборку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шатунного механизма, провести диагностику, определить неисправности, устранить неисправности, провести необходимые метрологические измерения, регулировки, провести сборку в правильной последовательности. Выбрать правильные моменты затяжки.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4.2 Газораспределительный механизм.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Назначение, устройство газораспределительного механизма. Диагностика газораспределительного механизма. Техническое обслуживание газораспределительного механизма. Ремонт газораспределительного механизма. Алгоритм разборки, сборки газораспределительного механизма. Измерительный инструмент. </w:t>
      </w:r>
    </w:p>
    <w:p w:rsidR="00E027DE" w:rsidRPr="00E027DE" w:rsidRDefault="00E027DE" w:rsidP="00E027DE">
      <w:pPr>
        <w:spacing w:after="0"/>
        <w:rPr>
          <w:rFonts w:ascii="Times New Roman" w:hAnsi="Times New Roman" w:cs="Times New Roman"/>
          <w:sz w:val="28"/>
        </w:rPr>
      </w:pPr>
      <w:r w:rsidRPr="00E027DE">
        <w:rPr>
          <w:rFonts w:ascii="Times New Roman" w:hAnsi="Times New Roman" w:cs="Times New Roman"/>
          <w:sz w:val="28"/>
        </w:rPr>
        <w:lastRenderedPageBreak/>
        <w:t xml:space="preserve">Практическое занятие. Необходимо провести разборку газораспределительного механизма, провести диагностику, определить неисправности, устранить неисправности, провести необходимые метрологические измерения, регулировки, провести сборку в правильной последовательности. Выбрать правильные моменты затяжки. </w:t>
      </w:r>
    </w:p>
    <w:p w:rsidR="00E027DE" w:rsidRDefault="00E027DE" w:rsidP="00E027DE">
      <w:pPr>
        <w:rPr>
          <w:rFonts w:ascii="Times New Roman" w:hAnsi="Times New Roman" w:cs="Times New Roman"/>
          <w:b/>
          <w:sz w:val="28"/>
        </w:rPr>
      </w:pPr>
    </w:p>
    <w:p w:rsidR="00E027DE" w:rsidRDefault="00E027DE" w:rsidP="00E027DE">
      <w:pPr>
        <w:rPr>
          <w:rFonts w:ascii="Times New Roman" w:hAnsi="Times New Roman" w:cs="Times New Roman"/>
          <w:b/>
          <w:sz w:val="28"/>
        </w:rPr>
      </w:pPr>
    </w:p>
    <w:p w:rsidR="00E027DE" w:rsidRDefault="00E027DE" w:rsidP="00E027DE">
      <w:pPr>
        <w:spacing w:after="0"/>
        <w:rPr>
          <w:rFonts w:ascii="Times New Roman" w:hAnsi="Times New Roman" w:cs="Times New Roman"/>
          <w:sz w:val="28"/>
        </w:rPr>
      </w:pPr>
      <w:r w:rsidRPr="00E027DE">
        <w:rPr>
          <w:rFonts w:ascii="Times New Roman" w:hAnsi="Times New Roman" w:cs="Times New Roman"/>
          <w:b/>
          <w:sz w:val="28"/>
        </w:rPr>
        <w:t>МОДУЛЬ 5. Коробка передач (механическая часть)</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5.1 Коробка перемены передач.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Назначение, устройство коробки передач. Диагностика коробки передач. Техническое обслуживание коробки передач. Ремонт коробки передач. Алгоритм разборки, сборки коробки передач. Измерительный инструмент. </w:t>
      </w:r>
    </w:p>
    <w:p w:rsidR="00E027DE" w:rsidRP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Практическое занятие. Необходимо провести разборку КПП, провести диагностику, определить неисправности, провести необходимые измерения, устранить неисправности, провести сборку КПП в правильной последовательности. Выбрать правильные моменты затяжки. </w:t>
      </w:r>
    </w:p>
    <w:p w:rsidR="00E027DE" w:rsidRDefault="00E027DE" w:rsidP="00E027DE">
      <w:pPr>
        <w:rPr>
          <w:rFonts w:ascii="Times New Roman" w:hAnsi="Times New Roman" w:cs="Times New Roman"/>
          <w:sz w:val="28"/>
        </w:rPr>
      </w:pPr>
    </w:p>
    <w:p w:rsidR="00E027DE" w:rsidRDefault="00E027DE" w:rsidP="00E027DE">
      <w:pPr>
        <w:rPr>
          <w:rFonts w:ascii="Times New Roman" w:hAnsi="Times New Roman" w:cs="Times New Roman"/>
          <w:sz w:val="28"/>
        </w:rPr>
      </w:pPr>
      <w:r w:rsidRPr="00E027DE">
        <w:rPr>
          <w:rFonts w:ascii="Times New Roman" w:hAnsi="Times New Roman" w:cs="Times New Roman"/>
          <w:b/>
          <w:sz w:val="28"/>
        </w:rPr>
        <w:t>МОДУЛЬ 6. Тормозные системы</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6.1 Тормозная система с гидроприводом.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Назначение, устройство тормозной системы. Диагностика тормозной системы. Техническое обслуживание тормозной системы. Ремонт тормозной системы. Алгоритм разборки, сборки тормозной системы. Измерительный инструмент. </w:t>
      </w:r>
    </w:p>
    <w:p w:rsidR="00E027DE" w:rsidRP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Практическое занятие. Необходимо провести диагностику тормозной системы автомобиля, определить неисправности, устранить неисправности, провести необходимые метрологические измерения, провести сборку, привести системы в рабочее состояние. Выполнить прокачку тормозной системы. </w:t>
      </w:r>
    </w:p>
    <w:p w:rsidR="00E027DE" w:rsidRDefault="00E027DE" w:rsidP="00E027DE">
      <w:pPr>
        <w:jc w:val="center"/>
        <w:rPr>
          <w:rFonts w:ascii="Times New Roman" w:hAnsi="Times New Roman" w:cs="Times New Roman"/>
          <w:b/>
          <w:sz w:val="28"/>
        </w:rPr>
      </w:pPr>
    </w:p>
    <w:p w:rsidR="00955DAE" w:rsidRDefault="00E027DE" w:rsidP="00E027DE">
      <w:pPr>
        <w:jc w:val="center"/>
        <w:rPr>
          <w:rFonts w:ascii="Times New Roman" w:hAnsi="Times New Roman" w:cs="Times New Roman"/>
          <w:b/>
          <w:sz w:val="28"/>
        </w:rPr>
      </w:pPr>
      <w:r w:rsidRPr="00E027DE">
        <w:rPr>
          <w:rFonts w:ascii="Times New Roman" w:hAnsi="Times New Roman" w:cs="Times New Roman"/>
          <w:b/>
          <w:sz w:val="28"/>
        </w:rPr>
        <w:t>3.1. Календарный учебный график (порядок освоения модулей)</w:t>
      </w:r>
    </w:p>
    <w:tbl>
      <w:tblPr>
        <w:tblStyle w:val="a4"/>
        <w:tblW w:w="0" w:type="auto"/>
        <w:tblLook w:val="04A0"/>
      </w:tblPr>
      <w:tblGrid>
        <w:gridCol w:w="2122"/>
        <w:gridCol w:w="7223"/>
      </w:tblGrid>
      <w:tr w:rsidR="00955DAE" w:rsidRPr="00955DAE" w:rsidTr="00955DAE">
        <w:tc>
          <w:tcPr>
            <w:tcW w:w="2122" w:type="dxa"/>
          </w:tcPr>
          <w:p w:rsidR="00955DAE" w:rsidRPr="00955DAE" w:rsidRDefault="00955DAE" w:rsidP="00955DAE">
            <w:pPr>
              <w:jc w:val="center"/>
              <w:rPr>
                <w:rFonts w:ascii="Times New Roman" w:hAnsi="Times New Roman" w:cs="Times New Roman"/>
                <w:sz w:val="24"/>
              </w:rPr>
            </w:pPr>
            <w:r w:rsidRPr="00955DAE">
              <w:rPr>
                <w:rFonts w:ascii="Times New Roman" w:hAnsi="Times New Roman" w:cs="Times New Roman"/>
                <w:sz w:val="24"/>
              </w:rPr>
              <w:t>Период обучения (дни, недели)'</w:t>
            </w:r>
          </w:p>
          <w:p w:rsidR="00955DAE" w:rsidRPr="00955DAE" w:rsidRDefault="00955DAE" w:rsidP="00955DAE">
            <w:pPr>
              <w:rPr>
                <w:rFonts w:ascii="Times New Roman" w:hAnsi="Times New Roman" w:cs="Times New Roman"/>
                <w:sz w:val="24"/>
              </w:rPr>
            </w:pPr>
          </w:p>
        </w:tc>
        <w:tc>
          <w:tcPr>
            <w:tcW w:w="7223" w:type="dxa"/>
          </w:tcPr>
          <w:p w:rsidR="00955DAE" w:rsidRDefault="00955DAE" w:rsidP="00955DAE">
            <w:pPr>
              <w:rPr>
                <w:rFonts w:ascii="Times New Roman" w:hAnsi="Times New Roman" w:cs="Times New Roman"/>
                <w:sz w:val="24"/>
              </w:rPr>
            </w:pPr>
          </w:p>
          <w:p w:rsidR="00955DAE" w:rsidRPr="00955DAE" w:rsidRDefault="00955DAE" w:rsidP="00955DAE">
            <w:pPr>
              <w:jc w:val="center"/>
              <w:rPr>
                <w:rFonts w:ascii="Times New Roman" w:hAnsi="Times New Roman" w:cs="Times New Roman"/>
                <w:sz w:val="24"/>
              </w:rPr>
            </w:pPr>
            <w:r w:rsidRPr="00955DAE">
              <w:rPr>
                <w:rFonts w:ascii="Times New Roman" w:hAnsi="Times New Roman" w:cs="Times New Roman"/>
                <w:sz w:val="24"/>
              </w:rPr>
              <w:t>Наименование раздела, модуля</w:t>
            </w:r>
          </w:p>
          <w:p w:rsidR="00955DAE" w:rsidRPr="00955DAE" w:rsidRDefault="00955DAE" w:rsidP="00955DAE">
            <w:pPr>
              <w:rPr>
                <w:rFonts w:ascii="Times New Roman" w:hAnsi="Times New Roman" w:cs="Times New Roman"/>
                <w:sz w:val="24"/>
              </w:rPr>
            </w:pPr>
          </w:p>
        </w:tc>
      </w:tr>
      <w:tr w:rsidR="00955DAE" w:rsidRPr="00955DAE" w:rsidTr="00955DAE">
        <w:tc>
          <w:tcPr>
            <w:tcW w:w="2122" w:type="dxa"/>
          </w:tcPr>
          <w:p w:rsidR="00955DAE" w:rsidRPr="00955DAE" w:rsidRDefault="00955DAE" w:rsidP="008A32BA">
            <w:pPr>
              <w:jc w:val="center"/>
              <w:rPr>
                <w:rFonts w:ascii="Times New Roman" w:hAnsi="Times New Roman" w:cs="Times New Roman"/>
                <w:sz w:val="24"/>
              </w:rPr>
            </w:pPr>
            <w:r w:rsidRPr="00955DAE">
              <w:rPr>
                <w:rFonts w:ascii="Times New Roman" w:hAnsi="Times New Roman" w:cs="Times New Roman"/>
                <w:sz w:val="24"/>
              </w:rPr>
              <w:t>1 неделя</w:t>
            </w:r>
          </w:p>
        </w:tc>
        <w:tc>
          <w:tcPr>
            <w:tcW w:w="7223" w:type="dxa"/>
          </w:tcPr>
          <w:p w:rsidR="00955DAE" w:rsidRPr="00955DAE" w:rsidRDefault="00955DAE" w:rsidP="00955DAE">
            <w:pPr>
              <w:rPr>
                <w:rFonts w:ascii="Times New Roman" w:hAnsi="Times New Roman" w:cs="Times New Roman"/>
                <w:sz w:val="24"/>
              </w:rPr>
            </w:pPr>
            <w:r w:rsidRPr="00955DAE">
              <w:rPr>
                <w:rFonts w:ascii="Times New Roman" w:hAnsi="Times New Roman" w:cs="Times New Roman"/>
                <w:sz w:val="24"/>
              </w:rPr>
              <w:t>Теоретическое обучение. Модуль 1. «А» Системы управления двигателем</w:t>
            </w:r>
          </w:p>
        </w:tc>
      </w:tr>
      <w:tr w:rsidR="00955DAE" w:rsidRPr="00955DAE" w:rsidTr="008A32BA">
        <w:trPr>
          <w:trHeight w:val="675"/>
        </w:trPr>
        <w:tc>
          <w:tcPr>
            <w:tcW w:w="2122" w:type="dxa"/>
          </w:tcPr>
          <w:p w:rsidR="00955DAE" w:rsidRPr="00955DAE" w:rsidRDefault="00955DAE" w:rsidP="008A32BA">
            <w:pPr>
              <w:jc w:val="center"/>
              <w:rPr>
                <w:rFonts w:ascii="Times New Roman" w:hAnsi="Times New Roman" w:cs="Times New Roman"/>
                <w:sz w:val="24"/>
              </w:rPr>
            </w:pPr>
            <w:r w:rsidRPr="00955DAE">
              <w:rPr>
                <w:rFonts w:ascii="Times New Roman" w:hAnsi="Times New Roman" w:cs="Times New Roman"/>
                <w:sz w:val="24"/>
              </w:rPr>
              <w:t>2 неделя</w:t>
            </w:r>
          </w:p>
        </w:tc>
        <w:tc>
          <w:tcPr>
            <w:tcW w:w="7223" w:type="dxa"/>
          </w:tcPr>
          <w:p w:rsidR="00955DAE" w:rsidRPr="00955DAE" w:rsidRDefault="008A32BA" w:rsidP="00955DAE">
            <w:pPr>
              <w:rPr>
                <w:rFonts w:ascii="Times New Roman" w:hAnsi="Times New Roman" w:cs="Times New Roman"/>
                <w:sz w:val="24"/>
              </w:rPr>
            </w:pPr>
            <w:r w:rsidRPr="00955DAE">
              <w:rPr>
                <w:rFonts w:ascii="Times New Roman" w:hAnsi="Times New Roman" w:cs="Times New Roman"/>
                <w:sz w:val="24"/>
              </w:rPr>
              <w:t>Модуль 1. «А» Системы управления двигателем Модуль 2. «В» Системы</w:t>
            </w:r>
            <w:r>
              <w:rPr>
                <w:rFonts w:ascii="Times New Roman" w:hAnsi="Times New Roman" w:cs="Times New Roman"/>
                <w:sz w:val="24"/>
              </w:rPr>
              <w:t xml:space="preserve"> рулевого управления, подвеска </w:t>
            </w:r>
          </w:p>
        </w:tc>
      </w:tr>
      <w:tr w:rsidR="00955DAE" w:rsidRPr="00955DAE" w:rsidTr="00955DAE">
        <w:tc>
          <w:tcPr>
            <w:tcW w:w="2122" w:type="dxa"/>
          </w:tcPr>
          <w:p w:rsidR="00955DAE" w:rsidRPr="00955DAE" w:rsidRDefault="008A32BA" w:rsidP="008A32BA">
            <w:pPr>
              <w:jc w:val="center"/>
              <w:rPr>
                <w:rFonts w:ascii="Times New Roman" w:hAnsi="Times New Roman" w:cs="Times New Roman"/>
                <w:sz w:val="24"/>
              </w:rPr>
            </w:pPr>
            <w:r w:rsidRPr="00955DAE">
              <w:rPr>
                <w:rFonts w:ascii="Times New Roman" w:hAnsi="Times New Roman" w:cs="Times New Roman"/>
                <w:sz w:val="24"/>
              </w:rPr>
              <w:t>3 неделя</w:t>
            </w:r>
          </w:p>
        </w:tc>
        <w:tc>
          <w:tcPr>
            <w:tcW w:w="7223" w:type="dxa"/>
          </w:tcPr>
          <w:p w:rsidR="00955DAE" w:rsidRPr="00955DAE" w:rsidRDefault="008A32BA" w:rsidP="00955DAE">
            <w:pPr>
              <w:rPr>
                <w:rFonts w:ascii="Times New Roman" w:hAnsi="Times New Roman" w:cs="Times New Roman"/>
                <w:sz w:val="24"/>
              </w:rPr>
            </w:pPr>
            <w:r w:rsidRPr="00955DAE">
              <w:rPr>
                <w:rFonts w:ascii="Times New Roman" w:hAnsi="Times New Roman" w:cs="Times New Roman"/>
                <w:sz w:val="24"/>
              </w:rPr>
              <w:t>Модуль 3. «С» Электрические и электронные системы Модуль 4. «Е» Двигатель (механическая часть)</w:t>
            </w:r>
          </w:p>
        </w:tc>
      </w:tr>
      <w:tr w:rsidR="00955DAE" w:rsidRPr="00955DAE" w:rsidTr="00955DAE">
        <w:tc>
          <w:tcPr>
            <w:tcW w:w="2122" w:type="dxa"/>
          </w:tcPr>
          <w:p w:rsidR="00955DAE" w:rsidRPr="00955DAE" w:rsidRDefault="008A32BA" w:rsidP="008A32BA">
            <w:pPr>
              <w:jc w:val="center"/>
              <w:rPr>
                <w:rFonts w:ascii="Times New Roman" w:hAnsi="Times New Roman" w:cs="Times New Roman"/>
                <w:sz w:val="24"/>
              </w:rPr>
            </w:pPr>
            <w:r w:rsidRPr="00955DAE">
              <w:rPr>
                <w:rFonts w:ascii="Times New Roman" w:hAnsi="Times New Roman" w:cs="Times New Roman"/>
                <w:sz w:val="24"/>
              </w:rPr>
              <w:lastRenderedPageBreak/>
              <w:t>4 неделя</w:t>
            </w:r>
          </w:p>
        </w:tc>
        <w:tc>
          <w:tcPr>
            <w:tcW w:w="7223" w:type="dxa"/>
          </w:tcPr>
          <w:p w:rsidR="00955DAE" w:rsidRPr="00955DAE" w:rsidRDefault="008A32BA" w:rsidP="00955DAE">
            <w:pPr>
              <w:rPr>
                <w:rFonts w:ascii="Times New Roman" w:hAnsi="Times New Roman" w:cs="Times New Roman"/>
                <w:sz w:val="24"/>
              </w:rPr>
            </w:pPr>
            <w:r w:rsidRPr="00955DAE">
              <w:rPr>
                <w:rFonts w:ascii="Times New Roman" w:hAnsi="Times New Roman" w:cs="Times New Roman"/>
                <w:sz w:val="24"/>
              </w:rPr>
              <w:t>Модуль 5. «D» Коробка передач (механическая часть) Модуль 6. «G» Тормозные системы Квалификационный экзамен</w:t>
            </w:r>
          </w:p>
        </w:tc>
      </w:tr>
      <w:tr w:rsidR="008A32BA" w:rsidRPr="00955DAE" w:rsidTr="008A32BA">
        <w:trPr>
          <w:trHeight w:val="689"/>
        </w:trPr>
        <w:tc>
          <w:tcPr>
            <w:tcW w:w="9345" w:type="dxa"/>
            <w:gridSpan w:val="2"/>
          </w:tcPr>
          <w:p w:rsidR="008A32BA" w:rsidRPr="00955DAE" w:rsidRDefault="008A32BA" w:rsidP="00955DAE">
            <w:pPr>
              <w:rPr>
                <w:rFonts w:ascii="Times New Roman" w:hAnsi="Times New Roman" w:cs="Times New Roman"/>
                <w:sz w:val="24"/>
              </w:rPr>
            </w:pPr>
            <w:r w:rsidRPr="00955DAE">
              <w:rPr>
                <w:rFonts w:ascii="Times New Roman" w:hAnsi="Times New Roman" w:cs="Times New Roman"/>
                <w:sz w:val="24"/>
              </w:rPr>
              <w:t>*-Точный порядок реализации разделов, модулей (дисциплин) обучения определяется в расписании занятий.</w:t>
            </w:r>
          </w:p>
        </w:tc>
      </w:tr>
    </w:tbl>
    <w:p w:rsidR="008A32BA" w:rsidRDefault="008A32BA">
      <w:pPr>
        <w:rPr>
          <w:rFonts w:ascii="Times New Roman" w:hAnsi="Times New Roman" w:cs="Times New Roman"/>
          <w:sz w:val="24"/>
        </w:rPr>
      </w:pPr>
    </w:p>
    <w:p w:rsidR="008A32BA" w:rsidRDefault="008A32BA">
      <w:pPr>
        <w:rPr>
          <w:rFonts w:ascii="Times New Roman" w:hAnsi="Times New Roman" w:cs="Times New Roman"/>
          <w:sz w:val="24"/>
        </w:rPr>
      </w:pPr>
    </w:p>
    <w:p w:rsidR="008A32BA" w:rsidRDefault="008A32BA">
      <w:pPr>
        <w:rPr>
          <w:rFonts w:ascii="Times New Roman" w:hAnsi="Times New Roman" w:cs="Times New Roman"/>
          <w:sz w:val="24"/>
        </w:rPr>
      </w:pPr>
    </w:p>
    <w:p w:rsidR="008A32BA" w:rsidRDefault="008A32BA">
      <w:pPr>
        <w:rPr>
          <w:rFonts w:ascii="Times New Roman" w:hAnsi="Times New Roman" w:cs="Times New Roman"/>
          <w:sz w:val="24"/>
        </w:rPr>
      </w:pPr>
    </w:p>
    <w:p w:rsidR="008A32BA" w:rsidRPr="008A32BA" w:rsidRDefault="008A32BA" w:rsidP="008A32BA">
      <w:pPr>
        <w:jc w:val="center"/>
        <w:rPr>
          <w:rFonts w:ascii="Times New Roman" w:hAnsi="Times New Roman" w:cs="Times New Roman"/>
          <w:b/>
          <w:sz w:val="28"/>
        </w:rPr>
      </w:pPr>
      <w:r w:rsidRPr="008A32BA">
        <w:rPr>
          <w:rFonts w:ascii="Times New Roman" w:hAnsi="Times New Roman" w:cs="Times New Roman"/>
          <w:b/>
          <w:sz w:val="28"/>
        </w:rPr>
        <w:t>4. Организационно-педагогические условия реализации программы</w:t>
      </w:r>
    </w:p>
    <w:p w:rsidR="008A32BA" w:rsidRDefault="008A32BA" w:rsidP="008A32BA">
      <w:pPr>
        <w:jc w:val="center"/>
        <w:rPr>
          <w:rFonts w:ascii="Times New Roman" w:hAnsi="Times New Roman" w:cs="Times New Roman"/>
          <w:b/>
          <w:sz w:val="28"/>
        </w:rPr>
      </w:pPr>
      <w:r w:rsidRPr="008A32BA">
        <w:rPr>
          <w:rFonts w:ascii="Times New Roman" w:hAnsi="Times New Roman" w:cs="Times New Roman"/>
          <w:b/>
          <w:sz w:val="28"/>
        </w:rPr>
        <w:t>4.1. Материально-технические условия реализации программы</w:t>
      </w:r>
    </w:p>
    <w:tbl>
      <w:tblPr>
        <w:tblStyle w:val="a4"/>
        <w:tblW w:w="0" w:type="auto"/>
        <w:tblLook w:val="04A0"/>
      </w:tblPr>
      <w:tblGrid>
        <w:gridCol w:w="1838"/>
        <w:gridCol w:w="3402"/>
        <w:gridCol w:w="4105"/>
      </w:tblGrid>
      <w:tr w:rsidR="008A32BA" w:rsidTr="008A32BA">
        <w:tc>
          <w:tcPr>
            <w:tcW w:w="1838" w:type="dxa"/>
          </w:tcPr>
          <w:p w:rsidR="008A32BA" w:rsidRDefault="008A32BA" w:rsidP="008A32BA">
            <w:pPr>
              <w:jc w:val="center"/>
              <w:rPr>
                <w:rFonts w:ascii="Times New Roman" w:hAnsi="Times New Roman" w:cs="Times New Roman"/>
                <w:sz w:val="24"/>
              </w:rPr>
            </w:pPr>
            <w:r w:rsidRPr="008A32BA">
              <w:rPr>
                <w:rFonts w:ascii="Times New Roman" w:hAnsi="Times New Roman" w:cs="Times New Roman"/>
                <w:sz w:val="24"/>
              </w:rPr>
              <w:t>Наименование</w:t>
            </w:r>
          </w:p>
          <w:p w:rsidR="008A32BA" w:rsidRPr="008A32BA" w:rsidRDefault="008A32BA" w:rsidP="008A32BA">
            <w:pPr>
              <w:jc w:val="center"/>
              <w:rPr>
                <w:rFonts w:ascii="Times New Roman" w:hAnsi="Times New Roman" w:cs="Times New Roman"/>
                <w:sz w:val="24"/>
              </w:rPr>
            </w:pPr>
            <w:r w:rsidRPr="008A32BA">
              <w:rPr>
                <w:rFonts w:ascii="Times New Roman" w:hAnsi="Times New Roman" w:cs="Times New Roman"/>
                <w:sz w:val="24"/>
              </w:rPr>
              <w:t>помещения</w:t>
            </w:r>
          </w:p>
        </w:tc>
        <w:tc>
          <w:tcPr>
            <w:tcW w:w="3402" w:type="dxa"/>
          </w:tcPr>
          <w:p w:rsidR="008A32BA" w:rsidRPr="008A32BA" w:rsidRDefault="008A32BA" w:rsidP="008A32BA">
            <w:pPr>
              <w:jc w:val="center"/>
              <w:rPr>
                <w:rFonts w:ascii="Times New Roman" w:hAnsi="Times New Roman" w:cs="Times New Roman"/>
                <w:sz w:val="24"/>
              </w:rPr>
            </w:pPr>
            <w:r w:rsidRPr="008A32BA">
              <w:rPr>
                <w:rFonts w:ascii="Times New Roman" w:hAnsi="Times New Roman" w:cs="Times New Roman"/>
                <w:sz w:val="24"/>
              </w:rPr>
              <w:t>Вид занятий</w:t>
            </w:r>
          </w:p>
        </w:tc>
        <w:tc>
          <w:tcPr>
            <w:tcW w:w="4105" w:type="dxa"/>
          </w:tcPr>
          <w:p w:rsidR="008A32BA" w:rsidRDefault="008A32BA" w:rsidP="008A32BA">
            <w:pPr>
              <w:jc w:val="center"/>
              <w:rPr>
                <w:rFonts w:ascii="Times New Roman" w:hAnsi="Times New Roman" w:cs="Times New Roman"/>
                <w:sz w:val="28"/>
              </w:rPr>
            </w:pPr>
            <w:r w:rsidRPr="008A32BA">
              <w:rPr>
                <w:rFonts w:ascii="Times New Roman" w:hAnsi="Times New Roman" w:cs="Times New Roman"/>
                <w:sz w:val="24"/>
              </w:rPr>
              <w:t>Наименование оборудования, программного обеспечения</w:t>
            </w:r>
          </w:p>
        </w:tc>
      </w:tr>
      <w:tr w:rsidR="008A32BA" w:rsidTr="008A32BA">
        <w:tc>
          <w:tcPr>
            <w:tcW w:w="1838" w:type="dxa"/>
          </w:tcPr>
          <w:p w:rsidR="008A32BA" w:rsidRPr="008A32BA" w:rsidRDefault="008A32BA" w:rsidP="008A32BA">
            <w:pPr>
              <w:jc w:val="center"/>
              <w:rPr>
                <w:rFonts w:ascii="Times New Roman" w:hAnsi="Times New Roman" w:cs="Times New Roman"/>
                <w:i/>
                <w:sz w:val="24"/>
              </w:rPr>
            </w:pPr>
            <w:r w:rsidRPr="008A32BA">
              <w:rPr>
                <w:rFonts w:ascii="Times New Roman" w:hAnsi="Times New Roman" w:cs="Times New Roman"/>
                <w:i/>
                <w:sz w:val="24"/>
              </w:rPr>
              <w:t>1</w:t>
            </w:r>
          </w:p>
        </w:tc>
        <w:tc>
          <w:tcPr>
            <w:tcW w:w="3402" w:type="dxa"/>
          </w:tcPr>
          <w:p w:rsidR="008A32BA" w:rsidRPr="008A32BA" w:rsidRDefault="008A32BA" w:rsidP="008A32BA">
            <w:pPr>
              <w:jc w:val="center"/>
              <w:rPr>
                <w:rFonts w:ascii="Times New Roman" w:hAnsi="Times New Roman" w:cs="Times New Roman"/>
                <w:i/>
                <w:sz w:val="24"/>
              </w:rPr>
            </w:pPr>
            <w:r w:rsidRPr="008A32BA">
              <w:rPr>
                <w:rFonts w:ascii="Times New Roman" w:hAnsi="Times New Roman" w:cs="Times New Roman"/>
                <w:i/>
                <w:sz w:val="24"/>
              </w:rPr>
              <w:t>2</w:t>
            </w:r>
          </w:p>
        </w:tc>
        <w:tc>
          <w:tcPr>
            <w:tcW w:w="4105" w:type="dxa"/>
          </w:tcPr>
          <w:p w:rsidR="008A32BA" w:rsidRPr="008A32BA" w:rsidRDefault="008A32BA" w:rsidP="008A32BA">
            <w:pPr>
              <w:jc w:val="center"/>
              <w:rPr>
                <w:rFonts w:ascii="Times New Roman" w:hAnsi="Times New Roman" w:cs="Times New Roman"/>
                <w:i/>
                <w:sz w:val="24"/>
              </w:rPr>
            </w:pPr>
            <w:r w:rsidRPr="008A32BA">
              <w:rPr>
                <w:rFonts w:ascii="Times New Roman" w:hAnsi="Times New Roman" w:cs="Times New Roman"/>
                <w:i/>
                <w:sz w:val="24"/>
              </w:rPr>
              <w:t>3</w:t>
            </w:r>
          </w:p>
        </w:tc>
      </w:tr>
      <w:tr w:rsidR="008A32BA" w:rsidTr="008A32BA">
        <w:tc>
          <w:tcPr>
            <w:tcW w:w="1838" w:type="dxa"/>
          </w:tcPr>
          <w:p w:rsidR="008A32BA" w:rsidRDefault="008A32BA" w:rsidP="008A32BA">
            <w:pPr>
              <w:rPr>
                <w:rFonts w:ascii="Times New Roman" w:hAnsi="Times New Roman" w:cs="Times New Roman"/>
                <w:sz w:val="28"/>
              </w:rPr>
            </w:pPr>
            <w:r w:rsidRPr="008A32BA">
              <w:rPr>
                <w:rFonts w:ascii="Times New Roman" w:hAnsi="Times New Roman" w:cs="Times New Roman"/>
                <w:sz w:val="24"/>
              </w:rPr>
              <w:t>Аудитория</w:t>
            </w:r>
          </w:p>
        </w:tc>
        <w:tc>
          <w:tcPr>
            <w:tcW w:w="3402" w:type="dxa"/>
          </w:tcPr>
          <w:p w:rsidR="008A32BA" w:rsidRDefault="008A32BA" w:rsidP="008A32BA">
            <w:pPr>
              <w:rPr>
                <w:rFonts w:ascii="Times New Roman" w:hAnsi="Times New Roman" w:cs="Times New Roman"/>
                <w:sz w:val="28"/>
              </w:rPr>
            </w:pPr>
            <w:r w:rsidRPr="008A32BA">
              <w:rPr>
                <w:rFonts w:ascii="Times New Roman" w:hAnsi="Times New Roman" w:cs="Times New Roman"/>
                <w:sz w:val="24"/>
              </w:rPr>
              <w:t>Лекции</w:t>
            </w:r>
          </w:p>
        </w:tc>
        <w:tc>
          <w:tcPr>
            <w:tcW w:w="4105" w:type="dxa"/>
          </w:tcPr>
          <w:p w:rsidR="008A32BA" w:rsidRDefault="008A32BA" w:rsidP="008A32BA">
            <w:pPr>
              <w:rPr>
                <w:rFonts w:ascii="Times New Roman" w:hAnsi="Times New Roman" w:cs="Times New Roman"/>
                <w:sz w:val="28"/>
              </w:rPr>
            </w:pPr>
            <w:r w:rsidRPr="008A32BA">
              <w:rPr>
                <w:rFonts w:ascii="Times New Roman" w:hAnsi="Times New Roman" w:cs="Times New Roman"/>
                <w:sz w:val="24"/>
              </w:rPr>
              <w:t xml:space="preserve">Компьютер, мультимедийный проектор, экран, доска, </w:t>
            </w:r>
            <w:proofErr w:type="spellStart"/>
            <w:r w:rsidRPr="008A32BA">
              <w:rPr>
                <w:rFonts w:ascii="Times New Roman" w:hAnsi="Times New Roman" w:cs="Times New Roman"/>
                <w:sz w:val="24"/>
              </w:rPr>
              <w:t>флипчарт</w:t>
            </w:r>
            <w:proofErr w:type="spellEnd"/>
          </w:p>
        </w:tc>
      </w:tr>
      <w:tr w:rsidR="008A32BA" w:rsidTr="008A32BA">
        <w:tc>
          <w:tcPr>
            <w:tcW w:w="1838" w:type="dxa"/>
          </w:tcPr>
          <w:p w:rsidR="008A32BA" w:rsidRDefault="008A32BA" w:rsidP="008A32BA">
            <w:pPr>
              <w:rPr>
                <w:rFonts w:ascii="Times New Roman" w:hAnsi="Times New Roman" w:cs="Times New Roman"/>
                <w:sz w:val="28"/>
              </w:rPr>
            </w:pPr>
            <w:r w:rsidRPr="008A32BA">
              <w:rPr>
                <w:rFonts w:ascii="Times New Roman" w:hAnsi="Times New Roman" w:cs="Times New Roman"/>
                <w:sz w:val="24"/>
              </w:rPr>
              <w:t>Лаборатория. компьютерный класс</w:t>
            </w:r>
          </w:p>
        </w:tc>
        <w:tc>
          <w:tcPr>
            <w:tcW w:w="3402" w:type="dxa"/>
          </w:tcPr>
          <w:p w:rsidR="008A32BA" w:rsidRDefault="008A32BA" w:rsidP="008A32BA">
            <w:pPr>
              <w:rPr>
                <w:rFonts w:ascii="Times New Roman" w:hAnsi="Times New Roman" w:cs="Times New Roman"/>
                <w:sz w:val="28"/>
              </w:rPr>
            </w:pPr>
            <w:r w:rsidRPr="008A32BA">
              <w:rPr>
                <w:rFonts w:ascii="Times New Roman" w:hAnsi="Times New Roman" w:cs="Times New Roman"/>
                <w:sz w:val="24"/>
              </w:rPr>
              <w:t>Лабораторные и практические занятия, тестирование, демонстрационный экзамен</w:t>
            </w:r>
          </w:p>
        </w:tc>
        <w:tc>
          <w:tcPr>
            <w:tcW w:w="4105" w:type="dxa"/>
          </w:tcPr>
          <w:p w:rsidR="008A32BA" w:rsidRPr="008A32BA" w:rsidRDefault="008A32BA" w:rsidP="008A32BA">
            <w:pPr>
              <w:rPr>
                <w:rFonts w:ascii="Times New Roman" w:hAnsi="Times New Roman" w:cs="Times New Roman"/>
                <w:sz w:val="24"/>
              </w:rPr>
            </w:pPr>
            <w:r w:rsidRPr="008A32BA">
              <w:rPr>
                <w:rFonts w:ascii="Times New Roman" w:hAnsi="Times New Roman" w:cs="Times New Roman"/>
                <w:sz w:val="24"/>
              </w:rPr>
              <w:t>Оборудование, оснащение рабочих мест, инструменты и расходные материалы — в соответствии с инфраструктурным листом по компетенции Ворлдскиллс</w:t>
            </w:r>
          </w:p>
        </w:tc>
      </w:tr>
    </w:tbl>
    <w:p w:rsidR="008A32BA" w:rsidRDefault="008A32BA">
      <w:pPr>
        <w:rPr>
          <w:rFonts w:ascii="Times New Roman" w:hAnsi="Times New Roman" w:cs="Times New Roman"/>
          <w:sz w:val="24"/>
        </w:rPr>
      </w:pPr>
    </w:p>
    <w:p w:rsidR="008A32BA" w:rsidRPr="008A32BA" w:rsidRDefault="008A32BA" w:rsidP="008A32BA">
      <w:pPr>
        <w:ind w:firstLine="708"/>
        <w:jc w:val="center"/>
        <w:rPr>
          <w:rFonts w:ascii="Times New Roman" w:hAnsi="Times New Roman" w:cs="Times New Roman"/>
          <w:b/>
          <w:sz w:val="28"/>
        </w:rPr>
      </w:pPr>
      <w:r w:rsidRPr="008A32BA">
        <w:rPr>
          <w:rFonts w:ascii="Times New Roman" w:hAnsi="Times New Roman" w:cs="Times New Roman"/>
          <w:b/>
          <w:sz w:val="28"/>
        </w:rPr>
        <w:t>4.2. Учебно-методическое обеспечение программы</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 техническая документация по компетенции «Ремонт и обслуживание легковых автомобилей»;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 конкурсные задания по компетенции «Ремонт и обслуживание легковых автомобилей»;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 задание демонстрационного экзамена по компетенции «Ремонт и обслуживание легковых автомобилей»;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печатные раздаточные материалы для слушателей;</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 - учебные пособия, изданных по отдельным разделам программы;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 профильная литература;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1. Устройство автомобилей и двигателей: учебник для студ. учреждений сред. проф. образования/ А.П. </w:t>
      </w:r>
      <w:proofErr w:type="spellStart"/>
      <w:r w:rsidRPr="008A32BA">
        <w:rPr>
          <w:rFonts w:ascii="Times New Roman" w:hAnsi="Times New Roman" w:cs="Times New Roman"/>
          <w:sz w:val="28"/>
        </w:rPr>
        <w:t>Пехальский</w:t>
      </w:r>
      <w:proofErr w:type="spellEnd"/>
      <w:r w:rsidRPr="008A32BA">
        <w:rPr>
          <w:rFonts w:ascii="Times New Roman" w:hAnsi="Times New Roman" w:cs="Times New Roman"/>
          <w:sz w:val="28"/>
        </w:rPr>
        <w:t xml:space="preserve">, И.А. </w:t>
      </w:r>
      <w:proofErr w:type="spellStart"/>
      <w:r w:rsidRPr="008A32BA">
        <w:rPr>
          <w:rFonts w:ascii="Times New Roman" w:hAnsi="Times New Roman" w:cs="Times New Roman"/>
          <w:sz w:val="28"/>
        </w:rPr>
        <w:t>Пехальский</w:t>
      </w:r>
      <w:proofErr w:type="spellEnd"/>
      <w:r w:rsidRPr="008A32BA">
        <w:rPr>
          <w:rFonts w:ascii="Times New Roman" w:hAnsi="Times New Roman" w:cs="Times New Roman"/>
          <w:sz w:val="28"/>
        </w:rPr>
        <w:t xml:space="preserve">. 2-е изд., стер. -М.: Издательский центр «Академия», 2018. - 576с.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2. Устройство автомобилей и двигателей: лабораторный практикум: учебник для студ. учреждений сред. проф. образования/ А.П. </w:t>
      </w:r>
      <w:proofErr w:type="spellStart"/>
      <w:r w:rsidRPr="008A32BA">
        <w:rPr>
          <w:rFonts w:ascii="Times New Roman" w:hAnsi="Times New Roman" w:cs="Times New Roman"/>
          <w:sz w:val="28"/>
        </w:rPr>
        <w:t>Пехальский</w:t>
      </w:r>
      <w:proofErr w:type="spellEnd"/>
      <w:r w:rsidRPr="008A32BA">
        <w:rPr>
          <w:rFonts w:ascii="Times New Roman" w:hAnsi="Times New Roman" w:cs="Times New Roman"/>
          <w:sz w:val="28"/>
        </w:rPr>
        <w:t xml:space="preserve">, И.А. </w:t>
      </w:r>
      <w:proofErr w:type="spellStart"/>
      <w:r w:rsidRPr="008A32BA">
        <w:rPr>
          <w:rFonts w:ascii="Times New Roman" w:hAnsi="Times New Roman" w:cs="Times New Roman"/>
          <w:sz w:val="28"/>
        </w:rPr>
        <w:t>Пехальский</w:t>
      </w:r>
      <w:proofErr w:type="spellEnd"/>
      <w:r w:rsidRPr="008A32BA">
        <w:rPr>
          <w:rFonts w:ascii="Times New Roman" w:hAnsi="Times New Roman" w:cs="Times New Roman"/>
          <w:sz w:val="28"/>
        </w:rPr>
        <w:t xml:space="preserve">. - 2-е изд., стер. - М.: Издательский центр «Академия», 2018. - 304с.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3. Ремонт автомобильных двигателей: учебник для студ. учреждений сред. проф. образования/ В.И. </w:t>
      </w:r>
      <w:proofErr w:type="spellStart"/>
      <w:r w:rsidRPr="008A32BA">
        <w:rPr>
          <w:rFonts w:ascii="Times New Roman" w:hAnsi="Times New Roman" w:cs="Times New Roman"/>
          <w:sz w:val="28"/>
        </w:rPr>
        <w:t>Карагодин</w:t>
      </w:r>
      <w:proofErr w:type="spellEnd"/>
      <w:r w:rsidRPr="008A32BA">
        <w:rPr>
          <w:rFonts w:ascii="Times New Roman" w:hAnsi="Times New Roman" w:cs="Times New Roman"/>
          <w:sz w:val="28"/>
        </w:rPr>
        <w:t xml:space="preserve">, Н.Н. Митрохин. - 2-е изд., стер. - М.: Издательский центр «Академия», 2018. - 448с.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lastRenderedPageBreak/>
        <w:t xml:space="preserve">4. Технические процессы технического обслуживания и ремонта автомобилей: учебник для студ. учреждений сред. проф. образования/ В.М. Виноградов. - М.: Издательский центр «Академия», 2018. - 256с.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5. Техническое обслуживание автомобильных двигателей: учебник для студ. учреждений сред. проф. образования/ В.М. Власов, С.В. </w:t>
      </w:r>
      <w:proofErr w:type="spellStart"/>
      <w:r w:rsidRPr="008A32BA">
        <w:rPr>
          <w:rFonts w:ascii="Times New Roman" w:hAnsi="Times New Roman" w:cs="Times New Roman"/>
          <w:sz w:val="28"/>
        </w:rPr>
        <w:t>Жанказиев</w:t>
      </w:r>
      <w:proofErr w:type="spellEnd"/>
      <w:r w:rsidRPr="008A32BA">
        <w:rPr>
          <w:rFonts w:ascii="Times New Roman" w:hAnsi="Times New Roman" w:cs="Times New Roman"/>
          <w:sz w:val="28"/>
        </w:rPr>
        <w:t>. - 2-е изд., стер. - М.: Издательский центр «Академия», 2018. 160с.</w:t>
      </w:r>
    </w:p>
    <w:p w:rsidR="00AE3226" w:rsidRDefault="008A32BA" w:rsidP="00AE3226">
      <w:pPr>
        <w:spacing w:after="0"/>
        <w:rPr>
          <w:rFonts w:ascii="Times New Roman" w:hAnsi="Times New Roman" w:cs="Times New Roman"/>
          <w:sz w:val="28"/>
        </w:rPr>
      </w:pPr>
      <w:r w:rsidRPr="008A32BA">
        <w:rPr>
          <w:rFonts w:ascii="Times New Roman" w:hAnsi="Times New Roman" w:cs="Times New Roman"/>
          <w:sz w:val="28"/>
        </w:rPr>
        <w:t xml:space="preserve">- отраслевые и другие нормативные документы; </w:t>
      </w:r>
    </w:p>
    <w:p w:rsidR="00AE3226" w:rsidRDefault="008A32BA" w:rsidP="00AE3226">
      <w:pPr>
        <w:spacing w:after="0"/>
        <w:rPr>
          <w:rFonts w:ascii="Times New Roman" w:hAnsi="Times New Roman" w:cs="Times New Roman"/>
          <w:sz w:val="28"/>
        </w:rPr>
      </w:pPr>
      <w:r w:rsidRPr="008A32BA">
        <w:rPr>
          <w:rFonts w:ascii="Times New Roman" w:hAnsi="Times New Roman" w:cs="Times New Roman"/>
          <w:sz w:val="28"/>
        </w:rPr>
        <w:t xml:space="preserve">- электронные ресурсы и т.д. </w:t>
      </w:r>
    </w:p>
    <w:p w:rsidR="00AE3226" w:rsidRDefault="008A32BA" w:rsidP="00AE3226">
      <w:pPr>
        <w:spacing w:after="0"/>
        <w:rPr>
          <w:rFonts w:ascii="Times New Roman" w:hAnsi="Times New Roman" w:cs="Times New Roman"/>
          <w:sz w:val="28"/>
        </w:rPr>
      </w:pPr>
      <w:r w:rsidRPr="008A32BA">
        <w:rPr>
          <w:rFonts w:ascii="Times New Roman" w:hAnsi="Times New Roman" w:cs="Times New Roman"/>
          <w:sz w:val="28"/>
        </w:rPr>
        <w:t xml:space="preserve">- Официальный сайт оператора международного некоммерческого движения </w:t>
      </w:r>
      <w:proofErr w:type="spellStart"/>
      <w:r w:rsidRPr="008A32BA">
        <w:rPr>
          <w:rFonts w:ascii="Times New Roman" w:hAnsi="Times New Roman" w:cs="Times New Roman"/>
          <w:sz w:val="28"/>
        </w:rPr>
        <w:t>WorldSkillsInternational</w:t>
      </w:r>
      <w:proofErr w:type="spellEnd"/>
      <w:r w:rsidRPr="008A32BA">
        <w:rPr>
          <w:rFonts w:ascii="Times New Roman" w:hAnsi="Times New Roman" w:cs="Times New Roman"/>
          <w:sz w:val="28"/>
        </w:rPr>
        <w:t xml:space="preserve"> - Союз «Молодые профессионалы (Ворлдскиллс Россия)» (электронный ресурс) режим доступа: https://worldskills.ru; </w:t>
      </w:r>
    </w:p>
    <w:p w:rsidR="008A32BA" w:rsidRPr="008A32BA" w:rsidRDefault="008A32BA" w:rsidP="00AE3226">
      <w:pPr>
        <w:spacing w:after="0"/>
        <w:rPr>
          <w:rFonts w:ascii="Times New Roman" w:hAnsi="Times New Roman" w:cs="Times New Roman"/>
          <w:sz w:val="28"/>
        </w:rPr>
      </w:pPr>
      <w:r w:rsidRPr="008A32BA">
        <w:rPr>
          <w:rFonts w:ascii="Times New Roman" w:hAnsi="Times New Roman" w:cs="Times New Roman"/>
          <w:sz w:val="28"/>
        </w:rPr>
        <w:t xml:space="preserve">- Единая система актуальных требований Ворлдскиллс (электронный ресурс) режим доступа: https://esat.worldskills.ru. </w:t>
      </w:r>
    </w:p>
    <w:p w:rsidR="00AE3226" w:rsidRDefault="00AE3226" w:rsidP="008A32BA">
      <w:pPr>
        <w:rPr>
          <w:rFonts w:ascii="Times New Roman" w:hAnsi="Times New Roman" w:cs="Times New Roman"/>
          <w:sz w:val="28"/>
        </w:rPr>
      </w:pPr>
    </w:p>
    <w:p w:rsidR="008A32BA" w:rsidRPr="00AE3226" w:rsidRDefault="008A32BA" w:rsidP="00AE3226">
      <w:pPr>
        <w:jc w:val="center"/>
        <w:rPr>
          <w:rFonts w:ascii="Times New Roman" w:hAnsi="Times New Roman" w:cs="Times New Roman"/>
          <w:b/>
          <w:sz w:val="28"/>
        </w:rPr>
      </w:pPr>
      <w:r w:rsidRPr="00AE3226">
        <w:rPr>
          <w:rFonts w:ascii="Times New Roman" w:hAnsi="Times New Roman" w:cs="Times New Roman"/>
          <w:b/>
          <w:sz w:val="28"/>
        </w:rPr>
        <w:t>4.3. Кадровые условия реализации программы</w:t>
      </w:r>
    </w:p>
    <w:p w:rsidR="00AE3226" w:rsidRDefault="008A32BA" w:rsidP="00AE3226">
      <w:pPr>
        <w:jc w:val="center"/>
        <w:rPr>
          <w:rFonts w:ascii="Times New Roman" w:hAnsi="Times New Roman" w:cs="Times New Roman"/>
          <w:sz w:val="28"/>
        </w:rPr>
      </w:pPr>
      <w:r w:rsidRPr="008A32BA">
        <w:rPr>
          <w:rFonts w:ascii="Times New Roman" w:hAnsi="Times New Roman" w:cs="Times New Roman"/>
          <w:sz w:val="28"/>
        </w:rPr>
        <w:t>Данные ППС, привлеченных для реализации программы</w:t>
      </w:r>
    </w:p>
    <w:tbl>
      <w:tblPr>
        <w:tblStyle w:val="a4"/>
        <w:tblW w:w="0" w:type="auto"/>
        <w:tblLook w:val="04A0"/>
      </w:tblPr>
      <w:tblGrid>
        <w:gridCol w:w="704"/>
        <w:gridCol w:w="2411"/>
        <w:gridCol w:w="2834"/>
        <w:gridCol w:w="3396"/>
      </w:tblGrid>
      <w:tr w:rsidR="00AE3226" w:rsidTr="00AE3226">
        <w:tc>
          <w:tcPr>
            <w:tcW w:w="704" w:type="dxa"/>
          </w:tcPr>
          <w:p w:rsidR="00AE3226" w:rsidRPr="00AE3226" w:rsidRDefault="00AE3226" w:rsidP="00AE3226">
            <w:pPr>
              <w:jc w:val="center"/>
              <w:rPr>
                <w:rFonts w:ascii="Times New Roman" w:hAnsi="Times New Roman" w:cs="Times New Roman"/>
                <w:sz w:val="24"/>
              </w:rPr>
            </w:pPr>
            <w:r w:rsidRPr="00AE3226">
              <w:rPr>
                <w:rFonts w:ascii="Times New Roman" w:hAnsi="Times New Roman" w:cs="Times New Roman"/>
                <w:sz w:val="24"/>
              </w:rPr>
              <w:t>№ п/п</w:t>
            </w:r>
          </w:p>
          <w:p w:rsidR="00AE3226" w:rsidRPr="00AE3226" w:rsidRDefault="00AE3226" w:rsidP="00AE3226">
            <w:pPr>
              <w:jc w:val="center"/>
              <w:rPr>
                <w:rFonts w:ascii="Times New Roman" w:hAnsi="Times New Roman" w:cs="Times New Roman"/>
                <w:sz w:val="24"/>
              </w:rPr>
            </w:pPr>
          </w:p>
        </w:tc>
        <w:tc>
          <w:tcPr>
            <w:tcW w:w="2411" w:type="dxa"/>
          </w:tcPr>
          <w:p w:rsidR="00AE3226" w:rsidRPr="00AE3226" w:rsidRDefault="00AE3226" w:rsidP="00AE3226">
            <w:pPr>
              <w:jc w:val="center"/>
              <w:rPr>
                <w:rFonts w:ascii="Times New Roman" w:hAnsi="Times New Roman" w:cs="Times New Roman"/>
                <w:sz w:val="24"/>
              </w:rPr>
            </w:pPr>
          </w:p>
          <w:p w:rsidR="00AE3226" w:rsidRPr="00AE3226" w:rsidRDefault="00AE3226" w:rsidP="00AE3226">
            <w:pPr>
              <w:jc w:val="center"/>
              <w:rPr>
                <w:rFonts w:ascii="Times New Roman" w:hAnsi="Times New Roman" w:cs="Times New Roman"/>
                <w:sz w:val="24"/>
              </w:rPr>
            </w:pPr>
            <w:r w:rsidRPr="00AE3226">
              <w:rPr>
                <w:rFonts w:ascii="Times New Roman" w:hAnsi="Times New Roman" w:cs="Times New Roman"/>
                <w:sz w:val="24"/>
              </w:rPr>
              <w:t>ФИО</w:t>
            </w:r>
          </w:p>
          <w:p w:rsidR="00AE3226" w:rsidRPr="00AE3226" w:rsidRDefault="00AE3226" w:rsidP="00AE3226">
            <w:pPr>
              <w:jc w:val="center"/>
              <w:rPr>
                <w:rFonts w:ascii="Times New Roman" w:hAnsi="Times New Roman" w:cs="Times New Roman"/>
                <w:sz w:val="24"/>
              </w:rPr>
            </w:pPr>
          </w:p>
        </w:tc>
        <w:tc>
          <w:tcPr>
            <w:tcW w:w="2834" w:type="dxa"/>
          </w:tcPr>
          <w:p w:rsidR="00AE3226" w:rsidRPr="00AE3226" w:rsidRDefault="00AE3226" w:rsidP="00AE3226">
            <w:pPr>
              <w:jc w:val="center"/>
              <w:rPr>
                <w:rFonts w:ascii="Times New Roman" w:hAnsi="Times New Roman" w:cs="Times New Roman"/>
                <w:sz w:val="24"/>
              </w:rPr>
            </w:pPr>
            <w:r w:rsidRPr="00AE3226">
              <w:rPr>
                <w:rFonts w:ascii="Times New Roman" w:hAnsi="Times New Roman" w:cs="Times New Roman"/>
                <w:sz w:val="24"/>
              </w:rPr>
              <w:t>Статус в экспертном сообществе Ворлдскиллс</w:t>
            </w:r>
          </w:p>
          <w:p w:rsidR="00AE3226" w:rsidRPr="00AE3226" w:rsidRDefault="00AE3226" w:rsidP="00AE3226">
            <w:pPr>
              <w:jc w:val="center"/>
              <w:rPr>
                <w:rFonts w:ascii="Times New Roman" w:hAnsi="Times New Roman" w:cs="Times New Roman"/>
                <w:sz w:val="24"/>
              </w:rPr>
            </w:pPr>
          </w:p>
        </w:tc>
        <w:tc>
          <w:tcPr>
            <w:tcW w:w="3396" w:type="dxa"/>
          </w:tcPr>
          <w:p w:rsidR="00AE3226" w:rsidRPr="00AE3226" w:rsidRDefault="00AE3226" w:rsidP="00AE3226">
            <w:pPr>
              <w:jc w:val="center"/>
              <w:rPr>
                <w:rFonts w:ascii="Times New Roman" w:hAnsi="Times New Roman" w:cs="Times New Roman"/>
                <w:sz w:val="24"/>
              </w:rPr>
            </w:pPr>
            <w:r w:rsidRPr="00AE3226">
              <w:rPr>
                <w:rFonts w:ascii="Times New Roman" w:hAnsi="Times New Roman" w:cs="Times New Roman"/>
                <w:sz w:val="24"/>
              </w:rPr>
              <w:t>Должность</w:t>
            </w:r>
          </w:p>
          <w:p w:rsidR="00AE3226" w:rsidRPr="00AE3226" w:rsidRDefault="00AE3226" w:rsidP="00AE3226">
            <w:pPr>
              <w:jc w:val="center"/>
              <w:rPr>
                <w:rFonts w:ascii="Times New Roman" w:hAnsi="Times New Roman" w:cs="Times New Roman"/>
                <w:sz w:val="24"/>
              </w:rPr>
            </w:pPr>
          </w:p>
        </w:tc>
      </w:tr>
      <w:tr w:rsidR="00AE3226" w:rsidTr="00AE3226">
        <w:tc>
          <w:tcPr>
            <w:tcW w:w="704" w:type="dxa"/>
          </w:tcPr>
          <w:p w:rsidR="00AE3226" w:rsidRDefault="00AE3226" w:rsidP="00AE3226">
            <w:pPr>
              <w:rPr>
                <w:rFonts w:ascii="Times New Roman" w:hAnsi="Times New Roman" w:cs="Times New Roman"/>
                <w:sz w:val="28"/>
              </w:rPr>
            </w:pPr>
            <w:r>
              <w:rPr>
                <w:rFonts w:ascii="Times New Roman" w:hAnsi="Times New Roman" w:cs="Times New Roman"/>
                <w:sz w:val="28"/>
              </w:rPr>
              <w:t>1.</w:t>
            </w:r>
          </w:p>
        </w:tc>
        <w:tc>
          <w:tcPr>
            <w:tcW w:w="2411" w:type="dxa"/>
          </w:tcPr>
          <w:p w:rsidR="00AE3226" w:rsidRPr="00AE3226" w:rsidRDefault="00AE3226" w:rsidP="00AE3226">
            <w:pPr>
              <w:jc w:val="center"/>
              <w:rPr>
                <w:rFonts w:ascii="Times New Roman" w:hAnsi="Times New Roman" w:cs="Times New Roman"/>
                <w:sz w:val="24"/>
              </w:rPr>
            </w:pPr>
            <w:r w:rsidRPr="00AE3226">
              <w:rPr>
                <w:rFonts w:ascii="Times New Roman" w:hAnsi="Times New Roman" w:cs="Times New Roman"/>
                <w:sz w:val="24"/>
              </w:rPr>
              <w:t>Ибрагимов Адам</w:t>
            </w:r>
          </w:p>
          <w:p w:rsidR="00AE3226" w:rsidRDefault="00AE3226" w:rsidP="00AE3226">
            <w:pPr>
              <w:jc w:val="center"/>
              <w:rPr>
                <w:rFonts w:ascii="Times New Roman" w:hAnsi="Times New Roman" w:cs="Times New Roman"/>
                <w:sz w:val="28"/>
              </w:rPr>
            </w:pPr>
            <w:proofErr w:type="spellStart"/>
            <w:r w:rsidRPr="00AE3226">
              <w:rPr>
                <w:rFonts w:ascii="Times New Roman" w:hAnsi="Times New Roman" w:cs="Times New Roman"/>
                <w:sz w:val="24"/>
              </w:rPr>
              <w:t>Данильсолтович</w:t>
            </w:r>
            <w:proofErr w:type="spellEnd"/>
          </w:p>
        </w:tc>
        <w:tc>
          <w:tcPr>
            <w:tcW w:w="2834" w:type="dxa"/>
          </w:tcPr>
          <w:p w:rsidR="00AE3226" w:rsidRDefault="002E69AA" w:rsidP="002F0420">
            <w:pPr>
              <w:tabs>
                <w:tab w:val="center" w:pos="1309"/>
              </w:tabs>
              <w:jc w:val="center"/>
              <w:rPr>
                <w:rFonts w:ascii="Times New Roman" w:hAnsi="Times New Roman" w:cs="Times New Roman"/>
                <w:sz w:val="28"/>
              </w:rPr>
            </w:pPr>
            <w:r w:rsidRPr="002E69AA">
              <w:rPr>
                <w:rFonts w:ascii="Times New Roman" w:hAnsi="Times New Roman" w:cs="Times New Roman"/>
                <w:sz w:val="24"/>
              </w:rPr>
              <w:t>Эксперт ДЭ</w:t>
            </w:r>
          </w:p>
        </w:tc>
        <w:tc>
          <w:tcPr>
            <w:tcW w:w="3396" w:type="dxa"/>
          </w:tcPr>
          <w:p w:rsidR="00AE3226" w:rsidRDefault="00AE3226" w:rsidP="00AE3226">
            <w:pPr>
              <w:jc w:val="center"/>
              <w:rPr>
                <w:rFonts w:ascii="Times New Roman" w:hAnsi="Times New Roman" w:cs="Times New Roman"/>
                <w:sz w:val="28"/>
              </w:rPr>
            </w:pPr>
            <w:r w:rsidRPr="00AE3226">
              <w:rPr>
                <w:rFonts w:ascii="Times New Roman" w:hAnsi="Times New Roman" w:cs="Times New Roman"/>
                <w:sz w:val="24"/>
              </w:rPr>
              <w:t>Преподаватель ГБПОУ «Чеченский государственный колледж»</w:t>
            </w:r>
          </w:p>
        </w:tc>
      </w:tr>
      <w:tr w:rsidR="00AE3226" w:rsidTr="00AE3226">
        <w:tc>
          <w:tcPr>
            <w:tcW w:w="704" w:type="dxa"/>
          </w:tcPr>
          <w:p w:rsidR="00AE3226" w:rsidRDefault="00AE3226" w:rsidP="00AE3226">
            <w:pPr>
              <w:rPr>
                <w:rFonts w:ascii="Times New Roman" w:hAnsi="Times New Roman" w:cs="Times New Roman"/>
                <w:sz w:val="28"/>
              </w:rPr>
            </w:pPr>
            <w:r>
              <w:rPr>
                <w:rFonts w:ascii="Times New Roman" w:hAnsi="Times New Roman" w:cs="Times New Roman"/>
                <w:sz w:val="28"/>
              </w:rPr>
              <w:t>2.</w:t>
            </w:r>
          </w:p>
        </w:tc>
        <w:tc>
          <w:tcPr>
            <w:tcW w:w="2411" w:type="dxa"/>
          </w:tcPr>
          <w:p w:rsidR="00AE3226" w:rsidRDefault="00AE3226" w:rsidP="00AE3226">
            <w:pPr>
              <w:rPr>
                <w:rFonts w:ascii="Times New Roman" w:hAnsi="Times New Roman" w:cs="Times New Roman"/>
                <w:sz w:val="28"/>
              </w:rPr>
            </w:pPr>
          </w:p>
        </w:tc>
        <w:tc>
          <w:tcPr>
            <w:tcW w:w="2834" w:type="dxa"/>
          </w:tcPr>
          <w:p w:rsidR="00AE3226" w:rsidRDefault="00AE3226" w:rsidP="00AE3226">
            <w:pPr>
              <w:rPr>
                <w:rFonts w:ascii="Times New Roman" w:hAnsi="Times New Roman" w:cs="Times New Roman"/>
                <w:sz w:val="28"/>
              </w:rPr>
            </w:pPr>
          </w:p>
        </w:tc>
        <w:tc>
          <w:tcPr>
            <w:tcW w:w="3396" w:type="dxa"/>
          </w:tcPr>
          <w:p w:rsidR="00AE3226" w:rsidRDefault="00AE3226" w:rsidP="00AE3226">
            <w:pPr>
              <w:rPr>
                <w:rFonts w:ascii="Times New Roman" w:hAnsi="Times New Roman" w:cs="Times New Roman"/>
                <w:sz w:val="28"/>
              </w:rPr>
            </w:pPr>
          </w:p>
        </w:tc>
      </w:tr>
    </w:tbl>
    <w:p w:rsidR="00AE3226" w:rsidRDefault="00AE3226">
      <w:pPr>
        <w:rPr>
          <w:rFonts w:ascii="Times New Roman" w:hAnsi="Times New Roman" w:cs="Times New Roman"/>
          <w:sz w:val="28"/>
        </w:rPr>
      </w:pPr>
    </w:p>
    <w:p w:rsidR="002E69AA" w:rsidRPr="002E69AA" w:rsidRDefault="002E69AA" w:rsidP="002E69AA">
      <w:pPr>
        <w:jc w:val="center"/>
        <w:rPr>
          <w:rFonts w:ascii="Times New Roman" w:hAnsi="Times New Roman" w:cs="Times New Roman"/>
          <w:b/>
          <w:sz w:val="28"/>
        </w:rPr>
      </w:pPr>
      <w:r w:rsidRPr="002E69AA">
        <w:rPr>
          <w:rFonts w:ascii="Times New Roman" w:hAnsi="Times New Roman" w:cs="Times New Roman"/>
          <w:b/>
          <w:sz w:val="28"/>
        </w:rPr>
        <w:t>5. Оценка качества освоения программы</w:t>
      </w:r>
    </w:p>
    <w:p w:rsidR="002E69AA" w:rsidRDefault="002E69AA" w:rsidP="002E69AA">
      <w:pPr>
        <w:spacing w:after="0"/>
        <w:rPr>
          <w:rFonts w:ascii="Times New Roman" w:hAnsi="Times New Roman" w:cs="Times New Roman"/>
          <w:sz w:val="28"/>
        </w:rPr>
      </w:pPr>
      <w:r w:rsidRPr="002E69AA">
        <w:rPr>
          <w:rFonts w:ascii="Times New Roman" w:hAnsi="Times New Roman" w:cs="Times New Roman"/>
          <w:sz w:val="28"/>
        </w:rPr>
        <w:t xml:space="preserve">Промежуточная аттестация по программе предназначена для оценки освоения слушателем модулей (разделов, дисциплин) программы и проводится в виде зачетов и (или) экзаменов. По результатам любого из видов итоговых промежуточных испытаний, выставляются отметки по двухбалльной («удовлетворительно» («зачтено»), «неудовлетворительно» («не зачтено») или четырех балльной системе («отлично», «хорошо», «удовлетворительно», «неудовлетворительно»). </w:t>
      </w:r>
    </w:p>
    <w:p w:rsidR="002E69AA" w:rsidRPr="002E69AA" w:rsidRDefault="002E69AA" w:rsidP="002E69AA">
      <w:pPr>
        <w:spacing w:after="0"/>
        <w:rPr>
          <w:rFonts w:ascii="Times New Roman" w:hAnsi="Times New Roman" w:cs="Times New Roman"/>
          <w:sz w:val="28"/>
        </w:rPr>
      </w:pPr>
      <w:r w:rsidRPr="002E69AA">
        <w:rPr>
          <w:rFonts w:ascii="Times New Roman" w:hAnsi="Times New Roman" w:cs="Times New Roman"/>
          <w:sz w:val="28"/>
        </w:rPr>
        <w:t xml:space="preserve">Итоговая аттестация проводится в форме квалификационного экзамена, который включает в себя практическую квалификационную работу (демонстрационный экзамен, КОД № 1.2) и проверку теоретических знаний (тестирование). </w:t>
      </w:r>
    </w:p>
    <w:p w:rsidR="002E69AA" w:rsidRDefault="002E69AA" w:rsidP="002E69AA">
      <w:pPr>
        <w:rPr>
          <w:rFonts w:ascii="Times New Roman" w:hAnsi="Times New Roman" w:cs="Times New Roman"/>
          <w:sz w:val="28"/>
        </w:rPr>
      </w:pPr>
    </w:p>
    <w:p w:rsidR="001569DF" w:rsidRDefault="001569DF" w:rsidP="002F0420">
      <w:pPr>
        <w:rPr>
          <w:rFonts w:ascii="Times New Roman" w:hAnsi="Times New Roman" w:cs="Times New Roman"/>
          <w:b/>
          <w:sz w:val="28"/>
        </w:rPr>
      </w:pPr>
    </w:p>
    <w:sectPr w:rsidR="001569DF" w:rsidSect="00734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D7915"/>
    <w:multiLevelType w:val="hybridMultilevel"/>
    <w:tmpl w:val="8A22D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BB30A5"/>
    <w:multiLevelType w:val="hybridMultilevel"/>
    <w:tmpl w:val="E070D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40DC"/>
    <w:rsid w:val="00001B0A"/>
    <w:rsid w:val="001569DF"/>
    <w:rsid w:val="001A3855"/>
    <w:rsid w:val="001F59A7"/>
    <w:rsid w:val="0021691C"/>
    <w:rsid w:val="002E69AA"/>
    <w:rsid w:val="002F0420"/>
    <w:rsid w:val="00333870"/>
    <w:rsid w:val="00374EB6"/>
    <w:rsid w:val="004A03CD"/>
    <w:rsid w:val="004B1D8C"/>
    <w:rsid w:val="004B522D"/>
    <w:rsid w:val="004C41C0"/>
    <w:rsid w:val="004E670D"/>
    <w:rsid w:val="00575ECA"/>
    <w:rsid w:val="00682DA7"/>
    <w:rsid w:val="007063F6"/>
    <w:rsid w:val="007347B9"/>
    <w:rsid w:val="00734FA0"/>
    <w:rsid w:val="007C0182"/>
    <w:rsid w:val="007C5638"/>
    <w:rsid w:val="00891753"/>
    <w:rsid w:val="008A32BA"/>
    <w:rsid w:val="00955DAE"/>
    <w:rsid w:val="00AB0865"/>
    <w:rsid w:val="00AE3226"/>
    <w:rsid w:val="00B72CD0"/>
    <w:rsid w:val="00BA6C2C"/>
    <w:rsid w:val="00BE591C"/>
    <w:rsid w:val="00BF2D8D"/>
    <w:rsid w:val="00D5649F"/>
    <w:rsid w:val="00D72B05"/>
    <w:rsid w:val="00D73D17"/>
    <w:rsid w:val="00D82B9B"/>
    <w:rsid w:val="00E027DE"/>
    <w:rsid w:val="00EB7959"/>
    <w:rsid w:val="00EC0CC1"/>
    <w:rsid w:val="00ED70F3"/>
    <w:rsid w:val="00FD4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870"/>
    <w:pPr>
      <w:ind w:left="720"/>
      <w:contextualSpacing/>
    </w:pPr>
  </w:style>
  <w:style w:type="table" w:styleId="a4">
    <w:name w:val="Table Grid"/>
    <w:basedOn w:val="a1"/>
    <w:uiPriority w:val="39"/>
    <w:rsid w:val="00BE5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A03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3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87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12</Pages>
  <Words>2777</Words>
  <Characters>15830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16</cp:revision>
  <cp:lastPrinted>2020-07-11T08:21:00Z</cp:lastPrinted>
  <dcterms:created xsi:type="dcterms:W3CDTF">2020-05-08T12:12:00Z</dcterms:created>
  <dcterms:modified xsi:type="dcterms:W3CDTF">2020-07-11T10:35:00Z</dcterms:modified>
</cp:coreProperties>
</file>