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113" w:rsidRDefault="00F64583" w:rsidP="00BF750E">
      <w:pPr>
        <w:ind w:left="-594" w:hanging="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801485" cy="9451975"/>
            <wp:effectExtent l="19050" t="0" r="0" b="0"/>
            <wp:docPr id="1" name="Рисунок 1" descr="C:\Users\Admin\Desktop\дпо\рп мдк 03.0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по\рп мдк 03.01 001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485" cy="945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801485" cy="9451975"/>
            <wp:effectExtent l="19050" t="0" r="0" b="0"/>
            <wp:docPr id="2" name="Рисунок 2" descr="C:\Users\Admin\Desktop\дпо\рп мдк 01 0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по\рп мдк 01 03 001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485" cy="945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113">
        <w:rPr>
          <w:sz w:val="28"/>
          <w:szCs w:val="28"/>
        </w:rPr>
        <w:lastRenderedPageBreak/>
        <w:t>МИНИСТЕРСТВО ОБРАЗОВАНИЯ И НАУКИ ЧЕЧЕНСКОЙ РЕСПУБЛИКИ</w:t>
      </w:r>
    </w:p>
    <w:p w:rsidR="00562113" w:rsidRDefault="00562113" w:rsidP="00BF750E">
      <w:pPr>
        <w:ind w:left="-1105" w:hanging="426"/>
        <w:jc w:val="center"/>
        <w:rPr>
          <w:sz w:val="28"/>
          <w:szCs w:val="28"/>
        </w:rPr>
      </w:pPr>
      <w:r>
        <w:rPr>
          <w:sz w:val="28"/>
          <w:szCs w:val="28"/>
        </w:rPr>
        <w:t>Государственное бюджетное профессиональное образовательное учреждение</w:t>
      </w:r>
    </w:p>
    <w:p w:rsidR="00562113" w:rsidRDefault="00562113" w:rsidP="00BF750E">
      <w:pPr>
        <w:ind w:left="-878" w:hanging="426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803FCC">
        <w:rPr>
          <w:sz w:val="28"/>
          <w:szCs w:val="28"/>
        </w:rPr>
        <w:t xml:space="preserve">Чеченский </w:t>
      </w:r>
      <w:r w:rsidR="00D3103B">
        <w:rPr>
          <w:sz w:val="28"/>
          <w:szCs w:val="28"/>
        </w:rPr>
        <w:t>государственный колледж</w:t>
      </w:r>
      <w:r>
        <w:rPr>
          <w:sz w:val="28"/>
          <w:szCs w:val="28"/>
        </w:rPr>
        <w:t>»</w:t>
      </w:r>
    </w:p>
    <w:p w:rsidR="00562113" w:rsidRDefault="00562113" w:rsidP="000C2BC4">
      <w:pPr>
        <w:rPr>
          <w:b/>
          <w:sz w:val="28"/>
          <w:szCs w:val="28"/>
        </w:rPr>
      </w:pPr>
    </w:p>
    <w:p w:rsidR="00562113" w:rsidRPr="00803FCC" w:rsidRDefault="00562113" w:rsidP="00803FCC">
      <w:pPr>
        <w:ind w:right="656"/>
        <w:jc w:val="right"/>
        <w:rPr>
          <w:sz w:val="28"/>
          <w:szCs w:val="28"/>
        </w:rPr>
      </w:pPr>
    </w:p>
    <w:p w:rsidR="00562113" w:rsidRDefault="00562113" w:rsidP="00803FCC">
      <w:pPr>
        <w:spacing w:line="360" w:lineRule="auto"/>
        <w:ind w:right="656"/>
        <w:jc w:val="right"/>
        <w:rPr>
          <w:sz w:val="28"/>
          <w:szCs w:val="28"/>
        </w:rPr>
      </w:pPr>
      <w:r w:rsidRPr="00803FCC">
        <w:rPr>
          <w:sz w:val="28"/>
          <w:szCs w:val="28"/>
        </w:rPr>
        <w:tab/>
      </w:r>
      <w:r w:rsidRPr="00803FCC">
        <w:rPr>
          <w:sz w:val="28"/>
          <w:szCs w:val="28"/>
        </w:rPr>
        <w:tab/>
        <w:t>У</w:t>
      </w:r>
      <w:r w:rsidR="000C2BC4">
        <w:rPr>
          <w:sz w:val="28"/>
          <w:szCs w:val="28"/>
        </w:rPr>
        <w:t>ТВЕРЖДАЮ</w:t>
      </w:r>
    </w:p>
    <w:p w:rsidR="00562113" w:rsidRPr="00803FCC" w:rsidRDefault="00562113" w:rsidP="00803FCC">
      <w:pPr>
        <w:spacing w:line="360" w:lineRule="auto"/>
        <w:ind w:right="656"/>
        <w:jc w:val="right"/>
        <w:rPr>
          <w:sz w:val="28"/>
          <w:szCs w:val="28"/>
        </w:rPr>
      </w:pPr>
      <w:r w:rsidRPr="00803FCC">
        <w:rPr>
          <w:sz w:val="28"/>
          <w:szCs w:val="28"/>
        </w:rPr>
        <w:t xml:space="preserve">Директор ГБПОУ </w:t>
      </w:r>
      <w:r w:rsidR="00803FCC">
        <w:rPr>
          <w:sz w:val="28"/>
          <w:szCs w:val="28"/>
        </w:rPr>
        <w:t>Ч</w:t>
      </w:r>
      <w:r w:rsidR="00D3103B">
        <w:rPr>
          <w:sz w:val="28"/>
          <w:szCs w:val="28"/>
        </w:rPr>
        <w:t>ГК</w:t>
      </w:r>
    </w:p>
    <w:p w:rsidR="00562113" w:rsidRPr="00803FCC" w:rsidRDefault="00562113" w:rsidP="00803FCC">
      <w:pPr>
        <w:spacing w:line="360" w:lineRule="auto"/>
        <w:ind w:right="656"/>
        <w:jc w:val="right"/>
        <w:rPr>
          <w:i/>
          <w:iCs/>
          <w:sz w:val="28"/>
          <w:szCs w:val="28"/>
        </w:rPr>
      </w:pPr>
      <w:r w:rsidRPr="00803FCC">
        <w:rPr>
          <w:iCs/>
          <w:sz w:val="28"/>
          <w:szCs w:val="28"/>
        </w:rPr>
        <w:t>______________</w:t>
      </w:r>
      <w:r w:rsidR="00803FCC">
        <w:rPr>
          <w:iCs/>
          <w:sz w:val="28"/>
          <w:szCs w:val="28"/>
        </w:rPr>
        <w:t>И.С. Гуноев</w:t>
      </w:r>
    </w:p>
    <w:p w:rsidR="00562113" w:rsidRPr="00803FCC" w:rsidRDefault="000C2BC4" w:rsidP="00803FCC">
      <w:pPr>
        <w:spacing w:line="360" w:lineRule="auto"/>
        <w:ind w:right="656"/>
        <w:jc w:val="right"/>
        <w:rPr>
          <w:sz w:val="28"/>
          <w:szCs w:val="28"/>
        </w:rPr>
      </w:pPr>
      <w:r>
        <w:rPr>
          <w:sz w:val="28"/>
          <w:szCs w:val="28"/>
        </w:rPr>
        <w:t>«___» _____________ 2020</w:t>
      </w:r>
      <w:r w:rsidR="00562113" w:rsidRPr="00803FCC">
        <w:rPr>
          <w:sz w:val="28"/>
          <w:szCs w:val="28"/>
        </w:rPr>
        <w:t xml:space="preserve"> г.</w:t>
      </w:r>
    </w:p>
    <w:p w:rsidR="00562113" w:rsidRPr="00803FCC" w:rsidRDefault="00562113" w:rsidP="00803FCC">
      <w:pPr>
        <w:ind w:left="-567" w:right="656"/>
        <w:rPr>
          <w:sz w:val="28"/>
          <w:szCs w:val="28"/>
        </w:rPr>
      </w:pPr>
    </w:p>
    <w:p w:rsidR="00562113" w:rsidRDefault="00562113" w:rsidP="00E36C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caps/>
          <w:sz w:val="28"/>
          <w:szCs w:val="28"/>
        </w:rPr>
      </w:pPr>
    </w:p>
    <w:p w:rsidR="00562113" w:rsidRDefault="00562113" w:rsidP="000C2BC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РАБОЧАЯ </w:t>
      </w:r>
      <w:r w:rsidRPr="00080D50">
        <w:rPr>
          <w:b/>
          <w:caps/>
          <w:sz w:val="28"/>
          <w:szCs w:val="28"/>
        </w:rPr>
        <w:t xml:space="preserve">ПРОГРАММа </w:t>
      </w:r>
    </w:p>
    <w:p w:rsidR="000C2BC4" w:rsidRPr="003A2665" w:rsidRDefault="009154AB" w:rsidP="000C2B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ПРОФЕССИОНАЛЬНОГО МОДУЛЯ ПМ.03</w:t>
      </w:r>
    </w:p>
    <w:p w:rsidR="00562113" w:rsidRPr="000C2BC4" w:rsidRDefault="009154AB" w:rsidP="000C2BC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caps/>
          <w:sz w:val="28"/>
          <w:szCs w:val="28"/>
        </w:rPr>
      </w:pPr>
      <w:r>
        <w:rPr>
          <w:b/>
          <w:sz w:val="28"/>
          <w:szCs w:val="28"/>
        </w:rPr>
        <w:t xml:space="preserve">ПО </w:t>
      </w:r>
      <w:r w:rsidR="00D579B1" w:rsidRPr="000C2BC4">
        <w:rPr>
          <w:b/>
          <w:sz w:val="28"/>
          <w:szCs w:val="28"/>
        </w:rPr>
        <w:t>МДК 03</w:t>
      </w:r>
      <w:r w:rsidR="000C2BC4">
        <w:rPr>
          <w:b/>
          <w:sz w:val="28"/>
          <w:szCs w:val="28"/>
        </w:rPr>
        <w:t>.01 ОРГАНИЗАЦИЯ РАСЧЕТОВ С БЮДЖЕТНЫМИ И ВНЕБЮДЖЕТНЫМИ ФОНДАМИ</w:t>
      </w:r>
    </w:p>
    <w:p w:rsidR="00562113" w:rsidRPr="00A41A7F" w:rsidRDefault="00562113" w:rsidP="000C2BC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caps/>
          <w:sz w:val="28"/>
          <w:szCs w:val="28"/>
        </w:rPr>
      </w:pPr>
      <w:bookmarkStart w:id="0" w:name="_GoBack"/>
      <w:bookmarkEnd w:id="0"/>
    </w:p>
    <w:p w:rsidR="00562113" w:rsidRPr="00A41A7F" w:rsidRDefault="00562113" w:rsidP="00E36C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562113" w:rsidRPr="00A41A7F" w:rsidRDefault="00562113" w:rsidP="00E36C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562113" w:rsidRPr="00A41A7F" w:rsidRDefault="00562113" w:rsidP="00E36C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562113" w:rsidRDefault="00562113" w:rsidP="00E36CA7">
      <w:pPr>
        <w:rPr>
          <w:sz w:val="28"/>
          <w:szCs w:val="28"/>
        </w:rPr>
      </w:pPr>
    </w:p>
    <w:p w:rsidR="00562113" w:rsidRDefault="00562113" w:rsidP="00E36CA7">
      <w:pPr>
        <w:rPr>
          <w:sz w:val="28"/>
          <w:szCs w:val="28"/>
        </w:rPr>
      </w:pPr>
    </w:p>
    <w:p w:rsidR="00562113" w:rsidRDefault="00562113" w:rsidP="00E36CA7">
      <w:pPr>
        <w:rPr>
          <w:sz w:val="28"/>
          <w:szCs w:val="28"/>
        </w:rPr>
      </w:pPr>
    </w:p>
    <w:p w:rsidR="00562113" w:rsidRDefault="00562113" w:rsidP="00E36CA7">
      <w:pPr>
        <w:rPr>
          <w:sz w:val="28"/>
          <w:szCs w:val="28"/>
        </w:rPr>
      </w:pPr>
    </w:p>
    <w:p w:rsidR="00562113" w:rsidRDefault="00562113" w:rsidP="00E36CA7">
      <w:pPr>
        <w:rPr>
          <w:sz w:val="28"/>
          <w:szCs w:val="28"/>
        </w:rPr>
      </w:pPr>
    </w:p>
    <w:p w:rsidR="00562113" w:rsidRDefault="00562113" w:rsidP="00E36CA7">
      <w:pPr>
        <w:rPr>
          <w:sz w:val="28"/>
          <w:szCs w:val="28"/>
        </w:rPr>
      </w:pPr>
    </w:p>
    <w:p w:rsidR="00562113" w:rsidRDefault="00562113" w:rsidP="00E36CA7">
      <w:pPr>
        <w:rPr>
          <w:sz w:val="28"/>
          <w:szCs w:val="28"/>
        </w:rPr>
      </w:pPr>
    </w:p>
    <w:p w:rsidR="00562113" w:rsidRDefault="00562113" w:rsidP="00E36CA7">
      <w:pPr>
        <w:rPr>
          <w:sz w:val="28"/>
          <w:szCs w:val="28"/>
        </w:rPr>
      </w:pPr>
    </w:p>
    <w:p w:rsidR="00562113" w:rsidRDefault="00562113" w:rsidP="00E36CA7">
      <w:pPr>
        <w:rPr>
          <w:sz w:val="28"/>
          <w:szCs w:val="28"/>
        </w:rPr>
      </w:pPr>
    </w:p>
    <w:p w:rsidR="00562113" w:rsidRDefault="00562113" w:rsidP="00E36CA7">
      <w:pPr>
        <w:rPr>
          <w:sz w:val="28"/>
          <w:szCs w:val="28"/>
        </w:rPr>
      </w:pPr>
    </w:p>
    <w:p w:rsidR="00803FCC" w:rsidRDefault="00803FCC" w:rsidP="00E36CA7">
      <w:pPr>
        <w:rPr>
          <w:sz w:val="28"/>
          <w:szCs w:val="28"/>
        </w:rPr>
      </w:pPr>
    </w:p>
    <w:p w:rsidR="00562113" w:rsidRDefault="00562113" w:rsidP="00E36CA7">
      <w:pPr>
        <w:rPr>
          <w:sz w:val="28"/>
          <w:szCs w:val="28"/>
        </w:rPr>
      </w:pPr>
    </w:p>
    <w:p w:rsidR="00044D76" w:rsidRDefault="00044D76" w:rsidP="00E36CA7">
      <w:pPr>
        <w:rPr>
          <w:sz w:val="28"/>
          <w:szCs w:val="28"/>
        </w:rPr>
      </w:pPr>
    </w:p>
    <w:p w:rsidR="000C2BC4" w:rsidRDefault="000C2BC4" w:rsidP="00E36CA7">
      <w:pPr>
        <w:rPr>
          <w:sz w:val="28"/>
          <w:szCs w:val="28"/>
        </w:rPr>
      </w:pPr>
    </w:p>
    <w:p w:rsidR="000C2BC4" w:rsidRDefault="000C2BC4" w:rsidP="00E36CA7">
      <w:pPr>
        <w:rPr>
          <w:sz w:val="28"/>
          <w:szCs w:val="28"/>
        </w:rPr>
      </w:pPr>
    </w:p>
    <w:p w:rsidR="000C2BC4" w:rsidRDefault="000C2BC4" w:rsidP="00E36CA7">
      <w:pPr>
        <w:rPr>
          <w:sz w:val="28"/>
          <w:szCs w:val="28"/>
        </w:rPr>
      </w:pPr>
    </w:p>
    <w:p w:rsidR="000C2BC4" w:rsidRDefault="000C2BC4" w:rsidP="00E36CA7">
      <w:pPr>
        <w:rPr>
          <w:sz w:val="28"/>
          <w:szCs w:val="28"/>
        </w:rPr>
      </w:pPr>
    </w:p>
    <w:p w:rsidR="000C2BC4" w:rsidRDefault="000C2BC4" w:rsidP="00E36CA7">
      <w:pPr>
        <w:rPr>
          <w:sz w:val="28"/>
          <w:szCs w:val="28"/>
        </w:rPr>
      </w:pPr>
    </w:p>
    <w:p w:rsidR="00562113" w:rsidRPr="001C78A6" w:rsidRDefault="000C2BC4" w:rsidP="00DB15D7">
      <w:pPr>
        <w:jc w:val="center"/>
        <w:rPr>
          <w:sz w:val="28"/>
          <w:szCs w:val="28"/>
        </w:rPr>
        <w:sectPr w:rsidR="00562113" w:rsidRPr="001C78A6">
          <w:footerReference w:type="default" r:id="rId9"/>
          <w:pgSz w:w="11907" w:h="16840"/>
          <w:pgMar w:top="680" w:right="284" w:bottom="1094" w:left="902" w:header="720" w:footer="720" w:gutter="0"/>
          <w:cols w:space="720"/>
        </w:sectPr>
      </w:pPr>
      <w:r>
        <w:rPr>
          <w:sz w:val="28"/>
          <w:szCs w:val="28"/>
        </w:rPr>
        <w:t xml:space="preserve">Грозный 2020 </w:t>
      </w:r>
      <w:r w:rsidR="00562113">
        <w:rPr>
          <w:sz w:val="28"/>
          <w:szCs w:val="28"/>
        </w:rPr>
        <w:t>г</w:t>
      </w:r>
      <w:r w:rsidR="00803FCC">
        <w:rPr>
          <w:sz w:val="28"/>
          <w:szCs w:val="28"/>
        </w:rPr>
        <w:t>.</w:t>
      </w:r>
    </w:p>
    <w:p w:rsidR="00B735FA" w:rsidRPr="000E1794" w:rsidRDefault="00B735FA" w:rsidP="00B735F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Рабочая программа профессионального модуля </w:t>
      </w:r>
      <w:r w:rsidRPr="000E1794">
        <w:rPr>
          <w:sz w:val="28"/>
          <w:szCs w:val="28"/>
        </w:rPr>
        <w:t>разработана на основе Ф</w:t>
      </w:r>
      <w:r w:rsidRPr="000E1794">
        <w:rPr>
          <w:sz w:val="28"/>
          <w:szCs w:val="28"/>
        </w:rPr>
        <w:t>е</w:t>
      </w:r>
      <w:r w:rsidRPr="000E1794">
        <w:rPr>
          <w:sz w:val="28"/>
          <w:szCs w:val="28"/>
        </w:rPr>
        <w:t>деральн</w:t>
      </w:r>
      <w:r>
        <w:rPr>
          <w:sz w:val="28"/>
          <w:szCs w:val="28"/>
        </w:rPr>
        <w:t>ого</w:t>
      </w:r>
      <w:r w:rsidRPr="000E1794">
        <w:rPr>
          <w:sz w:val="28"/>
          <w:szCs w:val="28"/>
        </w:rPr>
        <w:t xml:space="preserve"> государ</w:t>
      </w:r>
      <w:r>
        <w:rPr>
          <w:sz w:val="28"/>
          <w:szCs w:val="28"/>
        </w:rPr>
        <w:t>ственного образовательного</w:t>
      </w:r>
      <w:r w:rsidRPr="000E1794">
        <w:rPr>
          <w:sz w:val="28"/>
          <w:szCs w:val="28"/>
        </w:rPr>
        <w:t xml:space="preserve"> стандарт</w:t>
      </w:r>
      <w:r>
        <w:rPr>
          <w:sz w:val="28"/>
          <w:szCs w:val="28"/>
        </w:rPr>
        <w:t xml:space="preserve">а </w:t>
      </w:r>
      <w:r w:rsidRPr="005E5C21">
        <w:rPr>
          <w:sz w:val="28"/>
          <w:szCs w:val="28"/>
        </w:rPr>
        <w:t>по программе подг</w:t>
      </w:r>
      <w:r w:rsidRPr="005E5C21">
        <w:rPr>
          <w:sz w:val="28"/>
          <w:szCs w:val="28"/>
        </w:rPr>
        <w:t>о</w:t>
      </w:r>
      <w:r w:rsidRPr="005E5C21">
        <w:rPr>
          <w:sz w:val="28"/>
          <w:szCs w:val="28"/>
        </w:rPr>
        <w:t>товки специалистов среднего звена</w:t>
      </w:r>
    </w:p>
    <w:p w:rsidR="00B735FA" w:rsidRDefault="00B735FA" w:rsidP="00B735FA">
      <w:pPr>
        <w:rPr>
          <w:sz w:val="28"/>
          <w:szCs w:val="28"/>
        </w:rPr>
      </w:pPr>
    </w:p>
    <w:p w:rsidR="00B735FA" w:rsidRPr="003F6DD6" w:rsidRDefault="00B735FA" w:rsidP="00B735FA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F6DD6">
        <w:rPr>
          <w:b/>
          <w:sz w:val="28"/>
          <w:szCs w:val="28"/>
        </w:rPr>
        <w:t>Организация – разработчик:</w:t>
      </w:r>
      <w:r w:rsidRPr="003F6DD6">
        <w:rPr>
          <w:sz w:val="28"/>
          <w:szCs w:val="28"/>
        </w:rPr>
        <w:t xml:space="preserve">Государственное бюджетное профессиональное образовательное учреждение «Чеченский </w:t>
      </w:r>
      <w:r>
        <w:rPr>
          <w:sz w:val="28"/>
          <w:szCs w:val="28"/>
        </w:rPr>
        <w:t>государственный колледж</w:t>
      </w:r>
      <w:r w:rsidRPr="003F6DD6">
        <w:rPr>
          <w:sz w:val="28"/>
          <w:szCs w:val="28"/>
        </w:rPr>
        <w:t>»</w:t>
      </w:r>
    </w:p>
    <w:p w:rsidR="00B735FA" w:rsidRDefault="00B735FA" w:rsidP="00B735FA">
      <w:pPr>
        <w:tabs>
          <w:tab w:val="left" w:pos="134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B735FA" w:rsidRPr="003F6DD6" w:rsidRDefault="00B735FA" w:rsidP="00B735FA">
      <w:pPr>
        <w:jc w:val="both"/>
        <w:rPr>
          <w:sz w:val="28"/>
          <w:szCs w:val="28"/>
        </w:rPr>
      </w:pPr>
    </w:p>
    <w:p w:rsidR="00B735FA" w:rsidRPr="003F6DD6" w:rsidRDefault="00B735FA" w:rsidP="00B735FA">
      <w:pPr>
        <w:spacing w:line="360" w:lineRule="auto"/>
        <w:jc w:val="both"/>
        <w:rPr>
          <w:sz w:val="28"/>
          <w:szCs w:val="28"/>
        </w:rPr>
      </w:pPr>
      <w:r w:rsidRPr="003F6DD6">
        <w:rPr>
          <w:b/>
          <w:sz w:val="28"/>
          <w:szCs w:val="28"/>
        </w:rPr>
        <w:t>Разработчик</w:t>
      </w:r>
      <w:r>
        <w:rPr>
          <w:b/>
          <w:sz w:val="28"/>
          <w:szCs w:val="28"/>
        </w:rPr>
        <w:t>и</w:t>
      </w:r>
      <w:r w:rsidRPr="003F6DD6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Висаитова М.Р., Магомадова Т. В. </w:t>
      </w:r>
      <w:r w:rsidRPr="00094A92"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преподаватели</w:t>
      </w:r>
      <w:r w:rsidRPr="003F6DD6">
        <w:rPr>
          <w:sz w:val="28"/>
          <w:szCs w:val="28"/>
        </w:rPr>
        <w:t xml:space="preserve"> Государс</w:t>
      </w:r>
      <w:r w:rsidRPr="003F6DD6">
        <w:rPr>
          <w:sz w:val="28"/>
          <w:szCs w:val="28"/>
        </w:rPr>
        <w:t>т</w:t>
      </w:r>
      <w:r w:rsidRPr="003F6DD6">
        <w:rPr>
          <w:sz w:val="28"/>
          <w:szCs w:val="28"/>
        </w:rPr>
        <w:t>венно</w:t>
      </w:r>
      <w:r>
        <w:rPr>
          <w:sz w:val="28"/>
          <w:szCs w:val="28"/>
        </w:rPr>
        <w:t>го</w:t>
      </w:r>
      <w:r w:rsidRPr="003F6DD6">
        <w:rPr>
          <w:sz w:val="28"/>
          <w:szCs w:val="28"/>
        </w:rPr>
        <w:t xml:space="preserve"> бюджетно</w:t>
      </w:r>
      <w:r>
        <w:rPr>
          <w:sz w:val="28"/>
          <w:szCs w:val="28"/>
        </w:rPr>
        <w:t>го</w:t>
      </w:r>
      <w:r w:rsidRPr="003F6DD6">
        <w:rPr>
          <w:sz w:val="28"/>
          <w:szCs w:val="28"/>
        </w:rPr>
        <w:t xml:space="preserve"> профессионально</w:t>
      </w:r>
      <w:r>
        <w:rPr>
          <w:sz w:val="28"/>
          <w:szCs w:val="28"/>
        </w:rPr>
        <w:t>го</w:t>
      </w:r>
      <w:r w:rsidRPr="003F6DD6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го</w:t>
      </w:r>
      <w:r w:rsidRPr="003F6DD6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я «</w:t>
      </w:r>
      <w:r w:rsidRPr="003F6DD6">
        <w:rPr>
          <w:sz w:val="28"/>
          <w:szCs w:val="28"/>
        </w:rPr>
        <w:t>Ч</w:t>
      </w:r>
      <w:r w:rsidRPr="003F6DD6">
        <w:rPr>
          <w:sz w:val="28"/>
          <w:szCs w:val="28"/>
        </w:rPr>
        <w:t>е</w:t>
      </w:r>
      <w:r w:rsidRPr="003F6DD6">
        <w:rPr>
          <w:sz w:val="28"/>
          <w:szCs w:val="28"/>
        </w:rPr>
        <w:t xml:space="preserve">ченский </w:t>
      </w:r>
      <w:r>
        <w:rPr>
          <w:sz w:val="28"/>
          <w:szCs w:val="28"/>
        </w:rPr>
        <w:t>государственный колледж</w:t>
      </w:r>
      <w:r w:rsidRPr="003F6DD6">
        <w:rPr>
          <w:sz w:val="28"/>
          <w:szCs w:val="28"/>
        </w:rPr>
        <w:t>»</w:t>
      </w:r>
    </w:p>
    <w:p w:rsidR="00B735FA" w:rsidRDefault="00B735FA" w:rsidP="00B735FA">
      <w:pPr>
        <w:rPr>
          <w:sz w:val="28"/>
          <w:szCs w:val="28"/>
        </w:rPr>
      </w:pPr>
    </w:p>
    <w:p w:rsidR="00B735FA" w:rsidRDefault="00B735FA" w:rsidP="00B735FA">
      <w:pPr>
        <w:spacing w:line="360" w:lineRule="auto"/>
        <w:jc w:val="both"/>
        <w:rPr>
          <w:sz w:val="28"/>
          <w:szCs w:val="28"/>
        </w:rPr>
      </w:pPr>
      <w:r w:rsidRPr="003F6DD6">
        <w:rPr>
          <w:b/>
          <w:sz w:val="28"/>
          <w:szCs w:val="28"/>
        </w:rPr>
        <w:t>Рецензент</w:t>
      </w:r>
      <w:r>
        <w:rPr>
          <w:b/>
          <w:sz w:val="28"/>
          <w:szCs w:val="28"/>
        </w:rPr>
        <w:t>ы</w:t>
      </w:r>
      <w:r w:rsidRPr="003F6DD6">
        <w:rPr>
          <w:b/>
          <w:sz w:val="28"/>
          <w:szCs w:val="28"/>
        </w:rPr>
        <w:t>:</w:t>
      </w:r>
    </w:p>
    <w:p w:rsidR="00B735FA" w:rsidRDefault="00B735FA" w:rsidP="00B735FA">
      <w:pPr>
        <w:spacing w:line="360" w:lineRule="auto"/>
        <w:jc w:val="both"/>
        <w:rPr>
          <w:sz w:val="28"/>
          <w:szCs w:val="28"/>
        </w:rPr>
      </w:pPr>
      <w:r w:rsidRPr="00355F56">
        <w:rPr>
          <w:b/>
          <w:i/>
          <w:sz w:val="28"/>
          <w:szCs w:val="28"/>
        </w:rPr>
        <w:t xml:space="preserve">внешний: </w:t>
      </w:r>
      <w:r w:rsidRPr="003F6DD6">
        <w:rPr>
          <w:sz w:val="28"/>
          <w:szCs w:val="28"/>
        </w:rPr>
        <w:t xml:space="preserve">Никаева Р.М. </w:t>
      </w:r>
      <w:r>
        <w:rPr>
          <w:sz w:val="28"/>
          <w:szCs w:val="28"/>
        </w:rPr>
        <w:t xml:space="preserve">- </w:t>
      </w:r>
      <w:r w:rsidRPr="003F6DD6">
        <w:rPr>
          <w:sz w:val="28"/>
          <w:szCs w:val="28"/>
        </w:rPr>
        <w:t>к.э.н.,</w:t>
      </w:r>
      <w:r>
        <w:rPr>
          <w:sz w:val="28"/>
          <w:szCs w:val="28"/>
        </w:rPr>
        <w:t xml:space="preserve"> декан кафедры Менеджмента ЧГУ ___________</w:t>
      </w:r>
    </w:p>
    <w:p w:rsidR="00B735FA" w:rsidRPr="003F6DD6" w:rsidRDefault="00B735FA" w:rsidP="00B735FA">
      <w:pPr>
        <w:spacing w:line="360" w:lineRule="auto"/>
        <w:jc w:val="both"/>
        <w:rPr>
          <w:sz w:val="28"/>
          <w:szCs w:val="28"/>
        </w:rPr>
      </w:pPr>
      <w:r w:rsidRPr="00355F56">
        <w:rPr>
          <w:b/>
          <w:i/>
          <w:sz w:val="28"/>
          <w:szCs w:val="28"/>
        </w:rPr>
        <w:t>внутренний:</w:t>
      </w:r>
      <w:r>
        <w:rPr>
          <w:sz w:val="28"/>
          <w:szCs w:val="28"/>
        </w:rPr>
        <w:t xml:space="preserve"> Бурсагова М.М. зам. директора по ВР, преподаватель экономич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ских дисциплин ГБПОУ ЧГК _________________</w:t>
      </w:r>
    </w:p>
    <w:p w:rsidR="00B735FA" w:rsidRDefault="00B735FA" w:rsidP="00B735FA">
      <w:pPr>
        <w:jc w:val="both"/>
        <w:rPr>
          <w:sz w:val="28"/>
          <w:szCs w:val="28"/>
        </w:rPr>
      </w:pPr>
    </w:p>
    <w:p w:rsidR="00B735FA" w:rsidRPr="003F6DD6" w:rsidRDefault="00B735FA" w:rsidP="00B735FA">
      <w:pPr>
        <w:jc w:val="both"/>
        <w:rPr>
          <w:sz w:val="28"/>
          <w:szCs w:val="28"/>
        </w:rPr>
      </w:pPr>
    </w:p>
    <w:p w:rsidR="000234FB" w:rsidRDefault="000234FB" w:rsidP="000234FB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Рассмотрено: </w:t>
      </w:r>
      <w:r>
        <w:rPr>
          <w:sz w:val="28"/>
          <w:szCs w:val="28"/>
        </w:rPr>
        <w:t>на заседании цикловой комиссии «ТО и ремонт автомобильного транспорта, и автмоеханик»</w:t>
      </w:r>
    </w:p>
    <w:p w:rsidR="000234FB" w:rsidRDefault="000234FB" w:rsidP="000234F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Протокол №___«___» _________ 2020г.</w:t>
      </w:r>
    </w:p>
    <w:p w:rsidR="000234FB" w:rsidRDefault="000234FB" w:rsidP="000234F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ПЦК _______________ /А. Д. Ибрагимов / </w:t>
      </w:r>
    </w:p>
    <w:p w:rsidR="000234FB" w:rsidRDefault="000234FB" w:rsidP="000234FB">
      <w:pPr>
        <w:spacing w:line="360" w:lineRule="auto"/>
        <w:rPr>
          <w:sz w:val="28"/>
          <w:szCs w:val="28"/>
        </w:rPr>
      </w:pPr>
    </w:p>
    <w:p w:rsidR="000234FB" w:rsidRDefault="000234FB" w:rsidP="000234FB">
      <w:pPr>
        <w:shd w:val="clear" w:color="auto" w:fill="FFFFFF"/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Одобрено:</w:t>
      </w:r>
    </w:p>
    <w:p w:rsidR="000234FB" w:rsidRDefault="000234FB" w:rsidP="000234FB">
      <w:pPr>
        <w:shd w:val="clear" w:color="auto" w:fill="FFFFFF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Зам. директора по НМР ___________/Э. У. Саламова/</w:t>
      </w:r>
    </w:p>
    <w:p w:rsidR="000234FB" w:rsidRDefault="000234FB" w:rsidP="000234FB">
      <w:pPr>
        <w:spacing w:line="360" w:lineRule="auto"/>
        <w:jc w:val="both"/>
        <w:rPr>
          <w:b/>
          <w:sz w:val="28"/>
          <w:szCs w:val="28"/>
        </w:rPr>
      </w:pPr>
    </w:p>
    <w:p w:rsidR="000234FB" w:rsidRDefault="000234FB" w:rsidP="000234FB">
      <w:pPr>
        <w:spacing w:line="360" w:lineRule="auto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Согласовано: </w:t>
      </w:r>
      <w:r>
        <w:rPr>
          <w:sz w:val="28"/>
          <w:szCs w:val="28"/>
        </w:rPr>
        <w:t>методистом отделения технологический дисциплин ГБПОУЧГК</w:t>
      </w:r>
    </w:p>
    <w:p w:rsidR="00562113" w:rsidRDefault="000234FB" w:rsidP="000234FB">
      <w:pPr>
        <w:shd w:val="clear" w:color="auto" w:fill="FFFFFF"/>
        <w:tabs>
          <w:tab w:val="left" w:pos="6885"/>
        </w:tabs>
        <w:spacing w:line="360" w:lineRule="auto"/>
        <w:ind w:firstLine="709"/>
        <w:jc w:val="both"/>
      </w:pPr>
      <w:r>
        <w:rPr>
          <w:sz w:val="28"/>
          <w:szCs w:val="28"/>
        </w:rPr>
        <w:t>____________/М. Х. Мадашова</w:t>
      </w:r>
    </w:p>
    <w:p w:rsidR="00562113" w:rsidRDefault="00562113" w:rsidP="00852E97">
      <w:pPr>
        <w:shd w:val="clear" w:color="auto" w:fill="FFFFFF"/>
        <w:tabs>
          <w:tab w:val="left" w:pos="6885"/>
        </w:tabs>
        <w:spacing w:line="360" w:lineRule="auto"/>
        <w:ind w:firstLine="709"/>
        <w:jc w:val="both"/>
      </w:pPr>
    </w:p>
    <w:p w:rsidR="00562113" w:rsidRPr="00D329EE" w:rsidRDefault="00562113" w:rsidP="00DB15D7">
      <w:pPr>
        <w:shd w:val="clear" w:color="auto" w:fill="FFFFFF"/>
        <w:spacing w:line="276" w:lineRule="auto"/>
        <w:jc w:val="right"/>
        <w:rPr>
          <w:sz w:val="28"/>
          <w:szCs w:val="28"/>
        </w:rPr>
      </w:pPr>
    </w:p>
    <w:p w:rsidR="00562113" w:rsidRDefault="00562113" w:rsidP="00DB15D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</w:pPr>
    </w:p>
    <w:p w:rsidR="00BF4BC9" w:rsidRDefault="00BF4BC9" w:rsidP="00BF4BC9">
      <w:pPr>
        <w:pStyle w:val="afe"/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lastRenderedPageBreak/>
        <w:t>СОДЕРЖАНИЕ</w:t>
      </w:r>
    </w:p>
    <w:p w:rsidR="00BF4BC9" w:rsidRPr="00B24BC7" w:rsidRDefault="00BF4BC9" w:rsidP="00BF4BC9">
      <w:pPr>
        <w:rPr>
          <w:lang w:eastAsia="en-US"/>
        </w:rPr>
      </w:pPr>
    </w:p>
    <w:p w:rsidR="00BF4BC9" w:rsidRPr="00CF3BE8" w:rsidRDefault="00BF4BC9" w:rsidP="00BF4BC9">
      <w:pPr>
        <w:rPr>
          <w:lang w:eastAsia="en-US"/>
        </w:rPr>
      </w:pPr>
    </w:p>
    <w:p w:rsidR="00BF4BC9" w:rsidRPr="00260418" w:rsidRDefault="00BF4BC9" w:rsidP="00BF4BC9">
      <w:pPr>
        <w:rPr>
          <w:lang w:eastAsia="en-US"/>
        </w:rPr>
      </w:pPr>
    </w:p>
    <w:tbl>
      <w:tblPr>
        <w:tblW w:w="10633" w:type="dxa"/>
        <w:tblInd w:w="-318" w:type="dxa"/>
        <w:tblLook w:val="01E0"/>
      </w:tblPr>
      <w:tblGrid>
        <w:gridCol w:w="9640"/>
        <w:gridCol w:w="993"/>
      </w:tblGrid>
      <w:tr w:rsidR="00BF4BC9" w:rsidRPr="00C231C1" w:rsidTr="00CF21C8">
        <w:tc>
          <w:tcPr>
            <w:tcW w:w="9640" w:type="dxa"/>
            <w:shd w:val="clear" w:color="auto" w:fill="auto"/>
          </w:tcPr>
          <w:p w:rsidR="00BF4BC9" w:rsidRPr="00C231C1" w:rsidRDefault="00BF4BC9" w:rsidP="00CF21C8">
            <w:pPr>
              <w:pStyle w:val="1"/>
              <w:spacing w:line="360" w:lineRule="auto"/>
              <w:ind w:left="284" w:firstLine="0"/>
              <w:jc w:val="both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BF4BC9" w:rsidRPr="00C231C1" w:rsidRDefault="00BF4BC9" w:rsidP="00CF21C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31C1">
              <w:rPr>
                <w:sz w:val="28"/>
                <w:szCs w:val="28"/>
              </w:rPr>
              <w:t>стр.</w:t>
            </w:r>
          </w:p>
        </w:tc>
      </w:tr>
      <w:tr w:rsidR="00BF4BC9" w:rsidRPr="00C231C1" w:rsidTr="00CF21C8">
        <w:tc>
          <w:tcPr>
            <w:tcW w:w="9640" w:type="dxa"/>
            <w:shd w:val="clear" w:color="auto" w:fill="auto"/>
          </w:tcPr>
          <w:p w:rsidR="00BF4BC9" w:rsidRPr="00C231C1" w:rsidRDefault="00BF4BC9" w:rsidP="00BF4BC9">
            <w:pPr>
              <w:pStyle w:val="1"/>
              <w:numPr>
                <w:ilvl w:val="0"/>
                <w:numId w:val="13"/>
              </w:numPr>
              <w:spacing w:line="480" w:lineRule="auto"/>
              <w:jc w:val="both"/>
              <w:rPr>
                <w:b/>
                <w:caps/>
                <w:sz w:val="28"/>
                <w:szCs w:val="28"/>
              </w:rPr>
            </w:pPr>
            <w:r w:rsidRPr="00C231C1">
              <w:rPr>
                <w:b/>
                <w:caps/>
                <w:sz w:val="28"/>
                <w:szCs w:val="28"/>
              </w:rPr>
              <w:t>ПАСПОРТ рабочей ПРОГРАММЫ УЧЕБНОЙ ДИСЦИПЛИНЫ</w:t>
            </w:r>
          </w:p>
        </w:tc>
        <w:tc>
          <w:tcPr>
            <w:tcW w:w="993" w:type="dxa"/>
            <w:shd w:val="clear" w:color="auto" w:fill="auto"/>
          </w:tcPr>
          <w:p w:rsidR="00BF4BC9" w:rsidRPr="00C231C1" w:rsidRDefault="00BF4BC9" w:rsidP="00CF21C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31C1">
              <w:rPr>
                <w:sz w:val="28"/>
                <w:szCs w:val="28"/>
              </w:rPr>
              <w:t>4</w:t>
            </w:r>
          </w:p>
        </w:tc>
      </w:tr>
      <w:tr w:rsidR="00BF4BC9" w:rsidRPr="00C231C1" w:rsidTr="00CF21C8">
        <w:tc>
          <w:tcPr>
            <w:tcW w:w="9640" w:type="dxa"/>
            <w:shd w:val="clear" w:color="auto" w:fill="auto"/>
          </w:tcPr>
          <w:p w:rsidR="00BF4BC9" w:rsidRPr="00C231C1" w:rsidRDefault="00BF4BC9" w:rsidP="00BF4BC9">
            <w:pPr>
              <w:pStyle w:val="1"/>
              <w:numPr>
                <w:ilvl w:val="0"/>
                <w:numId w:val="13"/>
              </w:numPr>
              <w:spacing w:line="480" w:lineRule="auto"/>
              <w:jc w:val="both"/>
              <w:rPr>
                <w:b/>
                <w:caps/>
                <w:sz w:val="28"/>
                <w:szCs w:val="28"/>
              </w:rPr>
            </w:pPr>
            <w:r w:rsidRPr="00C231C1">
              <w:rPr>
                <w:b/>
                <w:caps/>
                <w:sz w:val="28"/>
                <w:szCs w:val="28"/>
              </w:rPr>
              <w:t>СТРУКТУРА и содержание УЧЕБНОЙ ДИСЦИПЛИНЫ</w:t>
            </w:r>
          </w:p>
        </w:tc>
        <w:tc>
          <w:tcPr>
            <w:tcW w:w="993" w:type="dxa"/>
            <w:shd w:val="clear" w:color="auto" w:fill="auto"/>
          </w:tcPr>
          <w:p w:rsidR="00BF4BC9" w:rsidRPr="00C231C1" w:rsidRDefault="00BF4BC9" w:rsidP="00CF21C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BF4BC9" w:rsidRPr="00C231C1" w:rsidTr="00CF21C8">
        <w:trPr>
          <w:trHeight w:val="670"/>
        </w:trPr>
        <w:tc>
          <w:tcPr>
            <w:tcW w:w="9640" w:type="dxa"/>
            <w:shd w:val="clear" w:color="auto" w:fill="auto"/>
          </w:tcPr>
          <w:p w:rsidR="00BF4BC9" w:rsidRPr="00C231C1" w:rsidRDefault="00BF4BC9" w:rsidP="00BF4BC9">
            <w:pPr>
              <w:pStyle w:val="1"/>
              <w:numPr>
                <w:ilvl w:val="0"/>
                <w:numId w:val="13"/>
              </w:numPr>
              <w:spacing w:line="480" w:lineRule="auto"/>
              <w:jc w:val="both"/>
              <w:rPr>
                <w:b/>
                <w:caps/>
                <w:sz w:val="28"/>
                <w:szCs w:val="28"/>
              </w:rPr>
            </w:pPr>
            <w:r w:rsidRPr="00C231C1">
              <w:rPr>
                <w:b/>
                <w:caps/>
                <w:sz w:val="28"/>
                <w:szCs w:val="28"/>
              </w:rPr>
              <w:t>условия реализации рабочей программы учебной дисциплины</w:t>
            </w:r>
          </w:p>
        </w:tc>
        <w:tc>
          <w:tcPr>
            <w:tcW w:w="993" w:type="dxa"/>
            <w:shd w:val="clear" w:color="auto" w:fill="auto"/>
          </w:tcPr>
          <w:p w:rsidR="00BF4BC9" w:rsidRPr="00C231C1" w:rsidRDefault="00BF4BC9" w:rsidP="00CF21C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31C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</w:p>
        </w:tc>
      </w:tr>
      <w:tr w:rsidR="00BF4BC9" w:rsidRPr="00C231C1" w:rsidTr="00CF21C8">
        <w:tc>
          <w:tcPr>
            <w:tcW w:w="9640" w:type="dxa"/>
            <w:shd w:val="clear" w:color="auto" w:fill="auto"/>
          </w:tcPr>
          <w:p w:rsidR="00BF4BC9" w:rsidRPr="00C231C1" w:rsidRDefault="00BF4BC9" w:rsidP="00BF4BC9">
            <w:pPr>
              <w:pStyle w:val="1"/>
              <w:numPr>
                <w:ilvl w:val="0"/>
                <w:numId w:val="13"/>
              </w:numPr>
              <w:spacing w:line="480" w:lineRule="auto"/>
              <w:jc w:val="both"/>
              <w:rPr>
                <w:b/>
                <w:caps/>
                <w:sz w:val="28"/>
                <w:szCs w:val="28"/>
              </w:rPr>
            </w:pPr>
            <w:r w:rsidRPr="00C231C1">
              <w:rPr>
                <w:b/>
                <w:caps/>
                <w:sz w:val="28"/>
                <w:szCs w:val="28"/>
              </w:rPr>
              <w:t>Контроль и оценка результатов Освоения учебной дисциплины</w:t>
            </w:r>
          </w:p>
          <w:p w:rsidR="00BF4BC9" w:rsidRPr="00C231C1" w:rsidRDefault="00BF4BC9" w:rsidP="00CF21C8">
            <w:pPr>
              <w:pStyle w:val="1"/>
              <w:spacing w:line="480" w:lineRule="auto"/>
              <w:ind w:left="284" w:firstLine="0"/>
              <w:jc w:val="both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BF4BC9" w:rsidRPr="00C231C1" w:rsidRDefault="00BF4BC9" w:rsidP="00CF21C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</w:tbl>
    <w:p w:rsidR="00F257D3" w:rsidRDefault="00F257D3" w:rsidP="00CC28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b/>
          <w:caps/>
          <w:sz w:val="28"/>
          <w:szCs w:val="28"/>
        </w:rPr>
      </w:pPr>
    </w:p>
    <w:p w:rsidR="00F257D3" w:rsidRDefault="00F257D3" w:rsidP="00CC28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b/>
          <w:caps/>
          <w:sz w:val="28"/>
          <w:szCs w:val="28"/>
        </w:rPr>
      </w:pPr>
    </w:p>
    <w:p w:rsidR="00F257D3" w:rsidRDefault="00F257D3" w:rsidP="00CC28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b/>
          <w:caps/>
          <w:sz w:val="28"/>
          <w:szCs w:val="28"/>
        </w:rPr>
      </w:pPr>
    </w:p>
    <w:p w:rsidR="00F257D3" w:rsidRDefault="00F257D3" w:rsidP="00CC28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b/>
          <w:caps/>
          <w:sz w:val="28"/>
          <w:szCs w:val="28"/>
        </w:rPr>
      </w:pPr>
    </w:p>
    <w:p w:rsidR="00F257D3" w:rsidRDefault="00F257D3" w:rsidP="00CC28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b/>
          <w:caps/>
          <w:sz w:val="28"/>
          <w:szCs w:val="28"/>
        </w:rPr>
      </w:pPr>
    </w:p>
    <w:p w:rsidR="00F257D3" w:rsidRDefault="00F257D3" w:rsidP="00CC28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b/>
          <w:caps/>
          <w:sz w:val="28"/>
          <w:szCs w:val="28"/>
        </w:rPr>
      </w:pPr>
    </w:p>
    <w:p w:rsidR="00F257D3" w:rsidRDefault="00F257D3" w:rsidP="00CC28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b/>
          <w:caps/>
          <w:sz w:val="28"/>
          <w:szCs w:val="28"/>
        </w:rPr>
      </w:pPr>
    </w:p>
    <w:p w:rsidR="00F257D3" w:rsidRDefault="00F257D3" w:rsidP="00CC28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b/>
          <w:caps/>
          <w:sz w:val="28"/>
          <w:szCs w:val="28"/>
        </w:rPr>
      </w:pPr>
    </w:p>
    <w:p w:rsidR="00F257D3" w:rsidRDefault="00F257D3" w:rsidP="00CC28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b/>
          <w:caps/>
          <w:sz w:val="28"/>
          <w:szCs w:val="28"/>
        </w:rPr>
      </w:pPr>
    </w:p>
    <w:p w:rsidR="00F257D3" w:rsidRDefault="00F257D3" w:rsidP="00CC28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b/>
          <w:caps/>
          <w:sz w:val="28"/>
          <w:szCs w:val="28"/>
        </w:rPr>
      </w:pPr>
    </w:p>
    <w:p w:rsidR="00F257D3" w:rsidRDefault="00F257D3" w:rsidP="00CC28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b/>
          <w:caps/>
          <w:sz w:val="28"/>
          <w:szCs w:val="28"/>
        </w:rPr>
      </w:pPr>
    </w:p>
    <w:p w:rsidR="00F257D3" w:rsidRDefault="00F257D3" w:rsidP="00CC28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b/>
          <w:caps/>
          <w:sz w:val="28"/>
          <w:szCs w:val="28"/>
        </w:rPr>
      </w:pPr>
    </w:p>
    <w:p w:rsidR="00F257D3" w:rsidRDefault="00F257D3" w:rsidP="00CC28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b/>
          <w:caps/>
          <w:sz w:val="28"/>
          <w:szCs w:val="28"/>
        </w:rPr>
      </w:pPr>
    </w:p>
    <w:p w:rsidR="00F257D3" w:rsidRDefault="00F257D3" w:rsidP="00CC28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b/>
          <w:caps/>
          <w:sz w:val="28"/>
          <w:szCs w:val="28"/>
        </w:rPr>
      </w:pPr>
    </w:p>
    <w:p w:rsidR="00F257D3" w:rsidRDefault="00F257D3" w:rsidP="00CC28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b/>
          <w:caps/>
          <w:sz w:val="28"/>
          <w:szCs w:val="28"/>
        </w:rPr>
      </w:pPr>
    </w:p>
    <w:p w:rsidR="00F257D3" w:rsidRDefault="00F257D3" w:rsidP="00CC28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b/>
          <w:caps/>
          <w:sz w:val="28"/>
          <w:szCs w:val="28"/>
        </w:rPr>
      </w:pPr>
    </w:p>
    <w:p w:rsidR="00F257D3" w:rsidRDefault="00F257D3" w:rsidP="00CC28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b/>
          <w:caps/>
          <w:sz w:val="28"/>
          <w:szCs w:val="28"/>
        </w:rPr>
      </w:pPr>
    </w:p>
    <w:p w:rsidR="00562113" w:rsidRPr="00A41A7F" w:rsidRDefault="00562113" w:rsidP="00CC28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b/>
          <w:caps/>
          <w:sz w:val="28"/>
          <w:szCs w:val="28"/>
        </w:rPr>
      </w:pPr>
      <w:r w:rsidRPr="00A41A7F">
        <w:rPr>
          <w:b/>
          <w:caps/>
          <w:sz w:val="28"/>
          <w:szCs w:val="28"/>
        </w:rPr>
        <w:lastRenderedPageBreak/>
        <w:t>1. Паспорт программы учебной дисциплины</w:t>
      </w:r>
    </w:p>
    <w:p w:rsidR="00562113" w:rsidRPr="00BF4BC9" w:rsidRDefault="00562113" w:rsidP="007523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sz w:val="18"/>
          <w:szCs w:val="28"/>
        </w:rPr>
      </w:pPr>
    </w:p>
    <w:p w:rsidR="00562113" w:rsidRPr="004520E4" w:rsidRDefault="00562113" w:rsidP="00EA7F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4520E4">
        <w:rPr>
          <w:b/>
          <w:sz w:val="28"/>
          <w:szCs w:val="28"/>
        </w:rPr>
        <w:t>1.1. Область применения программы</w:t>
      </w:r>
    </w:p>
    <w:p w:rsidR="00D579B1" w:rsidRPr="00BF4BC9" w:rsidRDefault="00D579B1" w:rsidP="00BF4BC9">
      <w:pPr>
        <w:spacing w:line="360" w:lineRule="auto"/>
        <w:ind w:firstLine="737"/>
        <w:jc w:val="both"/>
        <w:rPr>
          <w:sz w:val="28"/>
          <w:szCs w:val="28"/>
        </w:rPr>
      </w:pPr>
      <w:r w:rsidRPr="00BF4BC9">
        <w:rPr>
          <w:sz w:val="28"/>
          <w:szCs w:val="28"/>
        </w:rPr>
        <w:t>Рабочая программа профессионального модуля (далее рабочая програ</w:t>
      </w:r>
      <w:r w:rsidRPr="00BF4BC9">
        <w:rPr>
          <w:sz w:val="28"/>
          <w:szCs w:val="28"/>
        </w:rPr>
        <w:t>м</w:t>
      </w:r>
      <w:r w:rsidRPr="00BF4BC9">
        <w:rPr>
          <w:sz w:val="28"/>
          <w:szCs w:val="28"/>
        </w:rPr>
        <w:t xml:space="preserve">ма) – является частью рабочей основной профессиональной образовательной программы в соответствии с ФГОС по специальности СПО 080114 «Экономика и бухгалтерский учет (по отраслям) (базовой подготовки) в части освоения вида профессиональной деятельности (ВПД): </w:t>
      </w:r>
      <w:r w:rsidRPr="00BF4BC9">
        <w:rPr>
          <w:b/>
          <w:sz w:val="28"/>
          <w:szCs w:val="28"/>
        </w:rPr>
        <w:t xml:space="preserve">Проведение расчетов с бюджетом и внебюджетными фондами </w:t>
      </w:r>
      <w:r w:rsidRPr="00BF4BC9">
        <w:rPr>
          <w:sz w:val="28"/>
          <w:szCs w:val="28"/>
        </w:rPr>
        <w:t>и соответствующих профессиональных компете</w:t>
      </w:r>
      <w:r w:rsidRPr="00BF4BC9">
        <w:rPr>
          <w:sz w:val="28"/>
          <w:szCs w:val="28"/>
        </w:rPr>
        <w:t>н</w:t>
      </w:r>
      <w:r w:rsidRPr="00BF4BC9">
        <w:rPr>
          <w:sz w:val="28"/>
          <w:szCs w:val="28"/>
        </w:rPr>
        <w:t>ций (ПК):</w:t>
      </w:r>
    </w:p>
    <w:tbl>
      <w:tblPr>
        <w:tblW w:w="0" w:type="auto"/>
        <w:tblInd w:w="648" w:type="dxa"/>
        <w:tblLayout w:type="fixed"/>
        <w:tblLook w:val="0000"/>
      </w:tblPr>
      <w:tblGrid>
        <w:gridCol w:w="9377"/>
      </w:tblGrid>
      <w:tr w:rsidR="00D579B1" w:rsidRPr="00BF4BC9" w:rsidTr="00D579B1">
        <w:tc>
          <w:tcPr>
            <w:tcW w:w="9377" w:type="dxa"/>
          </w:tcPr>
          <w:p w:rsidR="00D579B1" w:rsidRPr="00BF4BC9" w:rsidRDefault="00D579B1" w:rsidP="00BF4BC9">
            <w:pPr>
              <w:widowControl w:val="0"/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  <w:r w:rsidRPr="00BF4BC9">
              <w:rPr>
                <w:sz w:val="28"/>
                <w:szCs w:val="28"/>
              </w:rPr>
              <w:t>ПК 3.1. Формировать бухгалтерские проводки по начислению и перечисл</w:t>
            </w:r>
            <w:r w:rsidRPr="00BF4BC9">
              <w:rPr>
                <w:sz w:val="28"/>
                <w:szCs w:val="28"/>
              </w:rPr>
              <w:t>е</w:t>
            </w:r>
            <w:r w:rsidRPr="00BF4BC9">
              <w:rPr>
                <w:sz w:val="28"/>
                <w:szCs w:val="28"/>
              </w:rPr>
              <w:t>нию налогов и сборов в бюджеты различных уровней.</w:t>
            </w:r>
          </w:p>
        </w:tc>
      </w:tr>
      <w:tr w:rsidR="00D579B1" w:rsidRPr="00BF4BC9" w:rsidTr="00D579B1">
        <w:tc>
          <w:tcPr>
            <w:tcW w:w="9377" w:type="dxa"/>
          </w:tcPr>
          <w:p w:rsidR="00D579B1" w:rsidRPr="00BF4BC9" w:rsidRDefault="00D579B1" w:rsidP="00BF4BC9">
            <w:pPr>
              <w:widowControl w:val="0"/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  <w:r w:rsidRPr="00BF4BC9">
              <w:rPr>
                <w:sz w:val="28"/>
                <w:szCs w:val="28"/>
              </w:rPr>
              <w:t>ПК 3.2. Оформлять платежные документы для перечисления налогов и ко</w:t>
            </w:r>
            <w:r w:rsidRPr="00BF4BC9">
              <w:rPr>
                <w:sz w:val="28"/>
                <w:szCs w:val="28"/>
              </w:rPr>
              <w:t>н</w:t>
            </w:r>
            <w:r w:rsidRPr="00BF4BC9">
              <w:rPr>
                <w:sz w:val="28"/>
                <w:szCs w:val="28"/>
              </w:rPr>
              <w:t>тролировать их прохождение по расчетно-кассовым банковским операциям.</w:t>
            </w:r>
          </w:p>
        </w:tc>
      </w:tr>
      <w:tr w:rsidR="00D579B1" w:rsidRPr="00BF4BC9" w:rsidTr="00D579B1">
        <w:tc>
          <w:tcPr>
            <w:tcW w:w="9377" w:type="dxa"/>
          </w:tcPr>
          <w:p w:rsidR="00D579B1" w:rsidRPr="00BF4BC9" w:rsidRDefault="00D579B1" w:rsidP="00BF4BC9">
            <w:pPr>
              <w:widowControl w:val="0"/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  <w:r w:rsidRPr="00BF4BC9">
              <w:rPr>
                <w:sz w:val="28"/>
                <w:szCs w:val="28"/>
              </w:rPr>
              <w:t>ПК 3.3. Формировать бухгалтерские проводки по начислению и перечисл</w:t>
            </w:r>
            <w:r w:rsidRPr="00BF4BC9">
              <w:rPr>
                <w:sz w:val="28"/>
                <w:szCs w:val="28"/>
              </w:rPr>
              <w:t>е</w:t>
            </w:r>
            <w:r w:rsidRPr="00BF4BC9">
              <w:rPr>
                <w:sz w:val="28"/>
                <w:szCs w:val="28"/>
              </w:rPr>
              <w:t>нию страховых взносов во внебюджетные фонды.</w:t>
            </w:r>
          </w:p>
        </w:tc>
      </w:tr>
      <w:tr w:rsidR="00D579B1" w:rsidRPr="00BF4BC9" w:rsidTr="00D579B1">
        <w:tc>
          <w:tcPr>
            <w:tcW w:w="9377" w:type="dxa"/>
          </w:tcPr>
          <w:p w:rsidR="00D579B1" w:rsidRPr="00BF4BC9" w:rsidRDefault="00D579B1" w:rsidP="00BF4BC9">
            <w:pPr>
              <w:widowControl w:val="0"/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  <w:r w:rsidRPr="00BF4BC9">
              <w:rPr>
                <w:sz w:val="28"/>
                <w:szCs w:val="28"/>
              </w:rPr>
              <w:t>ПК 3.4. Оформлять платежные документы на перечисление страховых взносов во внебюджетные фонды, контролировать их прохождение по ра</w:t>
            </w:r>
            <w:r w:rsidRPr="00BF4BC9">
              <w:rPr>
                <w:sz w:val="28"/>
                <w:szCs w:val="28"/>
              </w:rPr>
              <w:t>с</w:t>
            </w:r>
            <w:r w:rsidRPr="00BF4BC9">
              <w:rPr>
                <w:sz w:val="28"/>
                <w:szCs w:val="28"/>
              </w:rPr>
              <w:t>четно-кассовым банковским операциям.</w:t>
            </w:r>
          </w:p>
        </w:tc>
      </w:tr>
    </w:tbl>
    <w:p w:rsidR="00D579B1" w:rsidRPr="00BF4BC9" w:rsidRDefault="00D579B1" w:rsidP="00BF4B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BF4BC9">
        <w:rPr>
          <w:sz w:val="28"/>
          <w:szCs w:val="28"/>
        </w:rPr>
        <w:tab/>
        <w:t>Рабочая программа профессионального модуля может быть использов</w:t>
      </w:r>
      <w:r w:rsidRPr="00BF4BC9">
        <w:rPr>
          <w:sz w:val="28"/>
          <w:szCs w:val="28"/>
        </w:rPr>
        <w:t>а</w:t>
      </w:r>
      <w:r w:rsidRPr="00BF4BC9">
        <w:rPr>
          <w:sz w:val="28"/>
          <w:szCs w:val="28"/>
        </w:rPr>
        <w:t>нав дополнительном профессиональном образовании и профессиональной по</w:t>
      </w:r>
      <w:r w:rsidRPr="00BF4BC9">
        <w:rPr>
          <w:sz w:val="28"/>
          <w:szCs w:val="28"/>
        </w:rPr>
        <w:t>д</w:t>
      </w:r>
      <w:r w:rsidRPr="00BF4BC9">
        <w:rPr>
          <w:sz w:val="28"/>
          <w:szCs w:val="28"/>
        </w:rPr>
        <w:t xml:space="preserve">готовке работников в области бухгалтерского учета и налогов при наличии среднего (полного) общего образования. </w:t>
      </w:r>
    </w:p>
    <w:p w:rsidR="00D579B1" w:rsidRPr="00BF4BC9" w:rsidRDefault="00D579B1" w:rsidP="00BF4BC9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D579B1" w:rsidRPr="00BF4BC9" w:rsidRDefault="00D579B1" w:rsidP="00BF4BC9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BF4BC9">
        <w:rPr>
          <w:b/>
          <w:sz w:val="28"/>
          <w:szCs w:val="28"/>
        </w:rPr>
        <w:t>1.2. Цели и задачи профессионального модуля – требования к резул</w:t>
      </w:r>
      <w:r w:rsidRPr="00BF4BC9">
        <w:rPr>
          <w:b/>
          <w:sz w:val="28"/>
          <w:szCs w:val="28"/>
        </w:rPr>
        <w:t>ь</w:t>
      </w:r>
      <w:r w:rsidRPr="00BF4BC9">
        <w:rPr>
          <w:b/>
          <w:sz w:val="28"/>
          <w:szCs w:val="28"/>
        </w:rPr>
        <w:t>татам освоения профессионального модуля</w:t>
      </w:r>
    </w:p>
    <w:p w:rsidR="00D579B1" w:rsidRPr="00BF4BC9" w:rsidRDefault="00D579B1" w:rsidP="00BF4BC9">
      <w:pPr>
        <w:spacing w:line="360" w:lineRule="auto"/>
        <w:ind w:firstLine="708"/>
        <w:jc w:val="both"/>
        <w:rPr>
          <w:sz w:val="28"/>
          <w:szCs w:val="28"/>
        </w:rPr>
      </w:pPr>
      <w:r w:rsidRPr="00BF4BC9">
        <w:rPr>
          <w:sz w:val="28"/>
          <w:szCs w:val="28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D579B1" w:rsidRPr="00BF4BC9" w:rsidRDefault="00D579B1" w:rsidP="00BF4BC9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BF4BC9">
        <w:rPr>
          <w:b/>
          <w:sz w:val="28"/>
          <w:szCs w:val="28"/>
        </w:rPr>
        <w:t>Иметь практический опыт:</w:t>
      </w:r>
    </w:p>
    <w:p w:rsidR="00D579B1" w:rsidRPr="00BF4BC9" w:rsidRDefault="00D579B1" w:rsidP="00BF4BC9">
      <w:pPr>
        <w:spacing w:line="360" w:lineRule="auto"/>
        <w:jc w:val="both"/>
        <w:rPr>
          <w:sz w:val="28"/>
          <w:szCs w:val="28"/>
        </w:rPr>
      </w:pPr>
      <w:r w:rsidRPr="00BF4BC9">
        <w:rPr>
          <w:sz w:val="28"/>
          <w:szCs w:val="28"/>
        </w:rPr>
        <w:lastRenderedPageBreak/>
        <w:t>Проведения расчетов с бюджетом и внебюджетными фондами;</w:t>
      </w:r>
    </w:p>
    <w:p w:rsidR="00D579B1" w:rsidRPr="00BF4BC9" w:rsidRDefault="00D579B1" w:rsidP="00BF4BC9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BF4BC9">
        <w:rPr>
          <w:b/>
          <w:sz w:val="28"/>
          <w:szCs w:val="28"/>
        </w:rPr>
        <w:t>Уметь:</w:t>
      </w:r>
    </w:p>
    <w:p w:rsidR="00D579B1" w:rsidRPr="00BF4BC9" w:rsidRDefault="00D579B1" w:rsidP="00BF4BC9">
      <w:pPr>
        <w:numPr>
          <w:ilvl w:val="0"/>
          <w:numId w:val="10"/>
        </w:numPr>
        <w:spacing w:after="200" w:line="360" w:lineRule="auto"/>
        <w:jc w:val="both"/>
        <w:rPr>
          <w:sz w:val="28"/>
          <w:szCs w:val="28"/>
        </w:rPr>
      </w:pPr>
      <w:r w:rsidRPr="00BF4BC9">
        <w:rPr>
          <w:sz w:val="28"/>
          <w:szCs w:val="28"/>
        </w:rPr>
        <w:t>Определять виды и порядок налогообложения;</w:t>
      </w:r>
    </w:p>
    <w:p w:rsidR="00D579B1" w:rsidRPr="00BF4BC9" w:rsidRDefault="00D579B1" w:rsidP="00BF4BC9">
      <w:pPr>
        <w:numPr>
          <w:ilvl w:val="0"/>
          <w:numId w:val="10"/>
        </w:numPr>
        <w:spacing w:after="200" w:line="360" w:lineRule="auto"/>
        <w:jc w:val="both"/>
        <w:rPr>
          <w:sz w:val="28"/>
          <w:szCs w:val="28"/>
        </w:rPr>
      </w:pPr>
      <w:r w:rsidRPr="00BF4BC9">
        <w:rPr>
          <w:sz w:val="28"/>
          <w:szCs w:val="28"/>
        </w:rPr>
        <w:t>Ориентироваться в системе налогов Российской Федерации;</w:t>
      </w:r>
    </w:p>
    <w:p w:rsidR="00D579B1" w:rsidRPr="00BF4BC9" w:rsidRDefault="00D579B1" w:rsidP="00BF4BC9">
      <w:pPr>
        <w:numPr>
          <w:ilvl w:val="0"/>
          <w:numId w:val="10"/>
        </w:numPr>
        <w:spacing w:after="200" w:line="360" w:lineRule="auto"/>
        <w:jc w:val="both"/>
        <w:rPr>
          <w:sz w:val="28"/>
          <w:szCs w:val="28"/>
        </w:rPr>
      </w:pPr>
      <w:r w:rsidRPr="00BF4BC9">
        <w:rPr>
          <w:sz w:val="28"/>
          <w:szCs w:val="28"/>
        </w:rPr>
        <w:t>Выделять элементы налогообложения;</w:t>
      </w:r>
    </w:p>
    <w:p w:rsidR="00D579B1" w:rsidRPr="00BF4BC9" w:rsidRDefault="00D579B1" w:rsidP="00BF4BC9">
      <w:pPr>
        <w:numPr>
          <w:ilvl w:val="0"/>
          <w:numId w:val="10"/>
        </w:numPr>
        <w:spacing w:after="200" w:line="360" w:lineRule="auto"/>
        <w:jc w:val="both"/>
        <w:rPr>
          <w:sz w:val="28"/>
          <w:szCs w:val="28"/>
        </w:rPr>
      </w:pPr>
      <w:r w:rsidRPr="00BF4BC9">
        <w:rPr>
          <w:sz w:val="28"/>
          <w:szCs w:val="28"/>
        </w:rPr>
        <w:t>Определять источники уплаты налогов, сборов, пошлин;</w:t>
      </w:r>
    </w:p>
    <w:p w:rsidR="00D579B1" w:rsidRPr="00BF4BC9" w:rsidRDefault="00D579B1" w:rsidP="00BF4BC9">
      <w:pPr>
        <w:numPr>
          <w:ilvl w:val="0"/>
          <w:numId w:val="10"/>
        </w:numPr>
        <w:spacing w:after="200" w:line="360" w:lineRule="auto"/>
        <w:jc w:val="both"/>
        <w:rPr>
          <w:sz w:val="28"/>
          <w:szCs w:val="28"/>
        </w:rPr>
      </w:pPr>
      <w:r w:rsidRPr="00BF4BC9">
        <w:rPr>
          <w:sz w:val="28"/>
          <w:szCs w:val="28"/>
        </w:rPr>
        <w:t>Оформлять бухгалтерскими проводками начисления и перечисления сумм налогов и сборов;</w:t>
      </w:r>
    </w:p>
    <w:p w:rsidR="00D579B1" w:rsidRPr="00BF4BC9" w:rsidRDefault="00D579B1" w:rsidP="00BF4BC9">
      <w:pPr>
        <w:numPr>
          <w:ilvl w:val="0"/>
          <w:numId w:val="10"/>
        </w:numPr>
        <w:spacing w:after="200" w:line="360" w:lineRule="auto"/>
        <w:jc w:val="both"/>
        <w:rPr>
          <w:sz w:val="28"/>
          <w:szCs w:val="28"/>
        </w:rPr>
      </w:pPr>
      <w:r w:rsidRPr="00BF4BC9">
        <w:rPr>
          <w:sz w:val="28"/>
          <w:szCs w:val="28"/>
        </w:rPr>
        <w:t>Организовывать аналитический учет по счету 68 «Расчеты по налогам и сборам»;</w:t>
      </w:r>
    </w:p>
    <w:p w:rsidR="00D579B1" w:rsidRPr="00BF4BC9" w:rsidRDefault="00D579B1" w:rsidP="00BF4BC9">
      <w:pPr>
        <w:numPr>
          <w:ilvl w:val="0"/>
          <w:numId w:val="10"/>
        </w:numPr>
        <w:spacing w:after="200" w:line="360" w:lineRule="auto"/>
        <w:jc w:val="both"/>
        <w:rPr>
          <w:sz w:val="28"/>
          <w:szCs w:val="28"/>
        </w:rPr>
      </w:pPr>
      <w:r w:rsidRPr="00BF4BC9">
        <w:rPr>
          <w:sz w:val="28"/>
          <w:szCs w:val="28"/>
        </w:rPr>
        <w:t>Заполнять платежные поручения по перечислению налогов и сборов;</w:t>
      </w:r>
    </w:p>
    <w:p w:rsidR="00D579B1" w:rsidRPr="00BF4BC9" w:rsidRDefault="00D579B1" w:rsidP="00BF4BC9">
      <w:pPr>
        <w:numPr>
          <w:ilvl w:val="0"/>
          <w:numId w:val="10"/>
        </w:numPr>
        <w:spacing w:after="200" w:line="360" w:lineRule="auto"/>
        <w:jc w:val="both"/>
        <w:rPr>
          <w:sz w:val="28"/>
          <w:szCs w:val="28"/>
        </w:rPr>
      </w:pPr>
      <w:r w:rsidRPr="00BF4BC9">
        <w:rPr>
          <w:sz w:val="28"/>
          <w:szCs w:val="28"/>
        </w:rPr>
        <w:t>Выбирать для платежных поручений по видам налогов соответствующие реквизиты;</w:t>
      </w:r>
    </w:p>
    <w:p w:rsidR="00D579B1" w:rsidRPr="00BF4BC9" w:rsidRDefault="00D579B1" w:rsidP="00BF4BC9">
      <w:pPr>
        <w:numPr>
          <w:ilvl w:val="0"/>
          <w:numId w:val="10"/>
        </w:numPr>
        <w:spacing w:after="200" w:line="360" w:lineRule="auto"/>
        <w:jc w:val="both"/>
        <w:rPr>
          <w:sz w:val="28"/>
          <w:szCs w:val="28"/>
        </w:rPr>
      </w:pPr>
      <w:r w:rsidRPr="00BF4BC9">
        <w:rPr>
          <w:sz w:val="28"/>
          <w:szCs w:val="28"/>
        </w:rPr>
        <w:t>Выбирать коды бюджетной классификации для определенных налогов, штрафов и пени;</w:t>
      </w:r>
    </w:p>
    <w:p w:rsidR="00D579B1" w:rsidRPr="00BF4BC9" w:rsidRDefault="00D579B1" w:rsidP="00BF4BC9">
      <w:pPr>
        <w:numPr>
          <w:ilvl w:val="0"/>
          <w:numId w:val="10"/>
        </w:numPr>
        <w:spacing w:after="200" w:line="360" w:lineRule="auto"/>
        <w:jc w:val="both"/>
        <w:rPr>
          <w:sz w:val="28"/>
          <w:szCs w:val="28"/>
        </w:rPr>
      </w:pPr>
      <w:r w:rsidRPr="00BF4BC9">
        <w:rPr>
          <w:sz w:val="28"/>
          <w:szCs w:val="28"/>
        </w:rPr>
        <w:t>Пользоваться образцом заполнения платежных поручений по перечисл</w:t>
      </w:r>
      <w:r w:rsidRPr="00BF4BC9">
        <w:rPr>
          <w:sz w:val="28"/>
          <w:szCs w:val="28"/>
        </w:rPr>
        <w:t>е</w:t>
      </w:r>
      <w:r w:rsidRPr="00BF4BC9">
        <w:rPr>
          <w:sz w:val="28"/>
          <w:szCs w:val="28"/>
        </w:rPr>
        <w:t>нию налогов, сборов и пошлин;</w:t>
      </w:r>
    </w:p>
    <w:p w:rsidR="00D579B1" w:rsidRPr="00BF4BC9" w:rsidRDefault="00D579B1" w:rsidP="00BF4BC9">
      <w:pPr>
        <w:numPr>
          <w:ilvl w:val="0"/>
          <w:numId w:val="10"/>
        </w:numPr>
        <w:spacing w:after="200" w:line="360" w:lineRule="auto"/>
        <w:jc w:val="both"/>
        <w:rPr>
          <w:sz w:val="28"/>
          <w:szCs w:val="28"/>
        </w:rPr>
      </w:pPr>
      <w:r w:rsidRPr="00BF4BC9">
        <w:rPr>
          <w:sz w:val="28"/>
          <w:szCs w:val="28"/>
        </w:rPr>
        <w:t>Проводить учет расчетов по социальному страхованию и обеспечению;</w:t>
      </w:r>
    </w:p>
    <w:p w:rsidR="00D579B1" w:rsidRPr="00BF4BC9" w:rsidRDefault="00D579B1" w:rsidP="00BF4BC9">
      <w:pPr>
        <w:numPr>
          <w:ilvl w:val="0"/>
          <w:numId w:val="10"/>
        </w:numPr>
        <w:spacing w:after="200" w:line="360" w:lineRule="auto"/>
        <w:jc w:val="both"/>
        <w:rPr>
          <w:sz w:val="28"/>
          <w:szCs w:val="28"/>
        </w:rPr>
      </w:pPr>
      <w:r w:rsidRPr="00BF4BC9">
        <w:rPr>
          <w:sz w:val="28"/>
          <w:szCs w:val="28"/>
        </w:rPr>
        <w:t>Определять объекты для начисления страховых взносов;</w:t>
      </w:r>
    </w:p>
    <w:p w:rsidR="00D579B1" w:rsidRPr="00BF4BC9" w:rsidRDefault="00D579B1" w:rsidP="00BF4BC9">
      <w:pPr>
        <w:numPr>
          <w:ilvl w:val="0"/>
          <w:numId w:val="10"/>
        </w:numPr>
        <w:spacing w:after="200" w:line="360" w:lineRule="auto"/>
        <w:jc w:val="both"/>
        <w:rPr>
          <w:sz w:val="28"/>
          <w:szCs w:val="28"/>
        </w:rPr>
      </w:pPr>
      <w:r w:rsidRPr="00BF4BC9">
        <w:rPr>
          <w:sz w:val="28"/>
          <w:szCs w:val="28"/>
        </w:rPr>
        <w:t>Применять порядок и соблюдать сроки исчисления страховых взносов;</w:t>
      </w:r>
    </w:p>
    <w:p w:rsidR="00D579B1" w:rsidRPr="00BF4BC9" w:rsidRDefault="00D579B1" w:rsidP="00BF4BC9">
      <w:pPr>
        <w:numPr>
          <w:ilvl w:val="0"/>
          <w:numId w:val="10"/>
        </w:numPr>
        <w:spacing w:after="200" w:line="360" w:lineRule="auto"/>
        <w:jc w:val="both"/>
        <w:rPr>
          <w:sz w:val="28"/>
          <w:szCs w:val="28"/>
        </w:rPr>
      </w:pPr>
      <w:r w:rsidRPr="00BF4BC9">
        <w:rPr>
          <w:sz w:val="28"/>
          <w:szCs w:val="28"/>
        </w:rPr>
        <w:t>Применять особенности зачисления сумм страховых взносов во внебю</w:t>
      </w:r>
      <w:r w:rsidRPr="00BF4BC9">
        <w:rPr>
          <w:sz w:val="28"/>
          <w:szCs w:val="28"/>
        </w:rPr>
        <w:t>д</w:t>
      </w:r>
      <w:r w:rsidRPr="00BF4BC9">
        <w:rPr>
          <w:sz w:val="28"/>
          <w:szCs w:val="28"/>
        </w:rPr>
        <w:t>жетные фонды;</w:t>
      </w:r>
    </w:p>
    <w:p w:rsidR="00D579B1" w:rsidRPr="00BF4BC9" w:rsidRDefault="00D579B1" w:rsidP="00BF4BC9">
      <w:pPr>
        <w:numPr>
          <w:ilvl w:val="0"/>
          <w:numId w:val="10"/>
        </w:numPr>
        <w:spacing w:after="200" w:line="360" w:lineRule="auto"/>
        <w:jc w:val="both"/>
        <w:rPr>
          <w:sz w:val="28"/>
          <w:szCs w:val="28"/>
        </w:rPr>
      </w:pPr>
      <w:r w:rsidRPr="00BF4BC9">
        <w:rPr>
          <w:sz w:val="28"/>
          <w:szCs w:val="28"/>
        </w:rPr>
        <w:lastRenderedPageBreak/>
        <w:t>Оформлять бухгалтерскими проводками начисления и перечисления сумм страховых взносов в Пенсионный фонд Российской Федерации, Фонд социального страхования Российской Федерации, Фонды обяз</w:t>
      </w:r>
      <w:r w:rsidRPr="00BF4BC9">
        <w:rPr>
          <w:sz w:val="28"/>
          <w:szCs w:val="28"/>
        </w:rPr>
        <w:t>а</w:t>
      </w:r>
      <w:r w:rsidRPr="00BF4BC9">
        <w:rPr>
          <w:sz w:val="28"/>
          <w:szCs w:val="28"/>
        </w:rPr>
        <w:t>тельного медицинского страхования;</w:t>
      </w:r>
    </w:p>
    <w:p w:rsidR="00D579B1" w:rsidRPr="00BF4BC9" w:rsidRDefault="00D579B1" w:rsidP="00BF4BC9">
      <w:pPr>
        <w:numPr>
          <w:ilvl w:val="0"/>
          <w:numId w:val="10"/>
        </w:numPr>
        <w:spacing w:after="200" w:line="360" w:lineRule="auto"/>
        <w:jc w:val="both"/>
        <w:rPr>
          <w:sz w:val="28"/>
          <w:szCs w:val="28"/>
        </w:rPr>
      </w:pPr>
      <w:r w:rsidRPr="00BF4BC9">
        <w:rPr>
          <w:sz w:val="28"/>
          <w:szCs w:val="28"/>
        </w:rPr>
        <w:t>Осуществлять аналитический учет по счету 69 «Расчеты по социальному страхованию»;</w:t>
      </w:r>
    </w:p>
    <w:p w:rsidR="00D579B1" w:rsidRPr="00BF4BC9" w:rsidRDefault="00D579B1" w:rsidP="00BF4BC9">
      <w:pPr>
        <w:numPr>
          <w:ilvl w:val="0"/>
          <w:numId w:val="10"/>
        </w:numPr>
        <w:spacing w:after="200" w:line="360" w:lineRule="auto"/>
        <w:jc w:val="both"/>
        <w:rPr>
          <w:sz w:val="28"/>
          <w:szCs w:val="28"/>
        </w:rPr>
      </w:pPr>
      <w:r w:rsidRPr="00BF4BC9">
        <w:rPr>
          <w:sz w:val="28"/>
          <w:szCs w:val="28"/>
        </w:rPr>
        <w:t>Проводить начисление и перечисление взносов на страхование от несч</w:t>
      </w:r>
      <w:r w:rsidRPr="00BF4BC9">
        <w:rPr>
          <w:sz w:val="28"/>
          <w:szCs w:val="28"/>
        </w:rPr>
        <w:t>а</w:t>
      </w:r>
      <w:r w:rsidRPr="00BF4BC9">
        <w:rPr>
          <w:sz w:val="28"/>
          <w:szCs w:val="28"/>
        </w:rPr>
        <w:t>стных случаев на производстве и профессиональных заболеваний;</w:t>
      </w:r>
    </w:p>
    <w:p w:rsidR="00D579B1" w:rsidRPr="00BF4BC9" w:rsidRDefault="00D579B1" w:rsidP="00BF4BC9">
      <w:pPr>
        <w:numPr>
          <w:ilvl w:val="0"/>
          <w:numId w:val="10"/>
        </w:numPr>
        <w:spacing w:after="200" w:line="360" w:lineRule="auto"/>
        <w:jc w:val="both"/>
        <w:rPr>
          <w:sz w:val="28"/>
          <w:szCs w:val="28"/>
        </w:rPr>
      </w:pPr>
      <w:r w:rsidRPr="00BF4BC9">
        <w:rPr>
          <w:sz w:val="28"/>
          <w:szCs w:val="28"/>
        </w:rPr>
        <w:t>Использовать средства внебюджетных фондов по направлениям, опред</w:t>
      </w:r>
      <w:r w:rsidRPr="00BF4BC9">
        <w:rPr>
          <w:sz w:val="28"/>
          <w:szCs w:val="28"/>
        </w:rPr>
        <w:t>е</w:t>
      </w:r>
      <w:r w:rsidRPr="00BF4BC9">
        <w:rPr>
          <w:sz w:val="28"/>
          <w:szCs w:val="28"/>
        </w:rPr>
        <w:t>ленным законодательством;</w:t>
      </w:r>
    </w:p>
    <w:p w:rsidR="00D579B1" w:rsidRPr="00BF4BC9" w:rsidRDefault="00D579B1" w:rsidP="00BF4BC9">
      <w:pPr>
        <w:numPr>
          <w:ilvl w:val="0"/>
          <w:numId w:val="10"/>
        </w:numPr>
        <w:spacing w:after="200" w:line="360" w:lineRule="auto"/>
        <w:jc w:val="both"/>
        <w:rPr>
          <w:sz w:val="28"/>
          <w:szCs w:val="28"/>
        </w:rPr>
      </w:pPr>
      <w:r w:rsidRPr="00BF4BC9">
        <w:rPr>
          <w:sz w:val="28"/>
          <w:szCs w:val="28"/>
        </w:rPr>
        <w:t>Осуществлять контроль прохождения платежных поручений по расчетно-кассовым банковским операциям с использованием выписок банка;</w:t>
      </w:r>
    </w:p>
    <w:p w:rsidR="00D579B1" w:rsidRPr="00BF4BC9" w:rsidRDefault="00D579B1" w:rsidP="00BF4BC9">
      <w:pPr>
        <w:numPr>
          <w:ilvl w:val="0"/>
          <w:numId w:val="10"/>
        </w:numPr>
        <w:spacing w:after="200" w:line="360" w:lineRule="auto"/>
        <w:jc w:val="both"/>
        <w:rPr>
          <w:sz w:val="28"/>
          <w:szCs w:val="28"/>
        </w:rPr>
      </w:pPr>
      <w:r w:rsidRPr="00BF4BC9">
        <w:rPr>
          <w:sz w:val="28"/>
          <w:szCs w:val="28"/>
        </w:rPr>
        <w:t>Заполнять платежные поручения по перечислению страховых взносов в Пенсионный фонд Российской Федерации, Фонд социального страхов</w:t>
      </w:r>
      <w:r w:rsidRPr="00BF4BC9">
        <w:rPr>
          <w:sz w:val="28"/>
          <w:szCs w:val="28"/>
        </w:rPr>
        <w:t>а</w:t>
      </w:r>
      <w:r w:rsidRPr="00BF4BC9">
        <w:rPr>
          <w:sz w:val="28"/>
          <w:szCs w:val="28"/>
        </w:rPr>
        <w:t>ния Российской Федерации, Фонды обязательного медицинского страх</w:t>
      </w:r>
      <w:r w:rsidRPr="00BF4BC9">
        <w:rPr>
          <w:sz w:val="28"/>
          <w:szCs w:val="28"/>
        </w:rPr>
        <w:t>о</w:t>
      </w:r>
      <w:r w:rsidRPr="00BF4BC9">
        <w:rPr>
          <w:sz w:val="28"/>
          <w:szCs w:val="28"/>
        </w:rPr>
        <w:t>вания;</w:t>
      </w:r>
    </w:p>
    <w:p w:rsidR="00D579B1" w:rsidRPr="00BF4BC9" w:rsidRDefault="00D579B1" w:rsidP="00BF4BC9">
      <w:pPr>
        <w:numPr>
          <w:ilvl w:val="0"/>
          <w:numId w:val="10"/>
        </w:numPr>
        <w:spacing w:after="200" w:line="360" w:lineRule="auto"/>
        <w:jc w:val="both"/>
        <w:rPr>
          <w:sz w:val="28"/>
          <w:szCs w:val="28"/>
        </w:rPr>
      </w:pPr>
      <w:r w:rsidRPr="00BF4BC9">
        <w:rPr>
          <w:sz w:val="28"/>
          <w:szCs w:val="28"/>
        </w:rPr>
        <w:t>Выбирать для платежных поручений по видам страховых взносов соо</w:t>
      </w:r>
      <w:r w:rsidRPr="00BF4BC9">
        <w:rPr>
          <w:sz w:val="28"/>
          <w:szCs w:val="28"/>
        </w:rPr>
        <w:t>т</w:t>
      </w:r>
      <w:r w:rsidRPr="00BF4BC9">
        <w:rPr>
          <w:sz w:val="28"/>
          <w:szCs w:val="28"/>
        </w:rPr>
        <w:t>ветствующие реквизиты;</w:t>
      </w:r>
    </w:p>
    <w:p w:rsidR="00D579B1" w:rsidRPr="00BF4BC9" w:rsidRDefault="00D579B1" w:rsidP="00BF4BC9">
      <w:pPr>
        <w:numPr>
          <w:ilvl w:val="0"/>
          <w:numId w:val="10"/>
        </w:numPr>
        <w:spacing w:after="200" w:line="360" w:lineRule="auto"/>
        <w:jc w:val="both"/>
        <w:rPr>
          <w:sz w:val="28"/>
          <w:szCs w:val="28"/>
        </w:rPr>
      </w:pPr>
      <w:r w:rsidRPr="00BF4BC9">
        <w:rPr>
          <w:sz w:val="28"/>
          <w:szCs w:val="28"/>
        </w:rPr>
        <w:t>Оформлять платежные поручения по штрафам и пени внебюджетных фондов;</w:t>
      </w:r>
    </w:p>
    <w:p w:rsidR="00D579B1" w:rsidRPr="00BF4BC9" w:rsidRDefault="00D579B1" w:rsidP="00BF4BC9">
      <w:pPr>
        <w:numPr>
          <w:ilvl w:val="0"/>
          <w:numId w:val="10"/>
        </w:numPr>
        <w:spacing w:after="200" w:line="360" w:lineRule="auto"/>
        <w:jc w:val="both"/>
        <w:rPr>
          <w:sz w:val="28"/>
          <w:szCs w:val="28"/>
        </w:rPr>
      </w:pPr>
      <w:r w:rsidRPr="00BF4BC9">
        <w:rPr>
          <w:sz w:val="28"/>
          <w:szCs w:val="28"/>
        </w:rPr>
        <w:t>Пользоваться образцом заполнения платежных поручений по перечисл</w:t>
      </w:r>
      <w:r w:rsidRPr="00BF4BC9">
        <w:rPr>
          <w:sz w:val="28"/>
          <w:szCs w:val="28"/>
        </w:rPr>
        <w:t>е</w:t>
      </w:r>
      <w:r w:rsidRPr="00BF4BC9">
        <w:rPr>
          <w:sz w:val="28"/>
          <w:szCs w:val="28"/>
        </w:rPr>
        <w:t>нию страховых взносов во внебюджетные фонды;</w:t>
      </w:r>
    </w:p>
    <w:p w:rsidR="00D579B1" w:rsidRPr="00BF4BC9" w:rsidRDefault="00D579B1" w:rsidP="00BF4BC9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BF4BC9">
        <w:rPr>
          <w:sz w:val="28"/>
          <w:szCs w:val="28"/>
        </w:rPr>
        <w:t>Заполнять данные статуса плательщика, ИНН ( Индивидуального номера налогоплательщика) получателя, КПП (Кода причины поставки на учет) получателя; наименования налоговой инспекции, КБК (Кода бюджетной классификации), ОКАТО (Общероссийский классификатор администр</w:t>
      </w:r>
      <w:r w:rsidRPr="00BF4BC9">
        <w:rPr>
          <w:sz w:val="28"/>
          <w:szCs w:val="28"/>
        </w:rPr>
        <w:t>а</w:t>
      </w:r>
      <w:r w:rsidRPr="00BF4BC9">
        <w:rPr>
          <w:sz w:val="28"/>
          <w:szCs w:val="28"/>
        </w:rPr>
        <w:lastRenderedPageBreak/>
        <w:t>тивно-территориальных образований), основания платежа, страхового периода, номера документа, даты документа;</w:t>
      </w:r>
    </w:p>
    <w:p w:rsidR="00D579B1" w:rsidRPr="00BF4BC9" w:rsidRDefault="00D579B1" w:rsidP="00BF4BC9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BF4BC9">
        <w:rPr>
          <w:sz w:val="28"/>
          <w:szCs w:val="28"/>
        </w:rPr>
        <w:t>Пользоваться образцом заполнения платежных поручений по перечисл</w:t>
      </w:r>
      <w:r w:rsidRPr="00BF4BC9">
        <w:rPr>
          <w:sz w:val="28"/>
          <w:szCs w:val="28"/>
        </w:rPr>
        <w:t>е</w:t>
      </w:r>
      <w:r w:rsidRPr="00BF4BC9">
        <w:rPr>
          <w:sz w:val="28"/>
          <w:szCs w:val="28"/>
        </w:rPr>
        <w:t>нию страховых взносов во внебюджетные фонды;</w:t>
      </w:r>
    </w:p>
    <w:p w:rsidR="00D579B1" w:rsidRPr="00BF4BC9" w:rsidRDefault="00D579B1" w:rsidP="00BF4BC9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BF4BC9">
        <w:rPr>
          <w:sz w:val="28"/>
          <w:szCs w:val="28"/>
        </w:rPr>
        <w:t>Осуществлять контроль прохождения платежных поручений по расчетно-кассовым банковским операциям с использованием выписок банка;</w:t>
      </w:r>
    </w:p>
    <w:p w:rsidR="00D579B1" w:rsidRPr="00BF4BC9" w:rsidRDefault="00D579B1" w:rsidP="00BF4BC9">
      <w:pPr>
        <w:spacing w:line="360" w:lineRule="auto"/>
        <w:jc w:val="both"/>
        <w:rPr>
          <w:b/>
          <w:sz w:val="28"/>
          <w:szCs w:val="28"/>
        </w:rPr>
      </w:pPr>
      <w:r w:rsidRPr="00BF4BC9">
        <w:rPr>
          <w:b/>
          <w:sz w:val="28"/>
          <w:szCs w:val="28"/>
        </w:rPr>
        <w:t>Знать :</w:t>
      </w:r>
    </w:p>
    <w:p w:rsidR="00D579B1" w:rsidRPr="00BF4BC9" w:rsidRDefault="00D579B1" w:rsidP="00BF4BC9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BF4BC9">
        <w:rPr>
          <w:sz w:val="28"/>
          <w:szCs w:val="28"/>
        </w:rPr>
        <w:t>Виды и порядок налогообложения;</w:t>
      </w:r>
    </w:p>
    <w:p w:rsidR="00D579B1" w:rsidRPr="00BF4BC9" w:rsidRDefault="00D579B1" w:rsidP="00BF4BC9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BF4BC9">
        <w:rPr>
          <w:sz w:val="28"/>
          <w:szCs w:val="28"/>
        </w:rPr>
        <w:t>Систему налогов Российской Федерации;</w:t>
      </w:r>
    </w:p>
    <w:p w:rsidR="00D579B1" w:rsidRPr="00BF4BC9" w:rsidRDefault="00D579B1" w:rsidP="00BF4BC9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BF4BC9">
        <w:rPr>
          <w:sz w:val="28"/>
          <w:szCs w:val="28"/>
        </w:rPr>
        <w:t xml:space="preserve">Элементы налогообложения; </w:t>
      </w:r>
    </w:p>
    <w:p w:rsidR="00D579B1" w:rsidRPr="00BF4BC9" w:rsidRDefault="00D579B1" w:rsidP="00BF4BC9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BF4BC9">
        <w:rPr>
          <w:sz w:val="28"/>
          <w:szCs w:val="28"/>
        </w:rPr>
        <w:t xml:space="preserve">источники уплаты налогов, сборов,пошлин; </w:t>
      </w:r>
    </w:p>
    <w:p w:rsidR="00D579B1" w:rsidRPr="00BF4BC9" w:rsidRDefault="00D579B1" w:rsidP="00BF4BC9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BF4BC9">
        <w:rPr>
          <w:sz w:val="28"/>
          <w:szCs w:val="28"/>
        </w:rPr>
        <w:t>оформление бухгалтерскими проводками начисления и перечисления сумм налогов и сборов;</w:t>
      </w:r>
    </w:p>
    <w:p w:rsidR="00D579B1" w:rsidRPr="00BF4BC9" w:rsidRDefault="00D579B1" w:rsidP="00BF4BC9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BF4BC9">
        <w:rPr>
          <w:sz w:val="28"/>
          <w:szCs w:val="28"/>
        </w:rPr>
        <w:t xml:space="preserve"> аналитический учет по счету 68 «Расчеты по налогам и сборам»; правила заполнения данных статуса плательщика, ИНН получателя, КПП получ</w:t>
      </w:r>
      <w:r w:rsidRPr="00BF4BC9">
        <w:rPr>
          <w:sz w:val="28"/>
          <w:szCs w:val="28"/>
        </w:rPr>
        <w:t>а</w:t>
      </w:r>
      <w:r w:rsidRPr="00BF4BC9">
        <w:rPr>
          <w:sz w:val="28"/>
          <w:szCs w:val="28"/>
        </w:rPr>
        <w:t>теля, наименование налоговой инспекции, КБК, ОКАТО, основания пл</w:t>
      </w:r>
      <w:r w:rsidRPr="00BF4BC9">
        <w:rPr>
          <w:sz w:val="28"/>
          <w:szCs w:val="28"/>
        </w:rPr>
        <w:t>а</w:t>
      </w:r>
      <w:r w:rsidRPr="00BF4BC9">
        <w:rPr>
          <w:sz w:val="28"/>
          <w:szCs w:val="28"/>
        </w:rPr>
        <w:t>тежа, налогового периода, номера документа, даты документа, типа пл</w:t>
      </w:r>
      <w:r w:rsidRPr="00BF4BC9">
        <w:rPr>
          <w:sz w:val="28"/>
          <w:szCs w:val="28"/>
        </w:rPr>
        <w:t>а</w:t>
      </w:r>
      <w:r w:rsidRPr="00BF4BC9">
        <w:rPr>
          <w:sz w:val="28"/>
          <w:szCs w:val="28"/>
        </w:rPr>
        <w:t>тежа; коды бюджетной классификации, порядок их присвоения для нал</w:t>
      </w:r>
      <w:r w:rsidRPr="00BF4BC9">
        <w:rPr>
          <w:sz w:val="28"/>
          <w:szCs w:val="28"/>
        </w:rPr>
        <w:t>о</w:t>
      </w:r>
      <w:r w:rsidRPr="00BF4BC9">
        <w:rPr>
          <w:sz w:val="28"/>
          <w:szCs w:val="28"/>
        </w:rPr>
        <w:t>га, штрафа, пени; образец заполнения платежных поручений по перечи</w:t>
      </w:r>
      <w:r w:rsidRPr="00BF4BC9">
        <w:rPr>
          <w:sz w:val="28"/>
          <w:szCs w:val="28"/>
        </w:rPr>
        <w:t>с</w:t>
      </w:r>
      <w:r w:rsidRPr="00BF4BC9">
        <w:rPr>
          <w:sz w:val="28"/>
          <w:szCs w:val="28"/>
        </w:rPr>
        <w:t>лению налогов, сборов и пошлин;</w:t>
      </w:r>
    </w:p>
    <w:p w:rsidR="00D579B1" w:rsidRPr="00BF4BC9" w:rsidRDefault="00D579B1" w:rsidP="00BF4BC9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BF4BC9">
        <w:rPr>
          <w:sz w:val="28"/>
          <w:szCs w:val="28"/>
        </w:rPr>
        <w:t xml:space="preserve"> учет расчетов по социальному страхованию и обеспечению; аналитич</w:t>
      </w:r>
      <w:r w:rsidRPr="00BF4BC9">
        <w:rPr>
          <w:sz w:val="28"/>
          <w:szCs w:val="28"/>
        </w:rPr>
        <w:t>е</w:t>
      </w:r>
      <w:r w:rsidRPr="00BF4BC9">
        <w:rPr>
          <w:sz w:val="28"/>
          <w:szCs w:val="28"/>
        </w:rPr>
        <w:t>ский учет по счету 69 «Расчеты по социальному страхованию»; сущность и структуру страховых взносов, объекты обложения для исчисления стр</w:t>
      </w:r>
      <w:r w:rsidRPr="00BF4BC9">
        <w:rPr>
          <w:sz w:val="28"/>
          <w:szCs w:val="28"/>
        </w:rPr>
        <w:t>а</w:t>
      </w:r>
      <w:r w:rsidRPr="00BF4BC9">
        <w:rPr>
          <w:sz w:val="28"/>
          <w:szCs w:val="28"/>
        </w:rPr>
        <w:t>ховых взносов; порядок и сроки исчисления страховых взносов;  офор</w:t>
      </w:r>
      <w:r w:rsidRPr="00BF4BC9">
        <w:rPr>
          <w:sz w:val="28"/>
          <w:szCs w:val="28"/>
        </w:rPr>
        <w:t>м</w:t>
      </w:r>
      <w:r w:rsidRPr="00BF4BC9">
        <w:rPr>
          <w:sz w:val="28"/>
          <w:szCs w:val="28"/>
        </w:rPr>
        <w:t>ление бухгалтерскими проводками начисления и перечисления сумм страховых  взносов в Пенсионный фонд Российской Федерации, Фонд социального страхования Российской Федерации, Фонды обязательного медицинского страхования; начисление и перечисление взносов на стр</w:t>
      </w:r>
      <w:r w:rsidRPr="00BF4BC9">
        <w:rPr>
          <w:sz w:val="28"/>
          <w:szCs w:val="28"/>
        </w:rPr>
        <w:t>а</w:t>
      </w:r>
      <w:r w:rsidRPr="00BF4BC9">
        <w:rPr>
          <w:sz w:val="28"/>
          <w:szCs w:val="28"/>
        </w:rPr>
        <w:lastRenderedPageBreak/>
        <w:t>хование о  несчастных случаев на производстве и профессиональных з</w:t>
      </w:r>
      <w:r w:rsidRPr="00BF4BC9">
        <w:rPr>
          <w:sz w:val="28"/>
          <w:szCs w:val="28"/>
        </w:rPr>
        <w:t>а</w:t>
      </w:r>
      <w:r w:rsidRPr="00BF4BC9">
        <w:rPr>
          <w:sz w:val="28"/>
          <w:szCs w:val="28"/>
        </w:rPr>
        <w:t>болеваний; использование средств внебюджетных фондов;</w:t>
      </w:r>
    </w:p>
    <w:p w:rsidR="00D579B1" w:rsidRPr="00BF4BC9" w:rsidRDefault="00D579B1" w:rsidP="00BF4BC9">
      <w:pPr>
        <w:numPr>
          <w:ilvl w:val="0"/>
          <w:numId w:val="11"/>
        </w:numPr>
        <w:spacing w:after="200" w:line="360" w:lineRule="auto"/>
        <w:jc w:val="both"/>
        <w:rPr>
          <w:sz w:val="28"/>
          <w:szCs w:val="28"/>
        </w:rPr>
      </w:pPr>
      <w:r w:rsidRPr="00BF4BC9">
        <w:rPr>
          <w:sz w:val="28"/>
          <w:szCs w:val="28"/>
        </w:rPr>
        <w:t xml:space="preserve"> процедуру контроля прохождения платежных поручений по расчетно-кассовым банковским операциям с использованием выписок банка; пор</w:t>
      </w:r>
      <w:r w:rsidRPr="00BF4BC9">
        <w:rPr>
          <w:sz w:val="28"/>
          <w:szCs w:val="28"/>
        </w:rPr>
        <w:t>я</w:t>
      </w:r>
      <w:r w:rsidRPr="00BF4BC9">
        <w:rPr>
          <w:sz w:val="28"/>
          <w:szCs w:val="28"/>
        </w:rPr>
        <w:t>док заполнения платежных поручений по перечислению страховых взн</w:t>
      </w:r>
      <w:r w:rsidRPr="00BF4BC9">
        <w:rPr>
          <w:sz w:val="28"/>
          <w:szCs w:val="28"/>
        </w:rPr>
        <w:t>о</w:t>
      </w:r>
      <w:r w:rsidRPr="00BF4BC9">
        <w:rPr>
          <w:sz w:val="28"/>
          <w:szCs w:val="28"/>
        </w:rPr>
        <w:t>сов во внебюджетные фонды; образец заполнения платежных поручений по перечислению страховых взносов во внебюджетные фонды; процедуру контроля прохождения платежных поручений по расчетно-кассовым ба</w:t>
      </w:r>
      <w:r w:rsidRPr="00BF4BC9">
        <w:rPr>
          <w:sz w:val="28"/>
          <w:szCs w:val="28"/>
        </w:rPr>
        <w:t>н</w:t>
      </w:r>
      <w:r w:rsidRPr="00BF4BC9">
        <w:rPr>
          <w:sz w:val="28"/>
          <w:szCs w:val="28"/>
        </w:rPr>
        <w:t>ковским операциям с использованием выписок банка</w:t>
      </w:r>
    </w:p>
    <w:p w:rsidR="00D579B1" w:rsidRDefault="00D579B1" w:rsidP="00BF4BC9">
      <w:pPr>
        <w:spacing w:line="360" w:lineRule="auto"/>
        <w:jc w:val="both"/>
        <w:rPr>
          <w:b/>
          <w:sz w:val="28"/>
          <w:szCs w:val="28"/>
        </w:rPr>
      </w:pPr>
      <w:r w:rsidRPr="00BF4BC9">
        <w:rPr>
          <w:b/>
          <w:sz w:val="28"/>
          <w:szCs w:val="28"/>
        </w:rPr>
        <w:t>1.3.Рекомендуемое количество часов на освоение рабочей программы пр</w:t>
      </w:r>
      <w:r w:rsidRPr="00BF4BC9">
        <w:rPr>
          <w:b/>
          <w:sz w:val="28"/>
          <w:szCs w:val="28"/>
        </w:rPr>
        <w:t>о</w:t>
      </w:r>
      <w:r w:rsidRPr="00BF4BC9">
        <w:rPr>
          <w:b/>
          <w:sz w:val="28"/>
          <w:szCs w:val="28"/>
        </w:rPr>
        <w:t>фессионального модуля:</w:t>
      </w:r>
    </w:p>
    <w:p w:rsidR="00012202" w:rsidRPr="00BF4BC9" w:rsidRDefault="00D579B1" w:rsidP="00BF4BC9">
      <w:pPr>
        <w:spacing w:line="360" w:lineRule="auto"/>
        <w:jc w:val="both"/>
        <w:rPr>
          <w:sz w:val="28"/>
          <w:szCs w:val="28"/>
        </w:rPr>
      </w:pPr>
      <w:r w:rsidRPr="00BF4BC9">
        <w:rPr>
          <w:sz w:val="28"/>
          <w:szCs w:val="28"/>
        </w:rPr>
        <w:t>Максимальной учебной нагрузки обучающегося –</w:t>
      </w:r>
      <w:r w:rsidR="00BF4BC9">
        <w:rPr>
          <w:sz w:val="28"/>
          <w:szCs w:val="28"/>
        </w:rPr>
        <w:t>54</w:t>
      </w:r>
      <w:r w:rsidRPr="00BF4BC9">
        <w:rPr>
          <w:sz w:val="28"/>
          <w:szCs w:val="28"/>
        </w:rPr>
        <w:t xml:space="preserve"> час</w:t>
      </w:r>
      <w:r w:rsidR="00BF4BC9">
        <w:rPr>
          <w:sz w:val="28"/>
          <w:szCs w:val="28"/>
        </w:rPr>
        <w:t>А</w:t>
      </w:r>
      <w:r w:rsidRPr="00BF4BC9">
        <w:rPr>
          <w:sz w:val="28"/>
          <w:szCs w:val="28"/>
        </w:rPr>
        <w:t xml:space="preserve">, включая: </w:t>
      </w:r>
    </w:p>
    <w:p w:rsidR="00012202" w:rsidRPr="00BF4BC9" w:rsidRDefault="00D579B1" w:rsidP="00BF4BC9">
      <w:pPr>
        <w:spacing w:line="360" w:lineRule="auto"/>
        <w:jc w:val="both"/>
        <w:rPr>
          <w:sz w:val="28"/>
          <w:szCs w:val="28"/>
        </w:rPr>
      </w:pPr>
      <w:r w:rsidRPr="00BF4BC9">
        <w:rPr>
          <w:sz w:val="28"/>
          <w:szCs w:val="28"/>
        </w:rPr>
        <w:t>обязательной аудиторной уч</w:t>
      </w:r>
      <w:r w:rsidR="00012202" w:rsidRPr="00BF4BC9">
        <w:rPr>
          <w:sz w:val="28"/>
          <w:szCs w:val="28"/>
        </w:rPr>
        <w:t xml:space="preserve">ебной нагрузки обучающегося – </w:t>
      </w:r>
      <w:r w:rsidR="00BF4BC9">
        <w:rPr>
          <w:sz w:val="28"/>
          <w:szCs w:val="28"/>
        </w:rPr>
        <w:t>48 часов</w:t>
      </w:r>
      <w:r w:rsidRPr="00BF4BC9">
        <w:rPr>
          <w:sz w:val="28"/>
          <w:szCs w:val="28"/>
        </w:rPr>
        <w:t xml:space="preserve">; </w:t>
      </w:r>
    </w:p>
    <w:p w:rsidR="00012202" w:rsidRPr="00BF4BC9" w:rsidRDefault="00D579B1" w:rsidP="00BF4BC9">
      <w:pPr>
        <w:spacing w:line="360" w:lineRule="auto"/>
        <w:jc w:val="both"/>
        <w:rPr>
          <w:sz w:val="28"/>
          <w:szCs w:val="28"/>
        </w:rPr>
      </w:pPr>
      <w:r w:rsidRPr="00BF4BC9">
        <w:rPr>
          <w:sz w:val="28"/>
          <w:szCs w:val="28"/>
        </w:rPr>
        <w:t>самостоя</w:t>
      </w:r>
      <w:r w:rsidR="00012202" w:rsidRPr="00BF4BC9">
        <w:rPr>
          <w:sz w:val="28"/>
          <w:szCs w:val="28"/>
        </w:rPr>
        <w:t xml:space="preserve">тельные работы обучающегося – </w:t>
      </w:r>
      <w:r w:rsidR="00BF4BC9">
        <w:rPr>
          <w:sz w:val="28"/>
          <w:szCs w:val="28"/>
        </w:rPr>
        <w:t xml:space="preserve">6 </w:t>
      </w:r>
      <w:r w:rsidRPr="00BF4BC9">
        <w:rPr>
          <w:sz w:val="28"/>
          <w:szCs w:val="28"/>
        </w:rPr>
        <w:t xml:space="preserve">часов; </w:t>
      </w:r>
    </w:p>
    <w:p w:rsidR="00BF4BC9" w:rsidRDefault="00BF4BC9" w:rsidP="00BF4BC9">
      <w:pPr>
        <w:pStyle w:val="1"/>
        <w:rPr>
          <w:b/>
          <w:caps/>
          <w:sz w:val="28"/>
          <w:szCs w:val="28"/>
        </w:rPr>
      </w:pPr>
      <w:bookmarkStart w:id="1" w:name="_Toc488361154"/>
      <w:bookmarkStart w:id="2" w:name="_Toc488363556"/>
    </w:p>
    <w:p w:rsidR="00BF4BC9" w:rsidRDefault="00BF4BC9" w:rsidP="00BF4BC9">
      <w:pPr>
        <w:pStyle w:val="1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1.4.</w:t>
      </w:r>
      <w:bookmarkEnd w:id="1"/>
      <w:bookmarkEnd w:id="2"/>
      <w:r>
        <w:rPr>
          <w:b/>
          <w:caps/>
          <w:sz w:val="28"/>
          <w:szCs w:val="28"/>
        </w:rPr>
        <w:t xml:space="preserve"> Р</w:t>
      </w:r>
      <w:r>
        <w:rPr>
          <w:b/>
          <w:sz w:val="28"/>
          <w:szCs w:val="28"/>
        </w:rPr>
        <w:t>езультаты освоения профессионального модуля</w:t>
      </w:r>
    </w:p>
    <w:p w:rsidR="00BF4BC9" w:rsidRDefault="00BF4BC9" w:rsidP="00BF4B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16"/>
          <w:szCs w:val="16"/>
        </w:rPr>
      </w:pPr>
    </w:p>
    <w:p w:rsidR="00BF4BC9" w:rsidRPr="003D44C7" w:rsidRDefault="00BF4BC9" w:rsidP="00BF4B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8"/>
        </w:rPr>
      </w:pPr>
      <w:r>
        <w:rPr>
          <w:sz w:val="28"/>
          <w:szCs w:val="28"/>
        </w:rPr>
        <w:tab/>
      </w:r>
    </w:p>
    <w:p w:rsidR="00BF4BC9" w:rsidRDefault="00BF4BC9" w:rsidP="00BF4BC9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Результатом освоения профессионального модуля является овладение обучающимися видом профессиональной деятельностибухгалтерского учета имущества организации, в том числе профессиональными (ПК) и общими (ОК) компетенциями: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09"/>
        <w:gridCol w:w="7938"/>
      </w:tblGrid>
      <w:tr w:rsidR="00BF4BC9" w:rsidTr="00CF21C8">
        <w:tc>
          <w:tcPr>
            <w:tcW w:w="1809" w:type="dxa"/>
          </w:tcPr>
          <w:p w:rsidR="00BF4BC9" w:rsidRDefault="00BF4BC9" w:rsidP="00CF21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85"/>
              <w:jc w:val="both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Название ОК</w:t>
            </w:r>
          </w:p>
        </w:tc>
        <w:tc>
          <w:tcPr>
            <w:tcW w:w="7938" w:type="dxa"/>
          </w:tcPr>
          <w:p w:rsidR="00BF4BC9" w:rsidRDefault="00BF4BC9" w:rsidP="00CF21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85"/>
              <w:jc w:val="both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Результат, который Вы должны получить после</w:t>
            </w:r>
          </w:p>
          <w:p w:rsidR="00BF4BC9" w:rsidRDefault="00BF4BC9" w:rsidP="00CF21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85"/>
              <w:jc w:val="both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изучения содержания дисциплины</w:t>
            </w:r>
          </w:p>
        </w:tc>
      </w:tr>
      <w:tr w:rsidR="00BF4BC9" w:rsidTr="00CF21C8">
        <w:tc>
          <w:tcPr>
            <w:tcW w:w="1809" w:type="dxa"/>
          </w:tcPr>
          <w:p w:rsidR="00BF4BC9" w:rsidRDefault="00BF4BC9" w:rsidP="00CF21C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ОК 1.</w:t>
            </w:r>
          </w:p>
        </w:tc>
        <w:tc>
          <w:tcPr>
            <w:tcW w:w="7938" w:type="dxa"/>
          </w:tcPr>
          <w:p w:rsidR="00BF4BC9" w:rsidRDefault="00BF4BC9" w:rsidP="00CF21C8">
            <w:pPr>
              <w:suppressAutoHyphens/>
              <w:jc w:val="both"/>
            </w:pPr>
            <w: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BF4BC9" w:rsidTr="00CF21C8">
        <w:tc>
          <w:tcPr>
            <w:tcW w:w="1809" w:type="dxa"/>
          </w:tcPr>
          <w:p w:rsidR="00BF4BC9" w:rsidRDefault="00BF4BC9" w:rsidP="00CF21C8">
            <w:r>
              <w:rPr>
                <w:color w:val="000000"/>
              </w:rPr>
              <w:t>ОК 2.</w:t>
            </w:r>
          </w:p>
        </w:tc>
        <w:tc>
          <w:tcPr>
            <w:tcW w:w="7938" w:type="dxa"/>
          </w:tcPr>
          <w:p w:rsidR="00BF4BC9" w:rsidRDefault="00BF4BC9" w:rsidP="00CF21C8">
            <w:pPr>
              <w:suppressAutoHyphens/>
              <w:jc w:val="both"/>
            </w:pPr>
            <w:r>
              <w:t>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</w:tc>
      </w:tr>
      <w:tr w:rsidR="00BF4BC9" w:rsidTr="00CF21C8">
        <w:tc>
          <w:tcPr>
            <w:tcW w:w="1809" w:type="dxa"/>
          </w:tcPr>
          <w:p w:rsidR="00BF4BC9" w:rsidRDefault="00BF4BC9" w:rsidP="00CF21C8">
            <w:r>
              <w:rPr>
                <w:color w:val="000000"/>
              </w:rPr>
              <w:t>ОК 3.</w:t>
            </w:r>
          </w:p>
        </w:tc>
        <w:tc>
          <w:tcPr>
            <w:tcW w:w="7938" w:type="dxa"/>
          </w:tcPr>
          <w:p w:rsidR="00BF4BC9" w:rsidRDefault="00BF4BC9" w:rsidP="00CF21C8">
            <w:pPr>
              <w:suppressAutoHyphens/>
              <w:jc w:val="both"/>
            </w:pPr>
            <w:r>
              <w:t>Решать проблемы, оценивать риски и принимать решения в нестандартных ситуациях.</w:t>
            </w:r>
          </w:p>
        </w:tc>
      </w:tr>
      <w:tr w:rsidR="00BF4BC9" w:rsidTr="00CF21C8">
        <w:tc>
          <w:tcPr>
            <w:tcW w:w="1809" w:type="dxa"/>
          </w:tcPr>
          <w:p w:rsidR="00BF4BC9" w:rsidRDefault="00BF4BC9" w:rsidP="00CF21C8">
            <w:r>
              <w:rPr>
                <w:color w:val="000000"/>
              </w:rPr>
              <w:t>ОК 4.</w:t>
            </w:r>
          </w:p>
        </w:tc>
        <w:tc>
          <w:tcPr>
            <w:tcW w:w="7938" w:type="dxa"/>
          </w:tcPr>
          <w:p w:rsidR="00BF4BC9" w:rsidRDefault="00BF4BC9" w:rsidP="00CF21C8">
            <w:pPr>
              <w:suppressAutoHyphens/>
              <w:jc w:val="both"/>
            </w:pPr>
            <w: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BF4BC9" w:rsidTr="00CF21C8">
        <w:tc>
          <w:tcPr>
            <w:tcW w:w="1809" w:type="dxa"/>
          </w:tcPr>
          <w:p w:rsidR="00BF4BC9" w:rsidRDefault="00BF4BC9" w:rsidP="00CF21C8">
            <w:r>
              <w:rPr>
                <w:color w:val="000000"/>
              </w:rPr>
              <w:t>ОК 5.</w:t>
            </w:r>
          </w:p>
        </w:tc>
        <w:tc>
          <w:tcPr>
            <w:tcW w:w="7938" w:type="dxa"/>
          </w:tcPr>
          <w:p w:rsidR="00BF4BC9" w:rsidRDefault="00BF4BC9" w:rsidP="00CF21C8">
            <w:pPr>
              <w:suppressAutoHyphens/>
              <w:jc w:val="both"/>
            </w:pPr>
            <w:r>
              <w:t>Использовать информационно-коммуникационные технологии для совершенствования профессиональной деятельности.</w:t>
            </w:r>
          </w:p>
        </w:tc>
      </w:tr>
      <w:tr w:rsidR="00BF4BC9" w:rsidTr="00CF21C8">
        <w:tc>
          <w:tcPr>
            <w:tcW w:w="1809" w:type="dxa"/>
          </w:tcPr>
          <w:p w:rsidR="00BF4BC9" w:rsidRDefault="00BF4BC9" w:rsidP="00CF21C8">
            <w:r>
              <w:rPr>
                <w:color w:val="000000"/>
              </w:rPr>
              <w:t>ОК 6.</w:t>
            </w:r>
          </w:p>
        </w:tc>
        <w:tc>
          <w:tcPr>
            <w:tcW w:w="7938" w:type="dxa"/>
          </w:tcPr>
          <w:p w:rsidR="00BF4BC9" w:rsidRDefault="00BF4BC9" w:rsidP="00CF21C8">
            <w:pPr>
              <w:suppressAutoHyphens/>
              <w:jc w:val="both"/>
            </w:pPr>
            <w:r>
              <w:t xml:space="preserve">Работать в коллективе и команде, обеспечивать ее сплочение, эффективно </w:t>
            </w:r>
            <w:r>
              <w:lastRenderedPageBreak/>
              <w:t>общаться с коллегами, руководством, потребителями.</w:t>
            </w:r>
          </w:p>
        </w:tc>
      </w:tr>
      <w:tr w:rsidR="00BF4BC9" w:rsidTr="00CF21C8">
        <w:tc>
          <w:tcPr>
            <w:tcW w:w="1809" w:type="dxa"/>
          </w:tcPr>
          <w:p w:rsidR="00BF4BC9" w:rsidRDefault="00BF4BC9" w:rsidP="00CF21C8">
            <w:r>
              <w:rPr>
                <w:color w:val="000000"/>
              </w:rPr>
              <w:lastRenderedPageBreak/>
              <w:t>ОК 7.</w:t>
            </w:r>
          </w:p>
        </w:tc>
        <w:tc>
          <w:tcPr>
            <w:tcW w:w="7938" w:type="dxa"/>
          </w:tcPr>
          <w:p w:rsidR="00BF4BC9" w:rsidRDefault="00BF4BC9" w:rsidP="00CF21C8">
            <w:pPr>
              <w:suppressAutoHyphens/>
              <w:jc w:val="both"/>
            </w:pPr>
            <w:r>
              <w:t>Ставить цели, мотивировать деятельность подчиненных, организовывать и контролировать работу с принятием на себя ответственности за результат выполнения заданий</w:t>
            </w:r>
          </w:p>
        </w:tc>
      </w:tr>
      <w:tr w:rsidR="00BF4BC9" w:rsidTr="00CF21C8">
        <w:tc>
          <w:tcPr>
            <w:tcW w:w="1809" w:type="dxa"/>
          </w:tcPr>
          <w:p w:rsidR="00BF4BC9" w:rsidRDefault="00BF4BC9" w:rsidP="00CF21C8">
            <w:r>
              <w:rPr>
                <w:color w:val="000000"/>
              </w:rPr>
              <w:t>ОК 8.</w:t>
            </w:r>
          </w:p>
        </w:tc>
        <w:tc>
          <w:tcPr>
            <w:tcW w:w="7938" w:type="dxa"/>
          </w:tcPr>
          <w:p w:rsidR="00BF4BC9" w:rsidRDefault="00BF4BC9" w:rsidP="00CF21C8">
            <w:pPr>
              <w:suppressAutoHyphens/>
              <w:jc w:val="both"/>
            </w:pPr>
            <w: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BF4BC9" w:rsidTr="00CF21C8">
        <w:tc>
          <w:tcPr>
            <w:tcW w:w="1809" w:type="dxa"/>
          </w:tcPr>
          <w:p w:rsidR="00BF4BC9" w:rsidRDefault="00BF4BC9" w:rsidP="00CF21C8">
            <w:r>
              <w:rPr>
                <w:color w:val="000000"/>
              </w:rPr>
              <w:t>ОК 9.</w:t>
            </w:r>
          </w:p>
        </w:tc>
        <w:tc>
          <w:tcPr>
            <w:tcW w:w="7938" w:type="dxa"/>
          </w:tcPr>
          <w:p w:rsidR="00BF4BC9" w:rsidRDefault="00BF4BC9" w:rsidP="00CF21C8">
            <w:pPr>
              <w:suppressAutoHyphens/>
              <w:jc w:val="both"/>
            </w:pPr>
            <w:r>
              <w:t>Быть готовым к смене технологий в профессиональной деятельности.</w:t>
            </w:r>
          </w:p>
          <w:p w:rsidR="00BF4BC9" w:rsidRDefault="00BF4BC9" w:rsidP="00CF21C8">
            <w:pPr>
              <w:suppressAutoHyphens/>
              <w:jc w:val="both"/>
            </w:pPr>
          </w:p>
        </w:tc>
      </w:tr>
    </w:tbl>
    <w:p w:rsidR="00BF4BC9" w:rsidRDefault="00BF4BC9" w:rsidP="00BF4BC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/>
          <w:caps/>
          <w:sz w:val="28"/>
          <w:szCs w:val="28"/>
        </w:rPr>
      </w:pPr>
    </w:p>
    <w:p w:rsidR="00BF4BC9" w:rsidRPr="00BF4BC9" w:rsidRDefault="00BF4BC9" w:rsidP="00BF4BC9"/>
    <w:p w:rsidR="00562113" w:rsidRPr="00A41A7F" w:rsidRDefault="00562113" w:rsidP="00BF4BC9">
      <w:pPr>
        <w:pStyle w:val="1"/>
        <w:tabs>
          <w:tab w:val="left" w:pos="3495"/>
        </w:tabs>
        <w:spacing w:line="360" w:lineRule="auto"/>
        <w:ind w:firstLine="709"/>
        <w:jc w:val="both"/>
        <w:rPr>
          <w:b/>
          <w:caps/>
          <w:sz w:val="28"/>
          <w:szCs w:val="28"/>
        </w:rPr>
      </w:pPr>
      <w:r w:rsidRPr="00A41A7F">
        <w:rPr>
          <w:b/>
          <w:caps/>
          <w:sz w:val="28"/>
          <w:szCs w:val="28"/>
        </w:rPr>
        <w:t>2. Структура и содержание учебной дисциплины</w:t>
      </w:r>
    </w:p>
    <w:p w:rsidR="00BF4BC9" w:rsidRPr="00BF4BC9" w:rsidRDefault="00BF4BC9" w:rsidP="00BF4BC9">
      <w:pPr>
        <w:spacing w:line="360" w:lineRule="auto"/>
        <w:rPr>
          <w:b/>
          <w:sz w:val="18"/>
          <w:szCs w:val="28"/>
        </w:rPr>
      </w:pPr>
    </w:p>
    <w:p w:rsidR="00562113" w:rsidRDefault="00562113" w:rsidP="00BF4BC9">
      <w:pPr>
        <w:spacing w:line="360" w:lineRule="auto"/>
        <w:rPr>
          <w:sz w:val="28"/>
          <w:szCs w:val="28"/>
        </w:rPr>
      </w:pPr>
      <w:r w:rsidRPr="006B098B">
        <w:rPr>
          <w:b/>
          <w:sz w:val="28"/>
          <w:szCs w:val="28"/>
        </w:rPr>
        <w:t>2.1.</w:t>
      </w:r>
      <w:r>
        <w:rPr>
          <w:b/>
          <w:sz w:val="28"/>
          <w:szCs w:val="28"/>
        </w:rPr>
        <w:t xml:space="preserve"> Объем учебной дисциплины и виды учебной работы</w:t>
      </w: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800"/>
      </w:tblGrid>
      <w:tr w:rsidR="00BF4BC9" w:rsidRPr="00A97FF8" w:rsidTr="00CF21C8">
        <w:trPr>
          <w:trHeight w:val="460"/>
        </w:trPr>
        <w:tc>
          <w:tcPr>
            <w:tcW w:w="7904" w:type="dxa"/>
            <w:shd w:val="clear" w:color="auto" w:fill="auto"/>
          </w:tcPr>
          <w:p w:rsidR="00BF4BC9" w:rsidRPr="00A97FF8" w:rsidRDefault="00BF4BC9" w:rsidP="00CF21C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97FF8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BF4BC9" w:rsidRPr="00A97FF8" w:rsidRDefault="00BF4BC9" w:rsidP="00CF21C8">
            <w:pPr>
              <w:spacing w:line="360" w:lineRule="auto"/>
              <w:jc w:val="center"/>
              <w:rPr>
                <w:i/>
                <w:iCs/>
                <w:sz w:val="28"/>
                <w:szCs w:val="28"/>
              </w:rPr>
            </w:pPr>
            <w:r w:rsidRPr="00A97FF8">
              <w:rPr>
                <w:b/>
                <w:i/>
                <w:iCs/>
                <w:sz w:val="28"/>
                <w:szCs w:val="28"/>
              </w:rPr>
              <w:t>Объем часов</w:t>
            </w:r>
          </w:p>
        </w:tc>
      </w:tr>
      <w:tr w:rsidR="00BF4BC9" w:rsidRPr="00A97FF8" w:rsidTr="00CF21C8">
        <w:trPr>
          <w:trHeight w:val="285"/>
        </w:trPr>
        <w:tc>
          <w:tcPr>
            <w:tcW w:w="7904" w:type="dxa"/>
            <w:shd w:val="clear" w:color="auto" w:fill="auto"/>
          </w:tcPr>
          <w:p w:rsidR="00BF4BC9" w:rsidRPr="00A97FF8" w:rsidRDefault="00BF4BC9" w:rsidP="00CF21C8">
            <w:pPr>
              <w:spacing w:line="360" w:lineRule="auto"/>
              <w:rPr>
                <w:b/>
                <w:sz w:val="28"/>
                <w:szCs w:val="28"/>
              </w:rPr>
            </w:pPr>
            <w:r w:rsidRPr="00A97FF8"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BF4BC9" w:rsidRPr="00A97FF8" w:rsidRDefault="00BF4BC9" w:rsidP="00CF21C8">
            <w:pPr>
              <w:spacing w:line="360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54</w:t>
            </w:r>
          </w:p>
        </w:tc>
      </w:tr>
      <w:tr w:rsidR="00BF4BC9" w:rsidRPr="00A97FF8" w:rsidTr="00CF21C8">
        <w:tc>
          <w:tcPr>
            <w:tcW w:w="7904" w:type="dxa"/>
            <w:shd w:val="clear" w:color="auto" w:fill="auto"/>
          </w:tcPr>
          <w:p w:rsidR="00BF4BC9" w:rsidRPr="00A97FF8" w:rsidRDefault="00BF4BC9" w:rsidP="00CF21C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97FF8">
              <w:rPr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BF4BC9" w:rsidRPr="00A97FF8" w:rsidRDefault="00BF4BC9" w:rsidP="00CF21C8">
            <w:pPr>
              <w:spacing w:line="360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48</w:t>
            </w:r>
          </w:p>
        </w:tc>
      </w:tr>
      <w:tr w:rsidR="00BF4BC9" w:rsidRPr="00A97FF8" w:rsidTr="00CF21C8">
        <w:tc>
          <w:tcPr>
            <w:tcW w:w="7904" w:type="dxa"/>
            <w:shd w:val="clear" w:color="auto" w:fill="auto"/>
          </w:tcPr>
          <w:p w:rsidR="00BF4BC9" w:rsidRPr="00A97FF8" w:rsidRDefault="00BF4BC9" w:rsidP="00CF21C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97FF8">
              <w:rPr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BF4BC9" w:rsidRPr="00A97FF8" w:rsidRDefault="00BF4BC9" w:rsidP="00CF21C8">
            <w:pPr>
              <w:spacing w:line="360" w:lineRule="auto"/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BF4BC9" w:rsidRPr="00A97FF8" w:rsidTr="00CF21C8">
        <w:tc>
          <w:tcPr>
            <w:tcW w:w="7904" w:type="dxa"/>
            <w:shd w:val="clear" w:color="auto" w:fill="auto"/>
          </w:tcPr>
          <w:p w:rsidR="00BF4BC9" w:rsidRPr="00A97FF8" w:rsidRDefault="00BF4BC9" w:rsidP="00CF21C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97FF8">
              <w:rPr>
                <w:sz w:val="28"/>
                <w:szCs w:val="28"/>
              </w:rPr>
              <w:t>лабораторные занятия и практические занятия</w:t>
            </w:r>
          </w:p>
        </w:tc>
        <w:tc>
          <w:tcPr>
            <w:tcW w:w="1800" w:type="dxa"/>
            <w:shd w:val="clear" w:color="auto" w:fill="auto"/>
          </w:tcPr>
          <w:p w:rsidR="00BF4BC9" w:rsidRPr="00A97FF8" w:rsidRDefault="00BF4BC9" w:rsidP="007E1976">
            <w:pPr>
              <w:spacing w:line="360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</w:t>
            </w:r>
            <w:r w:rsidR="007E1976">
              <w:rPr>
                <w:i/>
                <w:iCs/>
                <w:sz w:val="28"/>
                <w:szCs w:val="28"/>
              </w:rPr>
              <w:t>0</w:t>
            </w:r>
          </w:p>
        </w:tc>
      </w:tr>
      <w:tr w:rsidR="00BF4BC9" w:rsidRPr="00A97FF8" w:rsidTr="00CF21C8">
        <w:tc>
          <w:tcPr>
            <w:tcW w:w="7904" w:type="dxa"/>
            <w:shd w:val="clear" w:color="auto" w:fill="auto"/>
          </w:tcPr>
          <w:p w:rsidR="00BF4BC9" w:rsidRPr="00A97FF8" w:rsidRDefault="00BF4BC9" w:rsidP="00CF21C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97FF8">
              <w:rPr>
                <w:sz w:val="28"/>
                <w:szCs w:val="28"/>
              </w:rPr>
              <w:t>теоретическое обучение</w:t>
            </w:r>
          </w:p>
        </w:tc>
        <w:tc>
          <w:tcPr>
            <w:tcW w:w="1800" w:type="dxa"/>
            <w:shd w:val="clear" w:color="auto" w:fill="auto"/>
          </w:tcPr>
          <w:p w:rsidR="00BF4BC9" w:rsidRPr="00A97FF8" w:rsidRDefault="00BF4BC9" w:rsidP="007E1976">
            <w:pPr>
              <w:spacing w:line="360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</w:t>
            </w:r>
            <w:r w:rsidR="007E1976">
              <w:rPr>
                <w:i/>
                <w:iCs/>
                <w:sz w:val="28"/>
                <w:szCs w:val="28"/>
              </w:rPr>
              <w:t>8</w:t>
            </w:r>
          </w:p>
        </w:tc>
      </w:tr>
      <w:tr w:rsidR="00BF4BC9" w:rsidRPr="00A97FF8" w:rsidTr="00CF21C8">
        <w:tc>
          <w:tcPr>
            <w:tcW w:w="7904" w:type="dxa"/>
            <w:shd w:val="clear" w:color="auto" w:fill="auto"/>
          </w:tcPr>
          <w:p w:rsidR="00BF4BC9" w:rsidRPr="00A97FF8" w:rsidRDefault="00BF4BC9" w:rsidP="00CF21C8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A97FF8">
              <w:rPr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</w:tcPr>
          <w:p w:rsidR="00BF4BC9" w:rsidRPr="00A97FF8" w:rsidRDefault="00BF4BC9" w:rsidP="00CF21C8">
            <w:pPr>
              <w:spacing w:line="360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6</w:t>
            </w:r>
          </w:p>
        </w:tc>
      </w:tr>
      <w:tr w:rsidR="00BF4BC9" w:rsidRPr="00A97FF8" w:rsidTr="00CF21C8">
        <w:tc>
          <w:tcPr>
            <w:tcW w:w="9704" w:type="dxa"/>
            <w:gridSpan w:val="2"/>
            <w:shd w:val="clear" w:color="auto" w:fill="auto"/>
          </w:tcPr>
          <w:p w:rsidR="00BF4BC9" w:rsidRPr="00A97FF8" w:rsidRDefault="00BF4BC9" w:rsidP="00CF21C8">
            <w:pPr>
              <w:spacing w:line="360" w:lineRule="auto"/>
              <w:rPr>
                <w:i/>
                <w:iCs/>
                <w:sz w:val="28"/>
                <w:szCs w:val="28"/>
              </w:rPr>
            </w:pPr>
            <w:r w:rsidRPr="00A97FF8">
              <w:rPr>
                <w:i/>
                <w:iCs/>
                <w:sz w:val="28"/>
                <w:szCs w:val="28"/>
              </w:rPr>
              <w:t>Итоговая аттестация в форме дифференцированного зачета</w:t>
            </w:r>
            <w:r>
              <w:rPr>
                <w:i/>
                <w:iCs/>
                <w:sz w:val="28"/>
                <w:szCs w:val="28"/>
              </w:rPr>
              <w:t>/Экв</w:t>
            </w:r>
          </w:p>
        </w:tc>
      </w:tr>
    </w:tbl>
    <w:p w:rsidR="00562113" w:rsidRPr="00A20A8B" w:rsidRDefault="00562113" w:rsidP="006B09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562113" w:rsidRPr="004520E4" w:rsidRDefault="00562113" w:rsidP="007523E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sz w:val="28"/>
          <w:szCs w:val="28"/>
        </w:rPr>
      </w:pPr>
    </w:p>
    <w:p w:rsidR="00562113" w:rsidRPr="004520E4" w:rsidRDefault="00562113" w:rsidP="007523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  <w:sectPr w:rsidR="00562113" w:rsidRPr="004520E4" w:rsidSect="000234FB">
          <w:footerReference w:type="even" r:id="rId10"/>
          <w:footerReference w:type="default" r:id="rId11"/>
          <w:pgSz w:w="11907" w:h="16840"/>
          <w:pgMar w:top="1134" w:right="851" w:bottom="992" w:left="1418" w:header="709" w:footer="709" w:gutter="0"/>
          <w:cols w:space="720"/>
          <w:titlePg/>
          <w:docGrid w:linePitch="326"/>
        </w:sectPr>
      </w:pPr>
    </w:p>
    <w:p w:rsidR="00562113" w:rsidRDefault="00562113" w:rsidP="00816872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</w:t>
      </w:r>
      <w:r w:rsidRPr="004520E4">
        <w:rPr>
          <w:b/>
          <w:sz w:val="28"/>
          <w:szCs w:val="28"/>
        </w:rPr>
        <w:t>.</w:t>
      </w:r>
      <w:r w:rsidR="00816872">
        <w:rPr>
          <w:b/>
          <w:sz w:val="28"/>
          <w:szCs w:val="28"/>
        </w:rPr>
        <w:t>2. Примерный т</w:t>
      </w:r>
      <w:r>
        <w:rPr>
          <w:b/>
          <w:sz w:val="28"/>
          <w:szCs w:val="28"/>
        </w:rPr>
        <w:t>ематический план и содержание учебной дисциплины</w:t>
      </w:r>
    </w:p>
    <w:p w:rsidR="00221704" w:rsidRDefault="00221704" w:rsidP="00221704">
      <w:pPr>
        <w:pStyle w:val="afd"/>
        <w:spacing w:line="36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15448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127"/>
        <w:gridCol w:w="3119"/>
        <w:gridCol w:w="1275"/>
        <w:gridCol w:w="851"/>
        <w:gridCol w:w="1701"/>
        <w:gridCol w:w="1134"/>
        <w:gridCol w:w="850"/>
        <w:gridCol w:w="1276"/>
        <w:gridCol w:w="1134"/>
        <w:gridCol w:w="1981"/>
      </w:tblGrid>
      <w:tr w:rsidR="00221704" w:rsidRPr="00BA51B0" w:rsidTr="00091D35">
        <w:tc>
          <w:tcPr>
            <w:tcW w:w="2127" w:type="dxa"/>
            <w:vMerge w:val="restart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>Коды професси</w:t>
            </w: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>о</w:t>
            </w: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>нальных</w:t>
            </w:r>
          </w:p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>компетенций</w:t>
            </w:r>
          </w:p>
        </w:tc>
        <w:tc>
          <w:tcPr>
            <w:tcW w:w="3119" w:type="dxa"/>
            <w:vMerge w:val="restart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>Наименование разделов пр</w:t>
            </w: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>о</w:t>
            </w: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>фессионального  модуля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>Всего ч</w:t>
            </w: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>а</w:t>
            </w: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 xml:space="preserve">сов </w:t>
            </w:r>
            <w:r w:rsidRPr="00BA51B0">
              <w:rPr>
                <w:rFonts w:ascii="Times New Roman" w:hAnsi="Times New Roman"/>
                <w:sz w:val="21"/>
                <w:szCs w:val="21"/>
              </w:rPr>
              <w:t>(макс. учеб. н</w:t>
            </w:r>
            <w:r w:rsidRPr="00BA51B0">
              <w:rPr>
                <w:rFonts w:ascii="Times New Roman" w:hAnsi="Times New Roman"/>
                <w:sz w:val="21"/>
                <w:szCs w:val="21"/>
              </w:rPr>
              <w:t>а</w:t>
            </w:r>
            <w:r w:rsidRPr="00BA51B0">
              <w:rPr>
                <w:rFonts w:ascii="Times New Roman" w:hAnsi="Times New Roman"/>
                <w:sz w:val="21"/>
                <w:szCs w:val="21"/>
              </w:rPr>
              <w:t>грузка и практики)</w:t>
            </w:r>
          </w:p>
        </w:tc>
        <w:tc>
          <w:tcPr>
            <w:tcW w:w="5812" w:type="dxa"/>
            <w:gridSpan w:val="5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>Объем  времени, отведенный на освоение междисципл</w:t>
            </w: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>и</w:t>
            </w: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>нарного курса (курсов)</w:t>
            </w:r>
          </w:p>
        </w:tc>
        <w:tc>
          <w:tcPr>
            <w:tcW w:w="3115" w:type="dxa"/>
            <w:gridSpan w:val="2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>Практика</w:t>
            </w:r>
          </w:p>
        </w:tc>
      </w:tr>
      <w:tr w:rsidR="00221704" w:rsidRPr="00BA51B0" w:rsidTr="00091D35">
        <w:tc>
          <w:tcPr>
            <w:tcW w:w="2127" w:type="dxa"/>
            <w:vMerge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3119" w:type="dxa"/>
            <w:vMerge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3686" w:type="dxa"/>
            <w:gridSpan w:val="3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>Обязательная  аудиторная учебная нагрузка обучающегося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>Самостоятельная работа обучающ</w:t>
            </w: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>е</w:t>
            </w: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>гося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 xml:space="preserve">Учебная, </w:t>
            </w:r>
            <w:r w:rsidRPr="00BA51B0">
              <w:rPr>
                <w:rFonts w:ascii="Times New Roman" w:hAnsi="Times New Roman"/>
                <w:sz w:val="21"/>
                <w:szCs w:val="21"/>
              </w:rPr>
              <w:t>часов</w:t>
            </w:r>
          </w:p>
        </w:tc>
        <w:tc>
          <w:tcPr>
            <w:tcW w:w="1981" w:type="dxa"/>
            <w:vMerge w:val="restart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>Производстве</w:t>
            </w: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>н</w:t>
            </w: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 xml:space="preserve">ная (по профилю специальности), </w:t>
            </w:r>
            <w:r w:rsidRPr="00BA51B0">
              <w:rPr>
                <w:rFonts w:ascii="Times New Roman" w:hAnsi="Times New Roman"/>
                <w:sz w:val="21"/>
                <w:szCs w:val="21"/>
              </w:rPr>
              <w:t>часов</w:t>
            </w:r>
          </w:p>
        </w:tc>
      </w:tr>
      <w:tr w:rsidR="00221704" w:rsidRPr="00BA51B0" w:rsidTr="00091D35">
        <w:tc>
          <w:tcPr>
            <w:tcW w:w="2127" w:type="dxa"/>
            <w:vMerge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3119" w:type="dxa"/>
            <w:vMerge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851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 xml:space="preserve">Всего, </w:t>
            </w:r>
            <w:r w:rsidRPr="00BA51B0">
              <w:rPr>
                <w:rFonts w:ascii="Times New Roman" w:hAnsi="Times New Roman"/>
                <w:sz w:val="21"/>
                <w:szCs w:val="21"/>
              </w:rPr>
              <w:t>часов</w:t>
            </w:r>
          </w:p>
        </w:tc>
        <w:tc>
          <w:tcPr>
            <w:tcW w:w="1701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>в т.ч. лабор</w:t>
            </w: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>а</w:t>
            </w: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>торные работы и практич</w:t>
            </w: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>е</w:t>
            </w: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 xml:space="preserve">ские занятия, </w:t>
            </w:r>
            <w:r w:rsidRPr="00BA51B0">
              <w:rPr>
                <w:rFonts w:ascii="Times New Roman" w:hAnsi="Times New Roman"/>
                <w:sz w:val="21"/>
                <w:szCs w:val="21"/>
              </w:rPr>
              <w:t>часов</w:t>
            </w:r>
          </w:p>
        </w:tc>
        <w:tc>
          <w:tcPr>
            <w:tcW w:w="1134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 xml:space="preserve">в т.ч. курсовая работа (проект), </w:t>
            </w:r>
            <w:r w:rsidRPr="00BA51B0">
              <w:rPr>
                <w:rFonts w:ascii="Times New Roman" w:hAnsi="Times New Roman"/>
                <w:sz w:val="21"/>
                <w:szCs w:val="21"/>
              </w:rPr>
              <w:t>часов</w:t>
            </w:r>
          </w:p>
        </w:tc>
        <w:tc>
          <w:tcPr>
            <w:tcW w:w="850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 xml:space="preserve">Всего, </w:t>
            </w:r>
            <w:r w:rsidRPr="00BA51B0">
              <w:rPr>
                <w:rFonts w:ascii="Times New Roman" w:hAnsi="Times New Roman"/>
                <w:sz w:val="21"/>
                <w:szCs w:val="21"/>
              </w:rPr>
              <w:t>часов</w:t>
            </w:r>
          </w:p>
        </w:tc>
        <w:tc>
          <w:tcPr>
            <w:tcW w:w="1276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>в т.ч. ку</w:t>
            </w: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>р</w:t>
            </w: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>совая р</w:t>
            </w: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>а</w:t>
            </w: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>бота (пр</w:t>
            </w: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>о</w:t>
            </w: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 xml:space="preserve">ект), </w:t>
            </w:r>
            <w:r w:rsidRPr="00BA51B0">
              <w:rPr>
                <w:rFonts w:ascii="Times New Roman" w:hAnsi="Times New Roman"/>
                <w:sz w:val="21"/>
                <w:szCs w:val="21"/>
              </w:rPr>
              <w:t>часов</w:t>
            </w:r>
          </w:p>
        </w:tc>
        <w:tc>
          <w:tcPr>
            <w:tcW w:w="1134" w:type="dxa"/>
            <w:vMerge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981" w:type="dxa"/>
            <w:vMerge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</w:tr>
      <w:tr w:rsidR="00221704" w:rsidRPr="00BA51B0" w:rsidTr="00091D35">
        <w:tc>
          <w:tcPr>
            <w:tcW w:w="2127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A51B0">
              <w:rPr>
                <w:rFonts w:ascii="Times New Roman" w:hAnsi="Times New Roman"/>
                <w:sz w:val="21"/>
                <w:szCs w:val="21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>9</w:t>
            </w:r>
          </w:p>
        </w:tc>
        <w:tc>
          <w:tcPr>
            <w:tcW w:w="1981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>10</w:t>
            </w:r>
          </w:p>
        </w:tc>
      </w:tr>
      <w:tr w:rsidR="00221704" w:rsidRPr="00BA51B0" w:rsidTr="00091D35">
        <w:tc>
          <w:tcPr>
            <w:tcW w:w="2127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sz w:val="21"/>
                <w:szCs w:val="21"/>
              </w:rPr>
            </w:pPr>
            <w:r w:rsidRPr="00BA51B0">
              <w:rPr>
                <w:rFonts w:ascii="Times New Roman" w:hAnsi="Times New Roman"/>
                <w:sz w:val="21"/>
                <w:szCs w:val="21"/>
              </w:rPr>
              <w:t xml:space="preserve">ПК </w:t>
            </w:r>
            <w:r>
              <w:rPr>
                <w:rFonts w:ascii="Times New Roman" w:hAnsi="Times New Roman"/>
                <w:sz w:val="21"/>
                <w:szCs w:val="21"/>
              </w:rPr>
              <w:t>3.1, ПК 3.2</w:t>
            </w:r>
          </w:p>
        </w:tc>
        <w:tc>
          <w:tcPr>
            <w:tcW w:w="3119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b/>
                <w:sz w:val="21"/>
                <w:szCs w:val="21"/>
              </w:rPr>
            </w:pP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 xml:space="preserve">Раздел 1 </w:t>
            </w:r>
            <w:r w:rsidRPr="008C6CDF">
              <w:rPr>
                <w:rFonts w:ascii="Times New Roman" w:hAnsi="Times New Roman"/>
                <w:b/>
                <w:sz w:val="21"/>
                <w:szCs w:val="21"/>
              </w:rPr>
              <w:t>Основы налогообл</w:t>
            </w:r>
            <w:r w:rsidRPr="008C6CDF">
              <w:rPr>
                <w:rFonts w:ascii="Times New Roman" w:hAnsi="Times New Roman"/>
                <w:b/>
                <w:sz w:val="21"/>
                <w:szCs w:val="21"/>
              </w:rPr>
              <w:t>о</w:t>
            </w:r>
            <w:r w:rsidRPr="008C6CDF">
              <w:rPr>
                <w:rFonts w:ascii="Times New Roman" w:hAnsi="Times New Roman"/>
                <w:b/>
                <w:sz w:val="21"/>
                <w:szCs w:val="21"/>
              </w:rPr>
              <w:t>жения</w:t>
            </w:r>
          </w:p>
        </w:tc>
        <w:tc>
          <w:tcPr>
            <w:tcW w:w="1275" w:type="dxa"/>
            <w:shd w:val="clear" w:color="auto" w:fill="auto"/>
          </w:tcPr>
          <w:p w:rsidR="00221704" w:rsidRPr="00BA51B0" w:rsidRDefault="00CB410B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24</w:t>
            </w:r>
          </w:p>
        </w:tc>
        <w:tc>
          <w:tcPr>
            <w:tcW w:w="851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50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981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</w:tr>
      <w:tr w:rsidR="00221704" w:rsidRPr="00BA51B0" w:rsidTr="00091D35">
        <w:tc>
          <w:tcPr>
            <w:tcW w:w="2127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ПК  3.1, ПК 3.2</w:t>
            </w:r>
          </w:p>
        </w:tc>
        <w:tc>
          <w:tcPr>
            <w:tcW w:w="3119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b/>
                <w:sz w:val="21"/>
                <w:szCs w:val="21"/>
              </w:rPr>
            </w:pP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 xml:space="preserve">Раздел 2 </w:t>
            </w:r>
            <w:r w:rsidRPr="008C6CDF">
              <w:rPr>
                <w:rFonts w:ascii="Times New Roman" w:hAnsi="Times New Roman"/>
                <w:b/>
                <w:sz w:val="21"/>
                <w:szCs w:val="21"/>
              </w:rPr>
              <w:t>Федеральные налоги</w:t>
            </w:r>
          </w:p>
        </w:tc>
        <w:tc>
          <w:tcPr>
            <w:tcW w:w="1275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48</w:t>
            </w:r>
          </w:p>
        </w:tc>
        <w:tc>
          <w:tcPr>
            <w:tcW w:w="851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32</w:t>
            </w:r>
          </w:p>
        </w:tc>
        <w:tc>
          <w:tcPr>
            <w:tcW w:w="1701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A51B0">
              <w:rPr>
                <w:rFonts w:ascii="Times New Roman" w:hAnsi="Times New Roman"/>
                <w:sz w:val="21"/>
                <w:szCs w:val="21"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50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16</w:t>
            </w:r>
          </w:p>
        </w:tc>
        <w:tc>
          <w:tcPr>
            <w:tcW w:w="1276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981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</w:tr>
      <w:tr w:rsidR="00221704" w:rsidRPr="00BA51B0" w:rsidTr="00091D35">
        <w:tc>
          <w:tcPr>
            <w:tcW w:w="2127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sz w:val="21"/>
                <w:szCs w:val="21"/>
              </w:rPr>
            </w:pPr>
            <w:r w:rsidRPr="00BA51B0">
              <w:rPr>
                <w:rFonts w:ascii="Times New Roman" w:hAnsi="Times New Roman"/>
                <w:sz w:val="21"/>
                <w:szCs w:val="21"/>
              </w:rPr>
              <w:t xml:space="preserve">ПК </w:t>
            </w:r>
            <w:r>
              <w:rPr>
                <w:rFonts w:ascii="Times New Roman" w:hAnsi="Times New Roman"/>
                <w:sz w:val="21"/>
                <w:szCs w:val="21"/>
              </w:rPr>
              <w:t>3.1, ПК 3.2</w:t>
            </w:r>
          </w:p>
        </w:tc>
        <w:tc>
          <w:tcPr>
            <w:tcW w:w="3119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b/>
                <w:sz w:val="21"/>
                <w:szCs w:val="21"/>
              </w:rPr>
            </w:pP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 xml:space="preserve">Раздел 3 </w:t>
            </w:r>
            <w:r w:rsidRPr="008C6CDF">
              <w:rPr>
                <w:rFonts w:ascii="Times New Roman" w:hAnsi="Times New Roman"/>
                <w:b/>
                <w:sz w:val="21"/>
                <w:szCs w:val="21"/>
              </w:rPr>
              <w:t>Региональные нал</w:t>
            </w:r>
            <w:r w:rsidRPr="008C6CDF">
              <w:rPr>
                <w:rFonts w:ascii="Times New Roman" w:hAnsi="Times New Roman"/>
                <w:b/>
                <w:sz w:val="21"/>
                <w:szCs w:val="21"/>
              </w:rPr>
              <w:t>о</w:t>
            </w:r>
            <w:r w:rsidRPr="008C6CDF">
              <w:rPr>
                <w:rFonts w:ascii="Times New Roman" w:hAnsi="Times New Roman"/>
                <w:b/>
                <w:sz w:val="21"/>
                <w:szCs w:val="21"/>
              </w:rPr>
              <w:t>ги</w:t>
            </w:r>
          </w:p>
        </w:tc>
        <w:tc>
          <w:tcPr>
            <w:tcW w:w="1275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15</w:t>
            </w:r>
          </w:p>
        </w:tc>
        <w:tc>
          <w:tcPr>
            <w:tcW w:w="851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50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981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</w:tr>
      <w:tr w:rsidR="00221704" w:rsidRPr="00BA51B0" w:rsidTr="00091D35">
        <w:tc>
          <w:tcPr>
            <w:tcW w:w="2127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ПК 3.1, ПК 3.2</w:t>
            </w:r>
          </w:p>
        </w:tc>
        <w:tc>
          <w:tcPr>
            <w:tcW w:w="3119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b/>
                <w:sz w:val="21"/>
                <w:szCs w:val="21"/>
              </w:rPr>
            </w:pP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 xml:space="preserve">Раздел 4 </w:t>
            </w:r>
            <w:r w:rsidRPr="008C6CDF">
              <w:rPr>
                <w:rFonts w:ascii="Times New Roman" w:hAnsi="Times New Roman"/>
                <w:b/>
                <w:sz w:val="21"/>
                <w:szCs w:val="21"/>
              </w:rPr>
              <w:t>Местные налоги</w:t>
            </w:r>
          </w:p>
        </w:tc>
        <w:tc>
          <w:tcPr>
            <w:tcW w:w="1275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11</w:t>
            </w:r>
          </w:p>
        </w:tc>
        <w:tc>
          <w:tcPr>
            <w:tcW w:w="851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50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981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</w:tr>
      <w:tr w:rsidR="00221704" w:rsidRPr="00BA51B0" w:rsidTr="00091D35">
        <w:tc>
          <w:tcPr>
            <w:tcW w:w="2127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ПК 3.1, ПК 3.2</w:t>
            </w:r>
          </w:p>
        </w:tc>
        <w:tc>
          <w:tcPr>
            <w:tcW w:w="3119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b/>
                <w:sz w:val="21"/>
                <w:szCs w:val="21"/>
              </w:rPr>
            </w:pP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 xml:space="preserve">Раздел 5 </w:t>
            </w:r>
            <w:r w:rsidRPr="008C6CDF">
              <w:rPr>
                <w:rFonts w:ascii="Times New Roman" w:hAnsi="Times New Roman"/>
                <w:b/>
                <w:sz w:val="21"/>
                <w:szCs w:val="21"/>
              </w:rPr>
              <w:t>Специальные нал</w:t>
            </w:r>
            <w:r w:rsidRPr="008C6CDF">
              <w:rPr>
                <w:rFonts w:ascii="Times New Roman" w:hAnsi="Times New Roman"/>
                <w:b/>
                <w:sz w:val="21"/>
                <w:szCs w:val="21"/>
              </w:rPr>
              <w:t>о</w:t>
            </w:r>
            <w:r w:rsidRPr="008C6CDF">
              <w:rPr>
                <w:rFonts w:ascii="Times New Roman" w:hAnsi="Times New Roman"/>
                <w:b/>
                <w:sz w:val="21"/>
                <w:szCs w:val="21"/>
              </w:rPr>
              <w:t>говые режимы</w:t>
            </w:r>
          </w:p>
        </w:tc>
        <w:tc>
          <w:tcPr>
            <w:tcW w:w="1275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19</w:t>
            </w:r>
          </w:p>
        </w:tc>
        <w:tc>
          <w:tcPr>
            <w:tcW w:w="851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12</w:t>
            </w:r>
          </w:p>
        </w:tc>
        <w:tc>
          <w:tcPr>
            <w:tcW w:w="1701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50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981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</w:tr>
      <w:tr w:rsidR="00221704" w:rsidRPr="00BA51B0" w:rsidTr="00091D35">
        <w:tc>
          <w:tcPr>
            <w:tcW w:w="2127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ПК 3.3, ПК 3.4</w:t>
            </w:r>
          </w:p>
        </w:tc>
        <w:tc>
          <w:tcPr>
            <w:tcW w:w="3119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b/>
                <w:sz w:val="21"/>
                <w:szCs w:val="21"/>
              </w:rPr>
            </w:pP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 xml:space="preserve">Раздел 6 </w:t>
            </w:r>
            <w:r w:rsidRPr="008C6CDF">
              <w:rPr>
                <w:rFonts w:ascii="Times New Roman" w:hAnsi="Times New Roman"/>
                <w:b/>
                <w:sz w:val="21"/>
                <w:szCs w:val="21"/>
              </w:rPr>
              <w:t>Страховые взносы во внебюджетные фонды</w:t>
            </w:r>
          </w:p>
        </w:tc>
        <w:tc>
          <w:tcPr>
            <w:tcW w:w="1275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12</w:t>
            </w:r>
          </w:p>
        </w:tc>
        <w:tc>
          <w:tcPr>
            <w:tcW w:w="851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50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981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</w:tr>
      <w:tr w:rsidR="00221704" w:rsidRPr="00BA51B0" w:rsidTr="00091D35">
        <w:trPr>
          <w:trHeight w:val="167"/>
        </w:trPr>
        <w:tc>
          <w:tcPr>
            <w:tcW w:w="2127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119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b/>
                <w:sz w:val="21"/>
                <w:szCs w:val="21"/>
              </w:rPr>
            </w:pP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>Итого:</w:t>
            </w:r>
          </w:p>
        </w:tc>
        <w:tc>
          <w:tcPr>
            <w:tcW w:w="1275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120</w:t>
            </w:r>
          </w:p>
        </w:tc>
        <w:tc>
          <w:tcPr>
            <w:tcW w:w="851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80</w:t>
            </w:r>
          </w:p>
        </w:tc>
        <w:tc>
          <w:tcPr>
            <w:tcW w:w="1701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color w:val="FF0000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50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40</w:t>
            </w:r>
          </w:p>
        </w:tc>
        <w:tc>
          <w:tcPr>
            <w:tcW w:w="1276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981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</w:tr>
      <w:tr w:rsidR="00221704" w:rsidRPr="00BA51B0" w:rsidTr="00091D35">
        <w:tc>
          <w:tcPr>
            <w:tcW w:w="2127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ПК  3.1 – 3.4</w:t>
            </w:r>
          </w:p>
        </w:tc>
        <w:tc>
          <w:tcPr>
            <w:tcW w:w="3119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b/>
                <w:sz w:val="21"/>
                <w:szCs w:val="21"/>
              </w:rPr>
            </w:pP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 xml:space="preserve">Учебная  практика </w:t>
            </w:r>
          </w:p>
        </w:tc>
        <w:tc>
          <w:tcPr>
            <w:tcW w:w="1275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851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701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50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276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981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</w:tr>
      <w:tr w:rsidR="00221704" w:rsidRPr="00BA51B0" w:rsidTr="00091D35">
        <w:tc>
          <w:tcPr>
            <w:tcW w:w="2127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ПК  3.1 – 3.4</w:t>
            </w:r>
          </w:p>
        </w:tc>
        <w:tc>
          <w:tcPr>
            <w:tcW w:w="3119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b/>
                <w:sz w:val="21"/>
                <w:szCs w:val="21"/>
              </w:rPr>
            </w:pP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>Производственная  практика</w:t>
            </w:r>
          </w:p>
        </w:tc>
        <w:tc>
          <w:tcPr>
            <w:tcW w:w="1275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851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701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50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276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981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</w:tr>
      <w:tr w:rsidR="00221704" w:rsidRPr="00BA51B0" w:rsidTr="00091D35">
        <w:tc>
          <w:tcPr>
            <w:tcW w:w="2127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119" w:type="dxa"/>
            <w:shd w:val="clear" w:color="auto" w:fill="auto"/>
          </w:tcPr>
          <w:p w:rsidR="00221704" w:rsidRPr="00BA51B0" w:rsidRDefault="00221704" w:rsidP="00091D35">
            <w:pPr>
              <w:pStyle w:val="afd"/>
              <w:rPr>
                <w:rFonts w:ascii="Times New Roman" w:hAnsi="Times New Roman"/>
                <w:b/>
                <w:sz w:val="21"/>
                <w:szCs w:val="21"/>
              </w:rPr>
            </w:pPr>
            <w:r w:rsidRPr="00BA51B0">
              <w:rPr>
                <w:rFonts w:ascii="Times New Roman" w:hAnsi="Times New Roman"/>
                <w:b/>
                <w:sz w:val="21"/>
                <w:szCs w:val="21"/>
              </w:rPr>
              <w:t>Всего:</w:t>
            </w:r>
          </w:p>
        </w:tc>
        <w:tc>
          <w:tcPr>
            <w:tcW w:w="1275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192</w:t>
            </w:r>
          </w:p>
        </w:tc>
        <w:tc>
          <w:tcPr>
            <w:tcW w:w="851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144</w:t>
            </w:r>
          </w:p>
        </w:tc>
        <w:tc>
          <w:tcPr>
            <w:tcW w:w="1701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50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72</w:t>
            </w:r>
          </w:p>
        </w:tc>
        <w:tc>
          <w:tcPr>
            <w:tcW w:w="1276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981" w:type="dxa"/>
            <w:shd w:val="clear" w:color="auto" w:fill="auto"/>
          </w:tcPr>
          <w:p w:rsidR="00221704" w:rsidRPr="00BA51B0" w:rsidRDefault="00221704" w:rsidP="00091D35">
            <w:pPr>
              <w:pStyle w:val="afd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</w:tr>
    </w:tbl>
    <w:p w:rsidR="00221704" w:rsidRDefault="00221704" w:rsidP="00221704">
      <w:pPr>
        <w:pStyle w:val="afd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562113" w:rsidRPr="00A41A7F" w:rsidRDefault="00562113" w:rsidP="00816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</w:pPr>
      <w:r w:rsidRPr="00A41A7F">
        <w:t xml:space="preserve">Для характеристики уровня освоения учебного материала используются следующие обозначения: </w:t>
      </w:r>
    </w:p>
    <w:p w:rsidR="00562113" w:rsidRPr="00A41A7F" w:rsidRDefault="00562113" w:rsidP="00816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</w:pPr>
      <w:r w:rsidRPr="00A41A7F">
        <w:t xml:space="preserve">1 – ознакомительный (узнавание ранее изученных объектов, свойств); </w:t>
      </w:r>
    </w:p>
    <w:p w:rsidR="00562113" w:rsidRPr="00A41A7F" w:rsidRDefault="00562113" w:rsidP="00816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</w:pPr>
      <w:r w:rsidRPr="00A41A7F">
        <w:t xml:space="preserve">2 – репродуктивный (выполнение деятельности по образцу, инструкции или под руководством); </w:t>
      </w:r>
    </w:p>
    <w:p w:rsidR="00562113" w:rsidRPr="00A41A7F" w:rsidRDefault="00562113" w:rsidP="00816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</w:pPr>
      <w:r w:rsidRPr="00A41A7F">
        <w:t>3 – продуктивный (планирование и самостоятельное выполнение деятельности, решение проблемных задач).</w:t>
      </w:r>
    </w:p>
    <w:p w:rsidR="00562113" w:rsidRPr="004520E4" w:rsidRDefault="00562113" w:rsidP="007523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0"/>
          <w:szCs w:val="20"/>
        </w:rPr>
        <w:sectPr w:rsidR="00562113" w:rsidRPr="004520E4" w:rsidSect="00816872">
          <w:pgSz w:w="16840" w:h="11907" w:orient="landscape"/>
          <w:pgMar w:top="709" w:right="1134" w:bottom="851" w:left="1134" w:header="709" w:footer="709" w:gutter="0"/>
          <w:cols w:space="720"/>
        </w:sectPr>
      </w:pPr>
    </w:p>
    <w:p w:rsidR="002465F2" w:rsidRPr="001E1997" w:rsidRDefault="007E1976" w:rsidP="002465F2">
      <w:pPr>
        <w:pStyle w:val="afd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2.3.</w:t>
      </w:r>
      <w:r w:rsidR="002465F2" w:rsidRPr="00447215">
        <w:rPr>
          <w:rFonts w:ascii="Times New Roman" w:hAnsi="Times New Roman"/>
          <w:b/>
          <w:sz w:val="28"/>
          <w:szCs w:val="28"/>
        </w:rPr>
        <w:t>Содержание  обучения  по профессиональному  модулю (ПМ)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37"/>
        <w:gridCol w:w="240"/>
        <w:gridCol w:w="283"/>
        <w:gridCol w:w="141"/>
        <w:gridCol w:w="7802"/>
        <w:gridCol w:w="1622"/>
        <w:gridCol w:w="1344"/>
      </w:tblGrid>
      <w:tr w:rsidR="002465F2" w:rsidRPr="00B22294" w:rsidTr="00091D35">
        <w:tc>
          <w:tcPr>
            <w:tcW w:w="3696" w:type="dxa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b/>
                <w:sz w:val="23"/>
                <w:szCs w:val="23"/>
              </w:rPr>
            </w:pPr>
            <w:r w:rsidRPr="00B22294">
              <w:rPr>
                <w:rFonts w:ascii="Times New Roman" w:hAnsi="Times New Roman"/>
                <w:b/>
                <w:sz w:val="23"/>
                <w:szCs w:val="23"/>
              </w:rPr>
              <w:t>Наименование разделов профе</w:t>
            </w:r>
            <w:r w:rsidRPr="00B22294">
              <w:rPr>
                <w:rFonts w:ascii="Times New Roman" w:hAnsi="Times New Roman"/>
                <w:b/>
                <w:sz w:val="23"/>
                <w:szCs w:val="23"/>
              </w:rPr>
              <w:t>с</w:t>
            </w:r>
            <w:r w:rsidRPr="00B22294">
              <w:rPr>
                <w:rFonts w:ascii="Times New Roman" w:hAnsi="Times New Roman"/>
                <w:b/>
                <w:sz w:val="23"/>
                <w:szCs w:val="23"/>
              </w:rPr>
              <w:t>сионального модуля, междисц</w:t>
            </w:r>
            <w:r w:rsidRPr="00B22294">
              <w:rPr>
                <w:rFonts w:ascii="Times New Roman" w:hAnsi="Times New Roman"/>
                <w:b/>
                <w:sz w:val="23"/>
                <w:szCs w:val="23"/>
              </w:rPr>
              <w:t>и</w:t>
            </w:r>
            <w:r w:rsidRPr="00B22294">
              <w:rPr>
                <w:rFonts w:ascii="Times New Roman" w:hAnsi="Times New Roman"/>
                <w:b/>
                <w:sz w:val="23"/>
                <w:szCs w:val="23"/>
              </w:rPr>
              <w:t>плинарных курсов и тем</w:t>
            </w:r>
          </w:p>
        </w:tc>
        <w:tc>
          <w:tcPr>
            <w:tcW w:w="8745" w:type="dxa"/>
            <w:gridSpan w:val="4"/>
            <w:shd w:val="clear" w:color="auto" w:fill="auto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B22294">
              <w:rPr>
                <w:rFonts w:ascii="Times New Roman" w:hAnsi="Times New Roman"/>
                <w:b/>
                <w:sz w:val="23"/>
                <w:szCs w:val="23"/>
              </w:rPr>
              <w:t>Содержание  учебного  материала, лабораторные работы и практические  з</w:t>
            </w:r>
            <w:r w:rsidRPr="00B22294">
              <w:rPr>
                <w:rFonts w:ascii="Times New Roman" w:hAnsi="Times New Roman"/>
                <w:b/>
                <w:sz w:val="23"/>
                <w:szCs w:val="23"/>
              </w:rPr>
              <w:t>а</w:t>
            </w:r>
            <w:r w:rsidRPr="00B22294">
              <w:rPr>
                <w:rFonts w:ascii="Times New Roman" w:hAnsi="Times New Roman"/>
                <w:b/>
                <w:sz w:val="23"/>
                <w:szCs w:val="23"/>
              </w:rPr>
              <w:t>нятия, самостоятельная  работа  обучающихся, курсовая работа</w:t>
            </w:r>
          </w:p>
        </w:tc>
        <w:tc>
          <w:tcPr>
            <w:tcW w:w="992" w:type="dxa"/>
            <w:shd w:val="clear" w:color="auto" w:fill="auto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B22294">
              <w:rPr>
                <w:rFonts w:ascii="Times New Roman" w:hAnsi="Times New Roman"/>
                <w:b/>
                <w:sz w:val="23"/>
                <w:szCs w:val="23"/>
              </w:rPr>
              <w:t>Объем часов</w:t>
            </w:r>
          </w:p>
        </w:tc>
        <w:tc>
          <w:tcPr>
            <w:tcW w:w="1353" w:type="dxa"/>
            <w:shd w:val="clear" w:color="auto" w:fill="auto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B22294">
              <w:rPr>
                <w:rFonts w:ascii="Times New Roman" w:hAnsi="Times New Roman"/>
                <w:b/>
                <w:sz w:val="23"/>
                <w:szCs w:val="23"/>
              </w:rPr>
              <w:t>Уровень освоения</w:t>
            </w:r>
          </w:p>
        </w:tc>
      </w:tr>
      <w:tr w:rsidR="002465F2" w:rsidRPr="00B22294" w:rsidTr="00091D35">
        <w:tc>
          <w:tcPr>
            <w:tcW w:w="3696" w:type="dxa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 w:rsidRPr="00B22294">
              <w:rPr>
                <w:rFonts w:ascii="Times New Roman" w:hAnsi="Times New Roman"/>
                <w:b/>
                <w:sz w:val="23"/>
                <w:szCs w:val="23"/>
              </w:rPr>
              <w:t xml:space="preserve">ПМ. </w:t>
            </w:r>
            <w:r>
              <w:rPr>
                <w:rFonts w:ascii="Times New Roman" w:hAnsi="Times New Roman"/>
                <w:b/>
                <w:sz w:val="23"/>
                <w:szCs w:val="23"/>
              </w:rPr>
              <w:t>3</w:t>
            </w:r>
            <w:r w:rsidRPr="00B22294">
              <w:rPr>
                <w:rFonts w:ascii="Times New Roman" w:hAnsi="Times New Roman"/>
                <w:b/>
                <w:sz w:val="23"/>
                <w:szCs w:val="23"/>
              </w:rPr>
              <w:t>.</w:t>
            </w:r>
            <w:r>
              <w:rPr>
                <w:rFonts w:ascii="Times New Roman" w:hAnsi="Times New Roman"/>
                <w:sz w:val="23"/>
                <w:szCs w:val="23"/>
              </w:rPr>
              <w:t>Проведение расчетов с бюджетом и внебюджетными фондами</w:t>
            </w:r>
          </w:p>
        </w:tc>
        <w:tc>
          <w:tcPr>
            <w:tcW w:w="8745" w:type="dxa"/>
            <w:gridSpan w:val="4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92" w:type="dxa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353" w:type="dxa"/>
            <w:shd w:val="clear" w:color="auto" w:fill="BFBFBF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465F2" w:rsidRPr="00B22294" w:rsidTr="00091D35">
        <w:tc>
          <w:tcPr>
            <w:tcW w:w="3696" w:type="dxa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 w:rsidRPr="00B22294">
              <w:rPr>
                <w:rFonts w:ascii="Times New Roman" w:hAnsi="Times New Roman"/>
                <w:b/>
                <w:sz w:val="23"/>
                <w:szCs w:val="23"/>
              </w:rPr>
              <w:t>МДК. 1. 1.</w:t>
            </w:r>
            <w:r>
              <w:rPr>
                <w:rFonts w:ascii="Times New Roman" w:hAnsi="Times New Roman"/>
                <w:sz w:val="23"/>
                <w:szCs w:val="23"/>
              </w:rPr>
              <w:t>Организация расчетов с бюджетом и внебюджетными фондами</w:t>
            </w:r>
          </w:p>
        </w:tc>
        <w:tc>
          <w:tcPr>
            <w:tcW w:w="8745" w:type="dxa"/>
            <w:gridSpan w:val="4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92" w:type="dxa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353" w:type="dxa"/>
            <w:shd w:val="clear" w:color="auto" w:fill="BFBFBF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465F2" w:rsidRPr="00B22294" w:rsidTr="00091D35">
        <w:tc>
          <w:tcPr>
            <w:tcW w:w="3696" w:type="dxa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b/>
                <w:sz w:val="23"/>
                <w:szCs w:val="23"/>
              </w:rPr>
            </w:pPr>
            <w:r w:rsidRPr="00B22294">
              <w:rPr>
                <w:rFonts w:ascii="Times New Roman" w:hAnsi="Times New Roman"/>
                <w:b/>
                <w:sz w:val="23"/>
                <w:szCs w:val="23"/>
              </w:rPr>
              <w:t xml:space="preserve">Раздел 1. Основы </w:t>
            </w:r>
            <w:r>
              <w:rPr>
                <w:rFonts w:ascii="Times New Roman" w:hAnsi="Times New Roman"/>
                <w:b/>
                <w:sz w:val="23"/>
                <w:szCs w:val="23"/>
              </w:rPr>
              <w:t>налогообл</w:t>
            </w:r>
            <w:r>
              <w:rPr>
                <w:rFonts w:ascii="Times New Roman" w:hAnsi="Times New Roman"/>
                <w:b/>
                <w:sz w:val="23"/>
                <w:szCs w:val="23"/>
              </w:rPr>
              <w:t>о</w:t>
            </w:r>
            <w:r>
              <w:rPr>
                <w:rFonts w:ascii="Times New Roman" w:hAnsi="Times New Roman"/>
                <w:b/>
                <w:sz w:val="23"/>
                <w:szCs w:val="23"/>
              </w:rPr>
              <w:t>жения</w:t>
            </w:r>
          </w:p>
        </w:tc>
        <w:tc>
          <w:tcPr>
            <w:tcW w:w="8745" w:type="dxa"/>
            <w:gridSpan w:val="4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92" w:type="dxa"/>
            <w:shd w:val="clear" w:color="auto" w:fill="auto"/>
          </w:tcPr>
          <w:p w:rsidR="002465F2" w:rsidRPr="00B22294" w:rsidRDefault="00CB410B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24</w:t>
            </w:r>
          </w:p>
        </w:tc>
        <w:tc>
          <w:tcPr>
            <w:tcW w:w="1353" w:type="dxa"/>
            <w:shd w:val="clear" w:color="auto" w:fill="BFBFBF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465F2" w:rsidRPr="00B22294" w:rsidTr="00091D35">
        <w:trPr>
          <w:trHeight w:val="367"/>
        </w:trPr>
        <w:tc>
          <w:tcPr>
            <w:tcW w:w="3696" w:type="dxa"/>
            <w:vMerge w:val="restart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 w:rsidRPr="00B22294">
              <w:rPr>
                <w:rFonts w:ascii="Times New Roman" w:hAnsi="Times New Roman"/>
                <w:b/>
                <w:sz w:val="23"/>
                <w:szCs w:val="23"/>
              </w:rPr>
              <w:t>Тема 1.1.</w:t>
            </w:r>
            <w:r>
              <w:rPr>
                <w:rFonts w:ascii="Times New Roman" w:hAnsi="Times New Roman"/>
                <w:sz w:val="23"/>
                <w:szCs w:val="23"/>
              </w:rPr>
              <w:t>Экономическая су</w:t>
            </w:r>
            <w:r>
              <w:rPr>
                <w:rFonts w:ascii="Times New Roman" w:hAnsi="Times New Roman"/>
                <w:sz w:val="23"/>
                <w:szCs w:val="23"/>
              </w:rPr>
              <w:t>щ</w:t>
            </w:r>
            <w:r>
              <w:rPr>
                <w:rFonts w:ascii="Times New Roman" w:hAnsi="Times New Roman"/>
                <w:sz w:val="23"/>
                <w:szCs w:val="23"/>
              </w:rPr>
              <w:t>ность налога. Основы налогоо</w:t>
            </w:r>
            <w:r>
              <w:rPr>
                <w:rFonts w:ascii="Times New Roman" w:hAnsi="Times New Roman"/>
                <w:sz w:val="23"/>
                <w:szCs w:val="23"/>
              </w:rPr>
              <w:t>б</w:t>
            </w:r>
            <w:r>
              <w:rPr>
                <w:rFonts w:ascii="Times New Roman" w:hAnsi="Times New Roman"/>
                <w:sz w:val="23"/>
                <w:szCs w:val="23"/>
              </w:rPr>
              <w:t>ложения</w:t>
            </w:r>
          </w:p>
        </w:tc>
        <w:tc>
          <w:tcPr>
            <w:tcW w:w="8745" w:type="dxa"/>
            <w:gridSpan w:val="4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 w:rsidRPr="00B22294">
              <w:rPr>
                <w:rFonts w:ascii="Times New Roman" w:hAnsi="Times New Roman"/>
                <w:sz w:val="23"/>
                <w:szCs w:val="23"/>
              </w:rPr>
              <w:t>Содержание</w:t>
            </w:r>
          </w:p>
        </w:tc>
        <w:tc>
          <w:tcPr>
            <w:tcW w:w="992" w:type="dxa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353" w:type="dxa"/>
            <w:shd w:val="clear" w:color="auto" w:fill="BFBFBF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465F2" w:rsidRPr="00B22294" w:rsidTr="00091D35">
        <w:tc>
          <w:tcPr>
            <w:tcW w:w="3696" w:type="dxa"/>
            <w:vMerge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23" w:type="dxa"/>
            <w:gridSpan w:val="2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 w:rsidRPr="00B22294">
              <w:rPr>
                <w:rFonts w:ascii="Times New Roman" w:hAnsi="Times New Roman"/>
                <w:sz w:val="23"/>
                <w:szCs w:val="23"/>
              </w:rPr>
              <w:t>1.</w:t>
            </w:r>
          </w:p>
        </w:tc>
        <w:tc>
          <w:tcPr>
            <w:tcW w:w="8222" w:type="dxa"/>
            <w:gridSpan w:val="2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Понятие и признаки налога и сбора. Функции налога. Виды налогов</w:t>
            </w:r>
          </w:p>
        </w:tc>
        <w:tc>
          <w:tcPr>
            <w:tcW w:w="992" w:type="dxa"/>
            <w:shd w:val="clear" w:color="auto" w:fill="auto"/>
          </w:tcPr>
          <w:p w:rsidR="002465F2" w:rsidRPr="00B22294" w:rsidRDefault="00CB410B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1353" w:type="dxa"/>
            <w:shd w:val="clear" w:color="auto" w:fill="auto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294">
              <w:rPr>
                <w:rFonts w:ascii="Times New Roman" w:hAnsi="Times New Roman"/>
                <w:sz w:val="23"/>
                <w:szCs w:val="23"/>
              </w:rPr>
              <w:t>2,3</w:t>
            </w:r>
          </w:p>
        </w:tc>
      </w:tr>
      <w:tr w:rsidR="002465F2" w:rsidRPr="00B22294" w:rsidTr="00091D35">
        <w:tc>
          <w:tcPr>
            <w:tcW w:w="3696" w:type="dxa"/>
            <w:vMerge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23" w:type="dxa"/>
            <w:gridSpan w:val="2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 w:rsidRPr="00B22294">
              <w:rPr>
                <w:rFonts w:ascii="Times New Roman" w:hAnsi="Times New Roman"/>
                <w:sz w:val="23"/>
                <w:szCs w:val="23"/>
              </w:rPr>
              <w:t>2.</w:t>
            </w:r>
          </w:p>
        </w:tc>
        <w:tc>
          <w:tcPr>
            <w:tcW w:w="8222" w:type="dxa"/>
            <w:gridSpan w:val="2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Принципы налогообложения. Элементы налогов</w:t>
            </w:r>
          </w:p>
        </w:tc>
        <w:tc>
          <w:tcPr>
            <w:tcW w:w="992" w:type="dxa"/>
            <w:shd w:val="clear" w:color="auto" w:fill="auto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1353" w:type="dxa"/>
            <w:shd w:val="clear" w:color="auto" w:fill="auto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294">
              <w:rPr>
                <w:rFonts w:ascii="Times New Roman" w:hAnsi="Times New Roman"/>
                <w:sz w:val="23"/>
                <w:szCs w:val="23"/>
              </w:rPr>
              <w:t>2,3</w:t>
            </w:r>
          </w:p>
        </w:tc>
      </w:tr>
      <w:tr w:rsidR="002465F2" w:rsidRPr="00B22294" w:rsidTr="00091D35">
        <w:tc>
          <w:tcPr>
            <w:tcW w:w="3696" w:type="dxa"/>
            <w:vMerge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23" w:type="dxa"/>
            <w:gridSpan w:val="2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3.</w:t>
            </w:r>
          </w:p>
        </w:tc>
        <w:tc>
          <w:tcPr>
            <w:tcW w:w="8222" w:type="dxa"/>
            <w:gridSpan w:val="2"/>
            <w:shd w:val="clear" w:color="auto" w:fill="auto"/>
          </w:tcPr>
          <w:p w:rsidR="00091D35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Субъекты налоговых отношений</w:t>
            </w:r>
          </w:p>
        </w:tc>
        <w:tc>
          <w:tcPr>
            <w:tcW w:w="992" w:type="dxa"/>
            <w:shd w:val="clear" w:color="auto" w:fill="auto"/>
          </w:tcPr>
          <w:p w:rsidR="002465F2" w:rsidRPr="00B22294" w:rsidRDefault="00CB410B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1353" w:type="dxa"/>
            <w:shd w:val="clear" w:color="auto" w:fill="auto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2, 3</w:t>
            </w:r>
          </w:p>
        </w:tc>
      </w:tr>
      <w:tr w:rsidR="00091D35" w:rsidRPr="00B22294" w:rsidTr="00091D35">
        <w:tc>
          <w:tcPr>
            <w:tcW w:w="3696" w:type="dxa"/>
            <w:vMerge/>
            <w:shd w:val="clear" w:color="auto" w:fill="auto"/>
          </w:tcPr>
          <w:p w:rsidR="00091D35" w:rsidRPr="00B22294" w:rsidRDefault="00091D35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23" w:type="dxa"/>
            <w:gridSpan w:val="2"/>
            <w:shd w:val="clear" w:color="auto" w:fill="auto"/>
          </w:tcPr>
          <w:p w:rsidR="00091D35" w:rsidRDefault="00091D35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4.</w:t>
            </w:r>
          </w:p>
        </w:tc>
        <w:tc>
          <w:tcPr>
            <w:tcW w:w="8222" w:type="dxa"/>
            <w:gridSpan w:val="2"/>
            <w:shd w:val="clear" w:color="auto" w:fill="auto"/>
          </w:tcPr>
          <w:p w:rsidR="00091D35" w:rsidRPr="00091D35" w:rsidRDefault="00091D35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091D35">
              <w:rPr>
                <w:rFonts w:ascii="Times New Roman" w:hAnsi="Times New Roman"/>
                <w:sz w:val="24"/>
                <w:szCs w:val="24"/>
              </w:rPr>
              <w:t>Предмет и объект налогообложения</w:t>
            </w:r>
          </w:p>
        </w:tc>
        <w:tc>
          <w:tcPr>
            <w:tcW w:w="992" w:type="dxa"/>
            <w:shd w:val="clear" w:color="auto" w:fill="auto"/>
          </w:tcPr>
          <w:p w:rsidR="00091D35" w:rsidRDefault="00CB410B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1353" w:type="dxa"/>
            <w:shd w:val="clear" w:color="auto" w:fill="auto"/>
          </w:tcPr>
          <w:p w:rsidR="00091D35" w:rsidRDefault="00CB410B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2,3</w:t>
            </w:r>
          </w:p>
        </w:tc>
      </w:tr>
      <w:tr w:rsidR="00091D35" w:rsidRPr="00B22294" w:rsidTr="00091D35">
        <w:tc>
          <w:tcPr>
            <w:tcW w:w="3696" w:type="dxa"/>
            <w:vMerge/>
            <w:shd w:val="clear" w:color="auto" w:fill="auto"/>
          </w:tcPr>
          <w:p w:rsidR="00091D35" w:rsidRPr="00B22294" w:rsidRDefault="00091D35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23" w:type="dxa"/>
            <w:gridSpan w:val="2"/>
            <w:shd w:val="clear" w:color="auto" w:fill="auto"/>
          </w:tcPr>
          <w:p w:rsidR="00091D35" w:rsidRDefault="00091D35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5.</w:t>
            </w:r>
          </w:p>
        </w:tc>
        <w:tc>
          <w:tcPr>
            <w:tcW w:w="8222" w:type="dxa"/>
            <w:gridSpan w:val="2"/>
            <w:shd w:val="clear" w:color="auto" w:fill="auto"/>
          </w:tcPr>
          <w:p w:rsidR="00091D35" w:rsidRPr="00C275B2" w:rsidRDefault="00091D35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C275B2">
              <w:rPr>
                <w:rFonts w:ascii="Times New Roman" w:hAnsi="Times New Roman"/>
                <w:sz w:val="24"/>
                <w:szCs w:val="24"/>
              </w:rPr>
              <w:t>Налоговая база</w:t>
            </w:r>
          </w:p>
        </w:tc>
        <w:tc>
          <w:tcPr>
            <w:tcW w:w="992" w:type="dxa"/>
            <w:shd w:val="clear" w:color="auto" w:fill="auto"/>
          </w:tcPr>
          <w:p w:rsidR="00091D35" w:rsidRDefault="00CB410B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1353" w:type="dxa"/>
            <w:shd w:val="clear" w:color="auto" w:fill="auto"/>
          </w:tcPr>
          <w:p w:rsidR="00091D35" w:rsidRDefault="00CB410B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2,3</w:t>
            </w:r>
          </w:p>
        </w:tc>
      </w:tr>
      <w:tr w:rsidR="00091D35" w:rsidRPr="00B22294" w:rsidTr="00091D35">
        <w:tc>
          <w:tcPr>
            <w:tcW w:w="3696" w:type="dxa"/>
            <w:vMerge/>
            <w:shd w:val="clear" w:color="auto" w:fill="auto"/>
          </w:tcPr>
          <w:p w:rsidR="00091D35" w:rsidRPr="00B22294" w:rsidRDefault="00091D35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23" w:type="dxa"/>
            <w:gridSpan w:val="2"/>
            <w:shd w:val="clear" w:color="auto" w:fill="auto"/>
          </w:tcPr>
          <w:p w:rsidR="00091D35" w:rsidRDefault="00091D35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6.</w:t>
            </w:r>
          </w:p>
        </w:tc>
        <w:tc>
          <w:tcPr>
            <w:tcW w:w="8222" w:type="dxa"/>
            <w:gridSpan w:val="2"/>
            <w:shd w:val="clear" w:color="auto" w:fill="auto"/>
          </w:tcPr>
          <w:p w:rsidR="00091D35" w:rsidRPr="00C275B2" w:rsidRDefault="00091D35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C275B2">
              <w:rPr>
                <w:rFonts w:ascii="Times New Roman" w:hAnsi="Times New Roman"/>
                <w:sz w:val="24"/>
                <w:szCs w:val="24"/>
              </w:rPr>
              <w:t>Ставка налога и метод налогообложения</w:t>
            </w:r>
          </w:p>
        </w:tc>
        <w:tc>
          <w:tcPr>
            <w:tcW w:w="992" w:type="dxa"/>
            <w:shd w:val="clear" w:color="auto" w:fill="auto"/>
          </w:tcPr>
          <w:p w:rsidR="00091D35" w:rsidRDefault="00CB410B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1353" w:type="dxa"/>
            <w:shd w:val="clear" w:color="auto" w:fill="auto"/>
          </w:tcPr>
          <w:p w:rsidR="00091D35" w:rsidRDefault="00CB410B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2,3</w:t>
            </w:r>
          </w:p>
        </w:tc>
      </w:tr>
      <w:tr w:rsidR="00091D35" w:rsidRPr="00B22294" w:rsidTr="00091D35">
        <w:tc>
          <w:tcPr>
            <w:tcW w:w="3696" w:type="dxa"/>
            <w:vMerge/>
            <w:shd w:val="clear" w:color="auto" w:fill="auto"/>
          </w:tcPr>
          <w:p w:rsidR="00091D35" w:rsidRPr="00B22294" w:rsidRDefault="00091D35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23" w:type="dxa"/>
            <w:gridSpan w:val="2"/>
            <w:shd w:val="clear" w:color="auto" w:fill="auto"/>
          </w:tcPr>
          <w:p w:rsidR="00091D35" w:rsidRDefault="00091D35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7.</w:t>
            </w:r>
          </w:p>
        </w:tc>
        <w:tc>
          <w:tcPr>
            <w:tcW w:w="8222" w:type="dxa"/>
            <w:gridSpan w:val="2"/>
            <w:shd w:val="clear" w:color="auto" w:fill="auto"/>
          </w:tcPr>
          <w:p w:rsidR="00091D35" w:rsidRPr="00C275B2" w:rsidRDefault="00091D35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C275B2">
              <w:rPr>
                <w:rFonts w:ascii="Times New Roman" w:hAnsi="Times New Roman"/>
                <w:sz w:val="24"/>
                <w:szCs w:val="24"/>
              </w:rPr>
              <w:t>Налоговый и отчетный периоды. Налоговые льготы</w:t>
            </w:r>
          </w:p>
        </w:tc>
        <w:tc>
          <w:tcPr>
            <w:tcW w:w="992" w:type="dxa"/>
            <w:shd w:val="clear" w:color="auto" w:fill="auto"/>
          </w:tcPr>
          <w:p w:rsidR="00091D35" w:rsidRDefault="00CB410B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1353" w:type="dxa"/>
            <w:shd w:val="clear" w:color="auto" w:fill="auto"/>
          </w:tcPr>
          <w:p w:rsidR="00091D35" w:rsidRDefault="00CB410B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2,3</w:t>
            </w:r>
          </w:p>
        </w:tc>
      </w:tr>
      <w:tr w:rsidR="00091D35" w:rsidRPr="00B22294" w:rsidTr="00091D35">
        <w:tc>
          <w:tcPr>
            <w:tcW w:w="3696" w:type="dxa"/>
            <w:vMerge/>
            <w:shd w:val="clear" w:color="auto" w:fill="auto"/>
          </w:tcPr>
          <w:p w:rsidR="00091D35" w:rsidRPr="00B22294" w:rsidRDefault="00091D35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23" w:type="dxa"/>
            <w:gridSpan w:val="2"/>
            <w:shd w:val="clear" w:color="auto" w:fill="auto"/>
          </w:tcPr>
          <w:p w:rsidR="00091D35" w:rsidRDefault="00091D35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8.</w:t>
            </w:r>
          </w:p>
        </w:tc>
        <w:tc>
          <w:tcPr>
            <w:tcW w:w="8222" w:type="dxa"/>
            <w:gridSpan w:val="2"/>
            <w:shd w:val="clear" w:color="auto" w:fill="auto"/>
          </w:tcPr>
          <w:p w:rsidR="00091D35" w:rsidRPr="00C275B2" w:rsidRDefault="00091D35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C275B2">
              <w:rPr>
                <w:rFonts w:ascii="Times New Roman" w:hAnsi="Times New Roman"/>
                <w:sz w:val="24"/>
                <w:szCs w:val="24"/>
              </w:rPr>
              <w:t>Порядок и способы исчисления налога</w:t>
            </w:r>
          </w:p>
        </w:tc>
        <w:tc>
          <w:tcPr>
            <w:tcW w:w="992" w:type="dxa"/>
            <w:shd w:val="clear" w:color="auto" w:fill="auto"/>
          </w:tcPr>
          <w:p w:rsidR="00091D35" w:rsidRDefault="00CB410B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1353" w:type="dxa"/>
            <w:shd w:val="clear" w:color="auto" w:fill="auto"/>
          </w:tcPr>
          <w:p w:rsidR="00091D35" w:rsidRDefault="00CB410B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2,3</w:t>
            </w:r>
          </w:p>
        </w:tc>
      </w:tr>
      <w:tr w:rsidR="00091D35" w:rsidRPr="00B22294" w:rsidTr="00091D35">
        <w:tc>
          <w:tcPr>
            <w:tcW w:w="3696" w:type="dxa"/>
            <w:vMerge/>
            <w:shd w:val="clear" w:color="auto" w:fill="auto"/>
          </w:tcPr>
          <w:p w:rsidR="00091D35" w:rsidRPr="00B22294" w:rsidRDefault="00091D35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23" w:type="dxa"/>
            <w:gridSpan w:val="2"/>
            <w:shd w:val="clear" w:color="auto" w:fill="auto"/>
          </w:tcPr>
          <w:p w:rsidR="00091D35" w:rsidRDefault="00091D35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9.</w:t>
            </w:r>
          </w:p>
        </w:tc>
        <w:tc>
          <w:tcPr>
            <w:tcW w:w="8222" w:type="dxa"/>
            <w:gridSpan w:val="2"/>
            <w:shd w:val="clear" w:color="auto" w:fill="auto"/>
          </w:tcPr>
          <w:p w:rsidR="00091D35" w:rsidRPr="00C275B2" w:rsidRDefault="00091D35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C275B2">
              <w:rPr>
                <w:rFonts w:ascii="Times New Roman" w:hAnsi="Times New Roman"/>
                <w:sz w:val="24"/>
                <w:szCs w:val="24"/>
              </w:rPr>
              <w:t>Способы, сроки и порядок уплаты налога</w:t>
            </w:r>
          </w:p>
        </w:tc>
        <w:tc>
          <w:tcPr>
            <w:tcW w:w="992" w:type="dxa"/>
            <w:shd w:val="clear" w:color="auto" w:fill="auto"/>
          </w:tcPr>
          <w:p w:rsidR="00091D35" w:rsidRDefault="00CB410B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1353" w:type="dxa"/>
            <w:shd w:val="clear" w:color="auto" w:fill="auto"/>
          </w:tcPr>
          <w:p w:rsidR="00091D35" w:rsidRDefault="00CB410B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2,3</w:t>
            </w:r>
          </w:p>
        </w:tc>
      </w:tr>
      <w:tr w:rsidR="002465F2" w:rsidRPr="00B22294" w:rsidTr="00091D35">
        <w:tc>
          <w:tcPr>
            <w:tcW w:w="3696" w:type="dxa"/>
            <w:vMerge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745" w:type="dxa"/>
            <w:gridSpan w:val="4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Практические занятия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2465F2" w:rsidRPr="00B22294" w:rsidRDefault="009D3019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1353" w:type="dxa"/>
            <w:shd w:val="clear" w:color="auto" w:fill="BFBFBF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465F2" w:rsidRPr="00B22294" w:rsidTr="00091D35">
        <w:tc>
          <w:tcPr>
            <w:tcW w:w="3696" w:type="dxa"/>
            <w:vMerge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23" w:type="dxa"/>
            <w:gridSpan w:val="2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1.</w:t>
            </w:r>
          </w:p>
        </w:tc>
        <w:tc>
          <w:tcPr>
            <w:tcW w:w="8222" w:type="dxa"/>
            <w:gridSpan w:val="2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Практическая   работа № 1. «Налоги: сущность, классификация».</w:t>
            </w:r>
          </w:p>
        </w:tc>
        <w:tc>
          <w:tcPr>
            <w:tcW w:w="992" w:type="dxa"/>
            <w:vMerge/>
            <w:shd w:val="clear" w:color="auto" w:fill="auto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353" w:type="dxa"/>
            <w:shd w:val="clear" w:color="auto" w:fill="BFBFBF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465F2" w:rsidRPr="00B22294" w:rsidTr="00091D35">
        <w:tc>
          <w:tcPr>
            <w:tcW w:w="3696" w:type="dxa"/>
            <w:vMerge w:val="restart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 w:rsidRPr="00812AF9">
              <w:rPr>
                <w:rFonts w:ascii="Times New Roman" w:hAnsi="Times New Roman"/>
                <w:b/>
                <w:sz w:val="23"/>
                <w:szCs w:val="23"/>
              </w:rPr>
              <w:t>Тема 1.2.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Налоговая система РФ: основные понятия и положения, принципы построения.</w:t>
            </w:r>
          </w:p>
        </w:tc>
        <w:tc>
          <w:tcPr>
            <w:tcW w:w="8745" w:type="dxa"/>
            <w:gridSpan w:val="4"/>
            <w:shd w:val="clear" w:color="auto" w:fill="auto"/>
          </w:tcPr>
          <w:p w:rsidR="002465F2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Содержание</w:t>
            </w:r>
          </w:p>
        </w:tc>
        <w:tc>
          <w:tcPr>
            <w:tcW w:w="992" w:type="dxa"/>
            <w:shd w:val="clear" w:color="auto" w:fill="auto"/>
          </w:tcPr>
          <w:p w:rsidR="002465F2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353" w:type="dxa"/>
            <w:shd w:val="clear" w:color="auto" w:fill="BFBFBF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465F2" w:rsidRPr="00B22294" w:rsidTr="00091D35">
        <w:tc>
          <w:tcPr>
            <w:tcW w:w="3696" w:type="dxa"/>
            <w:vMerge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23" w:type="dxa"/>
            <w:gridSpan w:val="2"/>
            <w:shd w:val="clear" w:color="auto" w:fill="auto"/>
          </w:tcPr>
          <w:p w:rsidR="002465F2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1.</w:t>
            </w:r>
          </w:p>
        </w:tc>
        <w:tc>
          <w:tcPr>
            <w:tcW w:w="8222" w:type="dxa"/>
            <w:gridSpan w:val="2"/>
            <w:shd w:val="clear" w:color="auto" w:fill="auto"/>
          </w:tcPr>
          <w:p w:rsidR="002465F2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Определение налоговой системы. Основные понятия  и положения</w:t>
            </w:r>
          </w:p>
        </w:tc>
        <w:tc>
          <w:tcPr>
            <w:tcW w:w="992" w:type="dxa"/>
            <w:shd w:val="clear" w:color="auto" w:fill="auto"/>
          </w:tcPr>
          <w:p w:rsidR="002465F2" w:rsidRDefault="009D3019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1353" w:type="dxa"/>
            <w:shd w:val="clear" w:color="auto" w:fill="BFBFBF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465F2" w:rsidRPr="00B22294" w:rsidTr="00091D35">
        <w:tc>
          <w:tcPr>
            <w:tcW w:w="3696" w:type="dxa"/>
            <w:vMerge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23" w:type="dxa"/>
            <w:gridSpan w:val="2"/>
            <w:shd w:val="clear" w:color="auto" w:fill="auto"/>
          </w:tcPr>
          <w:p w:rsidR="002465F2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2.</w:t>
            </w:r>
          </w:p>
        </w:tc>
        <w:tc>
          <w:tcPr>
            <w:tcW w:w="8222" w:type="dxa"/>
            <w:gridSpan w:val="2"/>
            <w:shd w:val="clear" w:color="auto" w:fill="auto"/>
          </w:tcPr>
          <w:p w:rsidR="002465F2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Принципы построения налоговой системы</w:t>
            </w:r>
          </w:p>
        </w:tc>
        <w:tc>
          <w:tcPr>
            <w:tcW w:w="992" w:type="dxa"/>
            <w:shd w:val="clear" w:color="auto" w:fill="auto"/>
          </w:tcPr>
          <w:p w:rsidR="002465F2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1353" w:type="dxa"/>
            <w:shd w:val="clear" w:color="auto" w:fill="BFBFBF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465F2" w:rsidRPr="00B22294" w:rsidTr="00091D35">
        <w:trPr>
          <w:trHeight w:val="1856"/>
        </w:trPr>
        <w:tc>
          <w:tcPr>
            <w:tcW w:w="12441" w:type="dxa"/>
            <w:gridSpan w:val="5"/>
            <w:shd w:val="clear" w:color="auto" w:fill="auto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B22294">
              <w:rPr>
                <w:rFonts w:ascii="Times New Roman" w:hAnsi="Times New Roman"/>
                <w:b/>
                <w:sz w:val="23"/>
                <w:szCs w:val="23"/>
              </w:rPr>
              <w:lastRenderedPageBreak/>
              <w:t xml:space="preserve">Самостоятельная работа при изучении  раздела 1 ПМ. </w:t>
            </w:r>
            <w:r>
              <w:rPr>
                <w:rFonts w:ascii="Times New Roman" w:hAnsi="Times New Roman"/>
                <w:b/>
                <w:sz w:val="23"/>
                <w:szCs w:val="23"/>
              </w:rPr>
              <w:t>3</w:t>
            </w:r>
            <w:r w:rsidRPr="00B22294">
              <w:rPr>
                <w:rFonts w:ascii="Times New Roman" w:hAnsi="Times New Roman"/>
                <w:b/>
                <w:sz w:val="23"/>
                <w:szCs w:val="23"/>
              </w:rPr>
              <w:t>.</w:t>
            </w:r>
          </w:p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 w:rsidRPr="00B22294">
              <w:rPr>
                <w:rFonts w:ascii="Times New Roman" w:hAnsi="Times New Roman"/>
                <w:b/>
                <w:sz w:val="23"/>
                <w:szCs w:val="23"/>
              </w:rPr>
              <w:t xml:space="preserve">- </w:t>
            </w:r>
            <w:r w:rsidRPr="00B22294">
              <w:rPr>
                <w:rFonts w:ascii="Times New Roman" w:hAnsi="Times New Roman"/>
                <w:sz w:val="23"/>
                <w:szCs w:val="23"/>
              </w:rPr>
              <w:t>систематическая  проработка  конспектов  занятий, учебной и специа</w:t>
            </w:r>
            <w:r>
              <w:rPr>
                <w:rFonts w:ascii="Times New Roman" w:hAnsi="Times New Roman"/>
                <w:sz w:val="23"/>
                <w:szCs w:val="23"/>
              </w:rPr>
              <w:t>льной экономической  литературы</w:t>
            </w:r>
          </w:p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B22294">
              <w:rPr>
                <w:rFonts w:ascii="Times New Roman" w:hAnsi="Times New Roman"/>
                <w:b/>
                <w:sz w:val="23"/>
                <w:szCs w:val="23"/>
              </w:rPr>
              <w:t>Примерная  тематика  домашних заданий</w:t>
            </w:r>
          </w:p>
          <w:p w:rsidR="002465F2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- </w:t>
            </w:r>
            <w:r w:rsidRPr="00B22294">
              <w:rPr>
                <w:rFonts w:ascii="Times New Roman" w:hAnsi="Times New Roman"/>
                <w:sz w:val="23"/>
                <w:szCs w:val="23"/>
              </w:rPr>
              <w:t>решение ситуационных задач</w:t>
            </w:r>
          </w:p>
          <w:p w:rsidR="002465F2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- работа с нормативными документами (НК РФ)</w:t>
            </w:r>
          </w:p>
          <w:p w:rsidR="002465F2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- составление терминологического словаря</w:t>
            </w:r>
          </w:p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- доработка конспекта по теме</w:t>
            </w:r>
          </w:p>
        </w:tc>
        <w:tc>
          <w:tcPr>
            <w:tcW w:w="992" w:type="dxa"/>
            <w:shd w:val="clear" w:color="auto" w:fill="auto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2465F2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2465F2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5</w:t>
            </w:r>
          </w:p>
        </w:tc>
        <w:tc>
          <w:tcPr>
            <w:tcW w:w="1353" w:type="dxa"/>
            <w:shd w:val="clear" w:color="auto" w:fill="BFBFBF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465F2" w:rsidRPr="00B22294" w:rsidTr="00091D35">
        <w:tc>
          <w:tcPr>
            <w:tcW w:w="3696" w:type="dxa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b/>
                <w:sz w:val="23"/>
                <w:szCs w:val="23"/>
              </w:rPr>
            </w:pPr>
            <w:r w:rsidRPr="00B22294">
              <w:rPr>
                <w:rFonts w:ascii="Times New Roman" w:hAnsi="Times New Roman"/>
                <w:b/>
                <w:sz w:val="23"/>
                <w:szCs w:val="23"/>
              </w:rPr>
              <w:t xml:space="preserve">Раздел 2. </w:t>
            </w:r>
            <w:r>
              <w:rPr>
                <w:rFonts w:ascii="Times New Roman" w:hAnsi="Times New Roman"/>
                <w:b/>
                <w:sz w:val="23"/>
                <w:szCs w:val="23"/>
              </w:rPr>
              <w:t>Федеральные налоги</w:t>
            </w:r>
          </w:p>
        </w:tc>
        <w:tc>
          <w:tcPr>
            <w:tcW w:w="8745" w:type="dxa"/>
            <w:gridSpan w:val="4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92" w:type="dxa"/>
            <w:shd w:val="clear" w:color="auto" w:fill="auto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48</w:t>
            </w:r>
          </w:p>
        </w:tc>
        <w:tc>
          <w:tcPr>
            <w:tcW w:w="1353" w:type="dxa"/>
            <w:shd w:val="clear" w:color="auto" w:fill="BFBFBF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465F2" w:rsidRPr="00B22294" w:rsidTr="00091D35">
        <w:tc>
          <w:tcPr>
            <w:tcW w:w="3696" w:type="dxa"/>
            <w:vMerge w:val="restart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 w:rsidRPr="00B22294">
              <w:rPr>
                <w:rFonts w:ascii="Times New Roman" w:hAnsi="Times New Roman"/>
                <w:b/>
                <w:sz w:val="23"/>
                <w:szCs w:val="23"/>
              </w:rPr>
              <w:t>Тема 2.1</w:t>
            </w:r>
            <w:r w:rsidRPr="00B22294">
              <w:rPr>
                <w:rFonts w:ascii="Times New Roman" w:hAnsi="Times New Roman"/>
                <w:sz w:val="23"/>
                <w:szCs w:val="23"/>
              </w:rPr>
              <w:t xml:space="preserve">. </w:t>
            </w:r>
            <w:r>
              <w:rPr>
                <w:rFonts w:ascii="Times New Roman" w:hAnsi="Times New Roman"/>
                <w:sz w:val="23"/>
                <w:szCs w:val="23"/>
              </w:rPr>
              <w:t>Налог на добавленную стоимость</w:t>
            </w:r>
          </w:p>
        </w:tc>
        <w:tc>
          <w:tcPr>
            <w:tcW w:w="8745" w:type="dxa"/>
            <w:gridSpan w:val="4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 w:rsidRPr="00B22294">
              <w:rPr>
                <w:rFonts w:ascii="Times New Roman" w:hAnsi="Times New Roman"/>
                <w:sz w:val="23"/>
                <w:szCs w:val="23"/>
              </w:rPr>
              <w:t>Содержание</w:t>
            </w:r>
          </w:p>
        </w:tc>
        <w:tc>
          <w:tcPr>
            <w:tcW w:w="992" w:type="dxa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353" w:type="dxa"/>
            <w:shd w:val="clear" w:color="auto" w:fill="BFBFBF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465F2" w:rsidRPr="00B22294" w:rsidTr="00091D35">
        <w:tc>
          <w:tcPr>
            <w:tcW w:w="3696" w:type="dxa"/>
            <w:vMerge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23" w:type="dxa"/>
            <w:gridSpan w:val="2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 w:rsidRPr="00B22294">
              <w:rPr>
                <w:rFonts w:ascii="Times New Roman" w:hAnsi="Times New Roman"/>
                <w:sz w:val="23"/>
                <w:szCs w:val="23"/>
              </w:rPr>
              <w:t>1.</w:t>
            </w:r>
          </w:p>
        </w:tc>
        <w:tc>
          <w:tcPr>
            <w:tcW w:w="8222" w:type="dxa"/>
            <w:gridSpan w:val="2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Экономическая сущность НДС. Механизм начисления НДС. Элементы НДС.</w:t>
            </w:r>
          </w:p>
        </w:tc>
        <w:tc>
          <w:tcPr>
            <w:tcW w:w="992" w:type="dxa"/>
            <w:shd w:val="clear" w:color="auto" w:fill="auto"/>
          </w:tcPr>
          <w:p w:rsidR="002465F2" w:rsidRPr="00B22294" w:rsidRDefault="009D3019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1353" w:type="dxa"/>
            <w:shd w:val="clear" w:color="auto" w:fill="auto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2, 3</w:t>
            </w:r>
          </w:p>
        </w:tc>
      </w:tr>
      <w:tr w:rsidR="00CB410B" w:rsidRPr="00B22294" w:rsidTr="00091D35">
        <w:tc>
          <w:tcPr>
            <w:tcW w:w="3696" w:type="dxa"/>
            <w:vMerge/>
            <w:shd w:val="clear" w:color="auto" w:fill="auto"/>
          </w:tcPr>
          <w:p w:rsidR="00CB410B" w:rsidRPr="00B22294" w:rsidRDefault="00CB410B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23" w:type="dxa"/>
            <w:gridSpan w:val="2"/>
            <w:shd w:val="clear" w:color="auto" w:fill="auto"/>
          </w:tcPr>
          <w:p w:rsidR="00CB410B" w:rsidRPr="00B22294" w:rsidRDefault="00CB410B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2.</w:t>
            </w:r>
          </w:p>
        </w:tc>
        <w:tc>
          <w:tcPr>
            <w:tcW w:w="8222" w:type="dxa"/>
            <w:gridSpan w:val="2"/>
            <w:shd w:val="clear" w:color="auto" w:fill="auto"/>
          </w:tcPr>
          <w:p w:rsidR="00CB410B" w:rsidRDefault="00CB410B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Организация расчетов НДС</w:t>
            </w:r>
          </w:p>
        </w:tc>
        <w:tc>
          <w:tcPr>
            <w:tcW w:w="992" w:type="dxa"/>
            <w:shd w:val="clear" w:color="auto" w:fill="auto"/>
          </w:tcPr>
          <w:p w:rsidR="00CB410B" w:rsidRDefault="00CB410B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5</w:t>
            </w:r>
          </w:p>
        </w:tc>
        <w:tc>
          <w:tcPr>
            <w:tcW w:w="1353" w:type="dxa"/>
            <w:shd w:val="clear" w:color="auto" w:fill="auto"/>
          </w:tcPr>
          <w:p w:rsidR="00CB410B" w:rsidRDefault="00CB410B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2,3</w:t>
            </w:r>
          </w:p>
        </w:tc>
      </w:tr>
      <w:tr w:rsidR="002465F2" w:rsidRPr="00B22294" w:rsidTr="00091D35">
        <w:tc>
          <w:tcPr>
            <w:tcW w:w="3696" w:type="dxa"/>
            <w:vMerge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23" w:type="dxa"/>
            <w:gridSpan w:val="2"/>
            <w:shd w:val="clear" w:color="auto" w:fill="auto"/>
          </w:tcPr>
          <w:p w:rsidR="002465F2" w:rsidRPr="00B22294" w:rsidRDefault="00CB410B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3.</w:t>
            </w:r>
          </w:p>
        </w:tc>
        <w:tc>
          <w:tcPr>
            <w:tcW w:w="8222" w:type="dxa"/>
            <w:gridSpan w:val="2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Бухгалтерский и налоговый учет НДС. Порядок заполнения налоговой декл</w:t>
            </w:r>
            <w:r>
              <w:rPr>
                <w:rFonts w:ascii="Times New Roman" w:hAnsi="Times New Roman"/>
                <w:sz w:val="23"/>
                <w:szCs w:val="23"/>
              </w:rPr>
              <w:t>а</w:t>
            </w:r>
            <w:r>
              <w:rPr>
                <w:rFonts w:ascii="Times New Roman" w:hAnsi="Times New Roman"/>
                <w:sz w:val="23"/>
                <w:szCs w:val="23"/>
              </w:rPr>
              <w:t>рации по НДС. Порядок оформления платежных поручений  на перечисление НДС в бюджет</w:t>
            </w:r>
          </w:p>
        </w:tc>
        <w:tc>
          <w:tcPr>
            <w:tcW w:w="992" w:type="dxa"/>
            <w:shd w:val="clear" w:color="auto" w:fill="auto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1353" w:type="dxa"/>
            <w:shd w:val="clear" w:color="auto" w:fill="auto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2, 3</w:t>
            </w:r>
          </w:p>
        </w:tc>
      </w:tr>
      <w:tr w:rsidR="002465F2" w:rsidRPr="00B22294" w:rsidTr="00091D35">
        <w:tc>
          <w:tcPr>
            <w:tcW w:w="3696" w:type="dxa"/>
            <w:vMerge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745" w:type="dxa"/>
            <w:gridSpan w:val="4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 w:rsidRPr="00B22294">
              <w:rPr>
                <w:rFonts w:ascii="Times New Roman" w:hAnsi="Times New Roman"/>
                <w:sz w:val="23"/>
                <w:szCs w:val="23"/>
              </w:rPr>
              <w:t>Практические занятия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294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1353" w:type="dxa"/>
            <w:vMerge w:val="restart"/>
            <w:shd w:val="clear" w:color="auto" w:fill="BFBFBF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465F2" w:rsidRPr="00B22294" w:rsidTr="00091D35">
        <w:trPr>
          <w:trHeight w:val="253"/>
        </w:trPr>
        <w:tc>
          <w:tcPr>
            <w:tcW w:w="3696" w:type="dxa"/>
            <w:vMerge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23" w:type="dxa"/>
            <w:gridSpan w:val="2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 w:rsidRPr="00B22294">
              <w:rPr>
                <w:rFonts w:ascii="Times New Roman" w:hAnsi="Times New Roman"/>
                <w:sz w:val="23"/>
                <w:szCs w:val="23"/>
              </w:rPr>
              <w:t>1.</w:t>
            </w:r>
          </w:p>
        </w:tc>
        <w:tc>
          <w:tcPr>
            <w:tcW w:w="8222" w:type="dxa"/>
            <w:gridSpan w:val="2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 w:rsidRPr="00B22294">
              <w:rPr>
                <w:rFonts w:ascii="Times New Roman" w:hAnsi="Times New Roman"/>
                <w:sz w:val="23"/>
                <w:szCs w:val="23"/>
              </w:rPr>
              <w:t xml:space="preserve">Практическая работа № </w:t>
            </w:r>
            <w:r>
              <w:rPr>
                <w:rFonts w:ascii="Times New Roman" w:hAnsi="Times New Roman"/>
                <w:sz w:val="23"/>
                <w:szCs w:val="23"/>
              </w:rPr>
              <w:t>2</w:t>
            </w:r>
            <w:r w:rsidRPr="00B22294">
              <w:rPr>
                <w:rFonts w:ascii="Times New Roman" w:hAnsi="Times New Roman"/>
                <w:sz w:val="23"/>
                <w:szCs w:val="23"/>
              </w:rPr>
              <w:t>. «</w:t>
            </w:r>
            <w:r>
              <w:rPr>
                <w:rFonts w:ascii="Times New Roman" w:hAnsi="Times New Roman"/>
                <w:sz w:val="23"/>
                <w:szCs w:val="23"/>
              </w:rPr>
              <w:t>Расчеты с бюджетом по НДС».</w:t>
            </w:r>
          </w:p>
        </w:tc>
        <w:tc>
          <w:tcPr>
            <w:tcW w:w="992" w:type="dxa"/>
            <w:vMerge/>
            <w:shd w:val="clear" w:color="auto" w:fill="auto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353" w:type="dxa"/>
            <w:vMerge/>
            <w:shd w:val="clear" w:color="auto" w:fill="BFBFBF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465F2" w:rsidRPr="00B22294" w:rsidTr="00091D35">
        <w:tc>
          <w:tcPr>
            <w:tcW w:w="3696" w:type="dxa"/>
            <w:vMerge w:val="restart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 w:rsidRPr="00B22294">
              <w:rPr>
                <w:rFonts w:ascii="Times New Roman" w:hAnsi="Times New Roman"/>
                <w:b/>
                <w:sz w:val="23"/>
                <w:szCs w:val="23"/>
              </w:rPr>
              <w:t>Тема 2.2.</w:t>
            </w:r>
            <w:r>
              <w:rPr>
                <w:rFonts w:ascii="Times New Roman" w:hAnsi="Times New Roman"/>
                <w:sz w:val="23"/>
                <w:szCs w:val="23"/>
              </w:rPr>
              <w:t>Акцизы</w:t>
            </w:r>
          </w:p>
        </w:tc>
        <w:tc>
          <w:tcPr>
            <w:tcW w:w="8745" w:type="dxa"/>
            <w:gridSpan w:val="4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 w:rsidRPr="00B22294">
              <w:rPr>
                <w:rFonts w:ascii="Times New Roman" w:hAnsi="Times New Roman"/>
                <w:sz w:val="23"/>
                <w:szCs w:val="23"/>
              </w:rPr>
              <w:t>Содержание</w:t>
            </w:r>
          </w:p>
        </w:tc>
        <w:tc>
          <w:tcPr>
            <w:tcW w:w="992" w:type="dxa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353" w:type="dxa"/>
            <w:shd w:val="clear" w:color="auto" w:fill="BFBFBF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465F2" w:rsidRPr="00B22294" w:rsidTr="00091D35">
        <w:tc>
          <w:tcPr>
            <w:tcW w:w="3696" w:type="dxa"/>
            <w:vMerge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23" w:type="dxa"/>
            <w:gridSpan w:val="2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 w:rsidRPr="00B22294">
              <w:rPr>
                <w:rFonts w:ascii="Times New Roman" w:hAnsi="Times New Roman"/>
                <w:sz w:val="23"/>
                <w:szCs w:val="23"/>
              </w:rPr>
              <w:t>1.</w:t>
            </w:r>
          </w:p>
        </w:tc>
        <w:tc>
          <w:tcPr>
            <w:tcW w:w="8222" w:type="dxa"/>
            <w:gridSpan w:val="2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Экономическая сущность акцизов. Подакцизные товары. Элементы акциза. Бухгалтерский учет акцизов. Порядок  оформления платежных поручений на перечисление акцизов в бюджет</w:t>
            </w:r>
          </w:p>
        </w:tc>
        <w:tc>
          <w:tcPr>
            <w:tcW w:w="992" w:type="dxa"/>
            <w:shd w:val="clear" w:color="auto" w:fill="auto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294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1353" w:type="dxa"/>
            <w:shd w:val="clear" w:color="auto" w:fill="auto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2,3</w:t>
            </w:r>
          </w:p>
        </w:tc>
      </w:tr>
      <w:tr w:rsidR="002465F2" w:rsidRPr="00B22294" w:rsidTr="00091D35">
        <w:tc>
          <w:tcPr>
            <w:tcW w:w="3696" w:type="dxa"/>
            <w:vMerge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745" w:type="dxa"/>
            <w:gridSpan w:val="4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 w:rsidRPr="00B22294">
              <w:rPr>
                <w:rFonts w:ascii="Times New Roman" w:hAnsi="Times New Roman"/>
                <w:sz w:val="23"/>
                <w:szCs w:val="23"/>
              </w:rPr>
              <w:t>Практические  занятия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294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1353" w:type="dxa"/>
            <w:vMerge w:val="restart"/>
            <w:shd w:val="clear" w:color="auto" w:fill="BFBFBF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465F2" w:rsidRPr="00B22294" w:rsidTr="00091D35">
        <w:tc>
          <w:tcPr>
            <w:tcW w:w="3696" w:type="dxa"/>
            <w:vMerge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23" w:type="dxa"/>
            <w:gridSpan w:val="2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 w:rsidRPr="00B22294">
              <w:rPr>
                <w:rFonts w:ascii="Times New Roman" w:hAnsi="Times New Roman"/>
                <w:sz w:val="23"/>
                <w:szCs w:val="23"/>
              </w:rPr>
              <w:t>1.</w:t>
            </w:r>
          </w:p>
        </w:tc>
        <w:tc>
          <w:tcPr>
            <w:tcW w:w="8222" w:type="dxa"/>
            <w:gridSpan w:val="2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 w:rsidRPr="00B22294">
              <w:rPr>
                <w:rFonts w:ascii="Times New Roman" w:hAnsi="Times New Roman"/>
                <w:sz w:val="23"/>
                <w:szCs w:val="23"/>
              </w:rPr>
              <w:t>Практическая работа № 3. «</w:t>
            </w:r>
            <w:r>
              <w:rPr>
                <w:rFonts w:ascii="Times New Roman" w:hAnsi="Times New Roman"/>
                <w:sz w:val="23"/>
                <w:szCs w:val="23"/>
              </w:rPr>
              <w:t>Расчет и уплата акцизов».</w:t>
            </w:r>
          </w:p>
        </w:tc>
        <w:tc>
          <w:tcPr>
            <w:tcW w:w="992" w:type="dxa"/>
            <w:vMerge/>
            <w:shd w:val="clear" w:color="auto" w:fill="auto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353" w:type="dxa"/>
            <w:vMerge/>
            <w:shd w:val="clear" w:color="auto" w:fill="BFBFBF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465F2" w:rsidRPr="00B22294" w:rsidTr="00091D35">
        <w:tc>
          <w:tcPr>
            <w:tcW w:w="3696" w:type="dxa"/>
            <w:vMerge w:val="restart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 w:rsidRPr="00B22294">
              <w:rPr>
                <w:rFonts w:ascii="Times New Roman" w:hAnsi="Times New Roman"/>
                <w:b/>
                <w:sz w:val="23"/>
                <w:szCs w:val="23"/>
              </w:rPr>
              <w:t>Тема 2.3.</w:t>
            </w:r>
            <w:r>
              <w:rPr>
                <w:rFonts w:ascii="Times New Roman" w:hAnsi="Times New Roman"/>
                <w:sz w:val="23"/>
                <w:szCs w:val="23"/>
              </w:rPr>
              <w:t>Налог на прибыль орг</w:t>
            </w:r>
            <w:r>
              <w:rPr>
                <w:rFonts w:ascii="Times New Roman" w:hAnsi="Times New Roman"/>
                <w:sz w:val="23"/>
                <w:szCs w:val="23"/>
              </w:rPr>
              <w:t>а</w:t>
            </w:r>
            <w:r>
              <w:rPr>
                <w:rFonts w:ascii="Times New Roman" w:hAnsi="Times New Roman"/>
                <w:sz w:val="23"/>
                <w:szCs w:val="23"/>
              </w:rPr>
              <w:t>низаций</w:t>
            </w:r>
          </w:p>
        </w:tc>
        <w:tc>
          <w:tcPr>
            <w:tcW w:w="8745" w:type="dxa"/>
            <w:gridSpan w:val="4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 w:rsidRPr="00B22294">
              <w:rPr>
                <w:rFonts w:ascii="Times New Roman" w:hAnsi="Times New Roman"/>
                <w:sz w:val="23"/>
                <w:szCs w:val="23"/>
              </w:rPr>
              <w:t>Содержание</w:t>
            </w:r>
          </w:p>
        </w:tc>
        <w:tc>
          <w:tcPr>
            <w:tcW w:w="992" w:type="dxa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353" w:type="dxa"/>
            <w:shd w:val="clear" w:color="auto" w:fill="BFBFBF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465F2" w:rsidRPr="00B22294" w:rsidTr="00091D35">
        <w:tc>
          <w:tcPr>
            <w:tcW w:w="3696" w:type="dxa"/>
            <w:vMerge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23" w:type="dxa"/>
            <w:gridSpan w:val="2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 w:rsidRPr="00B22294">
              <w:rPr>
                <w:rFonts w:ascii="Times New Roman" w:hAnsi="Times New Roman"/>
                <w:sz w:val="23"/>
                <w:szCs w:val="23"/>
              </w:rPr>
              <w:t>1.</w:t>
            </w:r>
          </w:p>
        </w:tc>
        <w:tc>
          <w:tcPr>
            <w:tcW w:w="8222" w:type="dxa"/>
            <w:gridSpan w:val="2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Экономическая сущность налога на прибыль. Понятие налогооблагаемой прибыли. Классификация доходов (расходов) для целей налогообложения. Элементы налога</w:t>
            </w:r>
          </w:p>
        </w:tc>
        <w:tc>
          <w:tcPr>
            <w:tcW w:w="992" w:type="dxa"/>
            <w:shd w:val="clear" w:color="auto" w:fill="auto"/>
          </w:tcPr>
          <w:p w:rsidR="002465F2" w:rsidRPr="00B22294" w:rsidRDefault="004F0471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1353" w:type="dxa"/>
            <w:shd w:val="clear" w:color="auto" w:fill="auto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2, 3</w:t>
            </w:r>
          </w:p>
        </w:tc>
      </w:tr>
      <w:tr w:rsidR="00CB410B" w:rsidRPr="00B22294" w:rsidTr="00091D35">
        <w:tc>
          <w:tcPr>
            <w:tcW w:w="3696" w:type="dxa"/>
            <w:vMerge/>
            <w:shd w:val="clear" w:color="auto" w:fill="auto"/>
          </w:tcPr>
          <w:p w:rsidR="00CB410B" w:rsidRPr="00B22294" w:rsidRDefault="00CB410B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23" w:type="dxa"/>
            <w:gridSpan w:val="2"/>
            <w:shd w:val="clear" w:color="auto" w:fill="auto"/>
          </w:tcPr>
          <w:p w:rsidR="00CB410B" w:rsidRPr="00B22294" w:rsidRDefault="00CB410B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2.</w:t>
            </w:r>
          </w:p>
        </w:tc>
        <w:tc>
          <w:tcPr>
            <w:tcW w:w="8222" w:type="dxa"/>
            <w:gridSpan w:val="2"/>
            <w:shd w:val="clear" w:color="auto" w:fill="auto"/>
          </w:tcPr>
          <w:p w:rsidR="00CB410B" w:rsidRDefault="00ED1D56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Налог на прибыль организации</w:t>
            </w:r>
          </w:p>
        </w:tc>
        <w:tc>
          <w:tcPr>
            <w:tcW w:w="992" w:type="dxa"/>
            <w:shd w:val="clear" w:color="auto" w:fill="auto"/>
          </w:tcPr>
          <w:p w:rsidR="00CB410B" w:rsidRPr="00B22294" w:rsidRDefault="00CB410B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1353" w:type="dxa"/>
            <w:shd w:val="clear" w:color="auto" w:fill="auto"/>
          </w:tcPr>
          <w:p w:rsidR="00CB410B" w:rsidRDefault="00CB410B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2,3</w:t>
            </w:r>
          </w:p>
        </w:tc>
      </w:tr>
      <w:tr w:rsidR="002465F2" w:rsidRPr="00B22294" w:rsidTr="00091D35">
        <w:tc>
          <w:tcPr>
            <w:tcW w:w="3696" w:type="dxa"/>
            <w:vMerge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23" w:type="dxa"/>
            <w:gridSpan w:val="2"/>
            <w:shd w:val="clear" w:color="auto" w:fill="auto"/>
          </w:tcPr>
          <w:p w:rsidR="002465F2" w:rsidRPr="00B22294" w:rsidRDefault="00CB410B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3.</w:t>
            </w:r>
          </w:p>
        </w:tc>
        <w:tc>
          <w:tcPr>
            <w:tcW w:w="8222" w:type="dxa"/>
            <w:gridSpan w:val="2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Бухгалтерский  и налоговый  учет налога на прибыль. Порядок оформления платежных поручений на перечисление  налога  на  прибыль</w:t>
            </w:r>
          </w:p>
        </w:tc>
        <w:tc>
          <w:tcPr>
            <w:tcW w:w="992" w:type="dxa"/>
            <w:shd w:val="clear" w:color="auto" w:fill="auto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2.</w:t>
            </w:r>
          </w:p>
        </w:tc>
        <w:tc>
          <w:tcPr>
            <w:tcW w:w="1353" w:type="dxa"/>
            <w:shd w:val="clear" w:color="auto" w:fill="auto"/>
          </w:tcPr>
          <w:p w:rsidR="002465F2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2, 3 </w:t>
            </w:r>
          </w:p>
        </w:tc>
      </w:tr>
      <w:tr w:rsidR="002465F2" w:rsidRPr="00B22294" w:rsidTr="00091D35">
        <w:tc>
          <w:tcPr>
            <w:tcW w:w="3696" w:type="dxa"/>
            <w:vMerge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745" w:type="dxa"/>
            <w:gridSpan w:val="4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 w:rsidRPr="00B22294">
              <w:rPr>
                <w:rFonts w:ascii="Times New Roman" w:hAnsi="Times New Roman"/>
                <w:sz w:val="23"/>
                <w:szCs w:val="23"/>
              </w:rPr>
              <w:t>Практические  занятия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294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1353" w:type="dxa"/>
            <w:vMerge w:val="restart"/>
            <w:shd w:val="clear" w:color="auto" w:fill="BFBFBF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465F2" w:rsidRPr="00B22294" w:rsidTr="00091D35">
        <w:tc>
          <w:tcPr>
            <w:tcW w:w="3696" w:type="dxa"/>
            <w:vMerge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23" w:type="dxa"/>
            <w:gridSpan w:val="2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 w:rsidRPr="00B22294">
              <w:rPr>
                <w:rFonts w:ascii="Times New Roman" w:hAnsi="Times New Roman"/>
                <w:sz w:val="23"/>
                <w:szCs w:val="23"/>
              </w:rPr>
              <w:t>1.</w:t>
            </w:r>
          </w:p>
        </w:tc>
        <w:tc>
          <w:tcPr>
            <w:tcW w:w="8222" w:type="dxa"/>
            <w:gridSpan w:val="2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 w:rsidRPr="00B22294">
              <w:rPr>
                <w:rFonts w:ascii="Times New Roman" w:hAnsi="Times New Roman"/>
                <w:sz w:val="23"/>
                <w:szCs w:val="23"/>
              </w:rPr>
              <w:t xml:space="preserve">Практическая работа № </w:t>
            </w:r>
            <w:r>
              <w:rPr>
                <w:rFonts w:ascii="Times New Roman" w:hAnsi="Times New Roman"/>
                <w:sz w:val="23"/>
                <w:szCs w:val="23"/>
              </w:rPr>
              <w:t>4</w:t>
            </w:r>
            <w:r w:rsidRPr="00B22294">
              <w:rPr>
                <w:rFonts w:ascii="Times New Roman" w:hAnsi="Times New Roman"/>
                <w:sz w:val="23"/>
                <w:szCs w:val="23"/>
              </w:rPr>
              <w:t xml:space="preserve">. 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 «Расчеты по налогу на прибыль».</w:t>
            </w:r>
          </w:p>
        </w:tc>
        <w:tc>
          <w:tcPr>
            <w:tcW w:w="992" w:type="dxa"/>
            <w:vMerge/>
            <w:shd w:val="clear" w:color="auto" w:fill="auto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353" w:type="dxa"/>
            <w:vMerge/>
            <w:shd w:val="clear" w:color="auto" w:fill="BFBFBF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465F2" w:rsidRPr="00B22294" w:rsidTr="00091D35">
        <w:tc>
          <w:tcPr>
            <w:tcW w:w="3696" w:type="dxa"/>
            <w:vMerge w:val="restart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 w:rsidRPr="008B67AE">
              <w:rPr>
                <w:rFonts w:ascii="Times New Roman" w:hAnsi="Times New Roman"/>
                <w:b/>
                <w:sz w:val="23"/>
                <w:szCs w:val="23"/>
              </w:rPr>
              <w:t>Тема 2.4</w:t>
            </w:r>
            <w:r>
              <w:rPr>
                <w:rFonts w:ascii="Times New Roman" w:hAnsi="Times New Roman"/>
                <w:sz w:val="23"/>
                <w:szCs w:val="23"/>
              </w:rPr>
              <w:t>. Налог на доходы физ</w:t>
            </w:r>
            <w:r>
              <w:rPr>
                <w:rFonts w:ascii="Times New Roman" w:hAnsi="Times New Roman"/>
                <w:sz w:val="23"/>
                <w:szCs w:val="23"/>
              </w:rPr>
              <w:t>и</w:t>
            </w:r>
            <w:r>
              <w:rPr>
                <w:rFonts w:ascii="Times New Roman" w:hAnsi="Times New Roman"/>
                <w:sz w:val="23"/>
                <w:szCs w:val="23"/>
              </w:rPr>
              <w:t>ческих лиц</w:t>
            </w:r>
          </w:p>
        </w:tc>
        <w:tc>
          <w:tcPr>
            <w:tcW w:w="8745" w:type="dxa"/>
            <w:gridSpan w:val="4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Содержание</w:t>
            </w:r>
          </w:p>
        </w:tc>
        <w:tc>
          <w:tcPr>
            <w:tcW w:w="992" w:type="dxa"/>
            <w:shd w:val="clear" w:color="auto" w:fill="auto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353" w:type="dxa"/>
            <w:shd w:val="clear" w:color="auto" w:fill="BFBFBF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465F2" w:rsidRPr="00B22294" w:rsidTr="00091D35">
        <w:tc>
          <w:tcPr>
            <w:tcW w:w="3696" w:type="dxa"/>
            <w:vMerge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23" w:type="dxa"/>
            <w:gridSpan w:val="2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1.</w:t>
            </w:r>
          </w:p>
        </w:tc>
        <w:tc>
          <w:tcPr>
            <w:tcW w:w="8222" w:type="dxa"/>
            <w:gridSpan w:val="2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Экономическая сущность НДФЛ. Элементы  НДФЛ. Понятие налоговых агентов. Налогообложение доходов индивидуальных предпринимателей</w:t>
            </w:r>
          </w:p>
        </w:tc>
        <w:tc>
          <w:tcPr>
            <w:tcW w:w="992" w:type="dxa"/>
            <w:shd w:val="clear" w:color="auto" w:fill="auto"/>
          </w:tcPr>
          <w:p w:rsidR="002465F2" w:rsidRPr="00B22294" w:rsidRDefault="00C5249F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1353" w:type="dxa"/>
            <w:shd w:val="clear" w:color="auto" w:fill="FFFFFF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2, 3</w:t>
            </w:r>
          </w:p>
        </w:tc>
      </w:tr>
      <w:tr w:rsidR="002465F2" w:rsidRPr="00B22294" w:rsidTr="00091D35">
        <w:tc>
          <w:tcPr>
            <w:tcW w:w="3696" w:type="dxa"/>
            <w:vMerge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23" w:type="dxa"/>
            <w:gridSpan w:val="2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2.</w:t>
            </w:r>
          </w:p>
        </w:tc>
        <w:tc>
          <w:tcPr>
            <w:tcW w:w="8222" w:type="dxa"/>
            <w:gridSpan w:val="2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Бухгалтерский и налоговый учет НДФЛ. Декларирование доходов физич</w:t>
            </w:r>
            <w:r>
              <w:rPr>
                <w:rFonts w:ascii="Times New Roman" w:hAnsi="Times New Roman"/>
                <w:sz w:val="23"/>
                <w:szCs w:val="23"/>
              </w:rPr>
              <w:t>е</w:t>
            </w:r>
            <w:r>
              <w:rPr>
                <w:rFonts w:ascii="Times New Roman" w:hAnsi="Times New Roman"/>
                <w:sz w:val="23"/>
                <w:szCs w:val="23"/>
              </w:rPr>
              <w:t>ских лиц. Порядок оформления платежных поручений на перечисление НДФЛ</w:t>
            </w:r>
          </w:p>
        </w:tc>
        <w:tc>
          <w:tcPr>
            <w:tcW w:w="992" w:type="dxa"/>
            <w:shd w:val="clear" w:color="auto" w:fill="auto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1353" w:type="dxa"/>
            <w:shd w:val="clear" w:color="auto" w:fill="FFFFFF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2, 3</w:t>
            </w:r>
          </w:p>
        </w:tc>
      </w:tr>
      <w:tr w:rsidR="002465F2" w:rsidRPr="00B22294" w:rsidTr="00091D35">
        <w:tc>
          <w:tcPr>
            <w:tcW w:w="3696" w:type="dxa"/>
            <w:vMerge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745" w:type="dxa"/>
            <w:gridSpan w:val="4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Практические занятия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2465F2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1353" w:type="dxa"/>
            <w:shd w:val="clear" w:color="auto" w:fill="BFBFBF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465F2" w:rsidRPr="00B22294" w:rsidTr="00091D35">
        <w:tc>
          <w:tcPr>
            <w:tcW w:w="3696" w:type="dxa"/>
            <w:vMerge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23" w:type="dxa"/>
            <w:gridSpan w:val="2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1.</w:t>
            </w:r>
          </w:p>
        </w:tc>
        <w:tc>
          <w:tcPr>
            <w:tcW w:w="8222" w:type="dxa"/>
            <w:gridSpan w:val="2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Практическая работа № 5. «Расчеты по налогу на доходы физических лиц».</w:t>
            </w:r>
          </w:p>
        </w:tc>
        <w:tc>
          <w:tcPr>
            <w:tcW w:w="992" w:type="dxa"/>
            <w:vMerge/>
            <w:shd w:val="clear" w:color="auto" w:fill="auto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353" w:type="dxa"/>
            <w:shd w:val="clear" w:color="auto" w:fill="BFBFBF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465F2" w:rsidRPr="00B22294" w:rsidTr="00091D35">
        <w:tc>
          <w:tcPr>
            <w:tcW w:w="3696" w:type="dxa"/>
            <w:vMerge w:val="restart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 w:rsidRPr="008B67AE">
              <w:rPr>
                <w:rFonts w:ascii="Times New Roman" w:hAnsi="Times New Roman"/>
                <w:b/>
                <w:sz w:val="23"/>
                <w:szCs w:val="23"/>
              </w:rPr>
              <w:t>Тема 2.5.</w:t>
            </w:r>
            <w:r>
              <w:rPr>
                <w:rFonts w:ascii="Times New Roman" w:hAnsi="Times New Roman"/>
                <w:sz w:val="23"/>
                <w:szCs w:val="23"/>
              </w:rPr>
              <w:t>Природно – ресурсные платежи</w:t>
            </w:r>
          </w:p>
        </w:tc>
        <w:tc>
          <w:tcPr>
            <w:tcW w:w="8745" w:type="dxa"/>
            <w:gridSpan w:val="4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Содержание</w:t>
            </w:r>
          </w:p>
        </w:tc>
        <w:tc>
          <w:tcPr>
            <w:tcW w:w="992" w:type="dxa"/>
            <w:shd w:val="clear" w:color="auto" w:fill="auto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353" w:type="dxa"/>
            <w:shd w:val="clear" w:color="auto" w:fill="BFBFBF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465F2" w:rsidRPr="00B22294" w:rsidTr="00091D35">
        <w:tc>
          <w:tcPr>
            <w:tcW w:w="3696" w:type="dxa"/>
            <w:vMerge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23" w:type="dxa"/>
            <w:gridSpan w:val="2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1.</w:t>
            </w:r>
          </w:p>
        </w:tc>
        <w:tc>
          <w:tcPr>
            <w:tcW w:w="8222" w:type="dxa"/>
            <w:gridSpan w:val="2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Экономическая сущность налога на добычу полезных ископаемых. Элементы налога. Порядок оформления платежных поручений на перечисление  плат</w:t>
            </w:r>
            <w:r>
              <w:rPr>
                <w:rFonts w:ascii="Times New Roman" w:hAnsi="Times New Roman"/>
                <w:sz w:val="23"/>
                <w:szCs w:val="23"/>
              </w:rPr>
              <w:t>е</w:t>
            </w:r>
            <w:r>
              <w:rPr>
                <w:rFonts w:ascii="Times New Roman" w:hAnsi="Times New Roman"/>
                <w:sz w:val="23"/>
                <w:szCs w:val="23"/>
              </w:rPr>
              <w:t>жей в бюджет</w:t>
            </w:r>
          </w:p>
        </w:tc>
        <w:tc>
          <w:tcPr>
            <w:tcW w:w="992" w:type="dxa"/>
            <w:shd w:val="clear" w:color="auto" w:fill="auto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1353" w:type="dxa"/>
            <w:shd w:val="clear" w:color="auto" w:fill="FFFFFF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2, 3</w:t>
            </w:r>
          </w:p>
        </w:tc>
      </w:tr>
      <w:tr w:rsidR="002465F2" w:rsidRPr="00B22294" w:rsidTr="00091D35">
        <w:tc>
          <w:tcPr>
            <w:tcW w:w="3696" w:type="dxa"/>
            <w:vMerge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23" w:type="dxa"/>
            <w:gridSpan w:val="2"/>
            <w:shd w:val="clear" w:color="auto" w:fill="auto"/>
          </w:tcPr>
          <w:p w:rsidR="002465F2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2.</w:t>
            </w:r>
          </w:p>
        </w:tc>
        <w:tc>
          <w:tcPr>
            <w:tcW w:w="8222" w:type="dxa"/>
            <w:gridSpan w:val="2"/>
            <w:shd w:val="clear" w:color="auto" w:fill="auto"/>
          </w:tcPr>
          <w:p w:rsidR="002465F2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Экономическая сущность водного налога. Элементы налога. Порядок офор</w:t>
            </w:r>
            <w:r>
              <w:rPr>
                <w:rFonts w:ascii="Times New Roman" w:hAnsi="Times New Roman"/>
                <w:sz w:val="23"/>
                <w:szCs w:val="23"/>
              </w:rPr>
              <w:t>м</w:t>
            </w:r>
            <w:r>
              <w:rPr>
                <w:rFonts w:ascii="Times New Roman" w:hAnsi="Times New Roman"/>
                <w:sz w:val="23"/>
                <w:szCs w:val="23"/>
              </w:rPr>
              <w:t>ления платежных поручений на перечисление  платежей в бюджет</w:t>
            </w:r>
          </w:p>
        </w:tc>
        <w:tc>
          <w:tcPr>
            <w:tcW w:w="992" w:type="dxa"/>
            <w:shd w:val="clear" w:color="auto" w:fill="auto"/>
          </w:tcPr>
          <w:p w:rsidR="002465F2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1353" w:type="dxa"/>
            <w:shd w:val="clear" w:color="auto" w:fill="FFFFFF"/>
          </w:tcPr>
          <w:p w:rsidR="002465F2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2, 3</w:t>
            </w:r>
          </w:p>
        </w:tc>
      </w:tr>
      <w:tr w:rsidR="002465F2" w:rsidRPr="00B22294" w:rsidTr="00091D35">
        <w:tc>
          <w:tcPr>
            <w:tcW w:w="3696" w:type="dxa"/>
            <w:vMerge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745" w:type="dxa"/>
            <w:gridSpan w:val="4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Практические занятия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2465F2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1353" w:type="dxa"/>
            <w:shd w:val="clear" w:color="auto" w:fill="BFBFBF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465F2" w:rsidRPr="00B22294" w:rsidTr="00091D35">
        <w:tc>
          <w:tcPr>
            <w:tcW w:w="3696" w:type="dxa"/>
            <w:vMerge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23" w:type="dxa"/>
            <w:gridSpan w:val="2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1.</w:t>
            </w:r>
          </w:p>
        </w:tc>
        <w:tc>
          <w:tcPr>
            <w:tcW w:w="8222" w:type="dxa"/>
            <w:gridSpan w:val="2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Практическая работа № 6. «Расчеты по природно – ресурсным платежам».</w:t>
            </w:r>
          </w:p>
        </w:tc>
        <w:tc>
          <w:tcPr>
            <w:tcW w:w="992" w:type="dxa"/>
            <w:vMerge/>
            <w:shd w:val="clear" w:color="auto" w:fill="auto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353" w:type="dxa"/>
            <w:shd w:val="clear" w:color="auto" w:fill="BFBFBF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465F2" w:rsidRPr="00B22294" w:rsidTr="00091D35">
        <w:tc>
          <w:tcPr>
            <w:tcW w:w="3696" w:type="dxa"/>
            <w:vMerge w:val="restart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 w:rsidRPr="00AA47BD">
              <w:rPr>
                <w:rFonts w:ascii="Times New Roman" w:hAnsi="Times New Roman"/>
                <w:b/>
                <w:sz w:val="23"/>
                <w:szCs w:val="23"/>
              </w:rPr>
              <w:t>Тема 2.6</w:t>
            </w:r>
            <w:r>
              <w:rPr>
                <w:rFonts w:ascii="Times New Roman" w:hAnsi="Times New Roman"/>
                <w:sz w:val="23"/>
                <w:szCs w:val="23"/>
              </w:rPr>
              <w:t>. Государственная п</w:t>
            </w:r>
            <w:r>
              <w:rPr>
                <w:rFonts w:ascii="Times New Roman" w:hAnsi="Times New Roman"/>
                <w:sz w:val="23"/>
                <w:szCs w:val="23"/>
              </w:rPr>
              <w:t>о</w:t>
            </w:r>
            <w:r>
              <w:rPr>
                <w:rFonts w:ascii="Times New Roman" w:hAnsi="Times New Roman"/>
                <w:sz w:val="23"/>
                <w:szCs w:val="23"/>
              </w:rPr>
              <w:t>шлина. Таможенные пошлины и сборы</w:t>
            </w:r>
          </w:p>
        </w:tc>
        <w:tc>
          <w:tcPr>
            <w:tcW w:w="8745" w:type="dxa"/>
            <w:gridSpan w:val="4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Содержание</w:t>
            </w:r>
          </w:p>
        </w:tc>
        <w:tc>
          <w:tcPr>
            <w:tcW w:w="992" w:type="dxa"/>
            <w:shd w:val="clear" w:color="auto" w:fill="auto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353" w:type="dxa"/>
            <w:shd w:val="clear" w:color="auto" w:fill="BFBFBF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465F2" w:rsidRPr="00B22294" w:rsidTr="00091D35">
        <w:tc>
          <w:tcPr>
            <w:tcW w:w="3696" w:type="dxa"/>
            <w:vMerge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23" w:type="dxa"/>
            <w:gridSpan w:val="2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1.</w:t>
            </w:r>
          </w:p>
        </w:tc>
        <w:tc>
          <w:tcPr>
            <w:tcW w:w="8222" w:type="dxa"/>
            <w:gridSpan w:val="2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Экономическая   сущность государственной пошлины, таможенной пошлины. Органы и лица, взимающие государственную (таможенную) пошлину. Пон</w:t>
            </w:r>
            <w:r>
              <w:rPr>
                <w:rFonts w:ascii="Times New Roman" w:hAnsi="Times New Roman"/>
                <w:sz w:val="23"/>
                <w:szCs w:val="23"/>
              </w:rPr>
              <w:t>я</w:t>
            </w:r>
            <w:r>
              <w:rPr>
                <w:rFonts w:ascii="Times New Roman" w:hAnsi="Times New Roman"/>
                <w:sz w:val="23"/>
                <w:szCs w:val="23"/>
              </w:rPr>
              <w:t>тие юридически  значимого  действия</w:t>
            </w:r>
          </w:p>
        </w:tc>
        <w:tc>
          <w:tcPr>
            <w:tcW w:w="992" w:type="dxa"/>
            <w:shd w:val="clear" w:color="auto" w:fill="auto"/>
          </w:tcPr>
          <w:p w:rsidR="002465F2" w:rsidRPr="00B22294" w:rsidRDefault="00C5249F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1353" w:type="dxa"/>
            <w:shd w:val="clear" w:color="auto" w:fill="FFFFFF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2, 3</w:t>
            </w:r>
          </w:p>
        </w:tc>
      </w:tr>
      <w:tr w:rsidR="002465F2" w:rsidRPr="00B22294" w:rsidTr="00091D35">
        <w:tc>
          <w:tcPr>
            <w:tcW w:w="3696" w:type="dxa"/>
            <w:vMerge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23" w:type="dxa"/>
            <w:gridSpan w:val="2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2.</w:t>
            </w:r>
          </w:p>
        </w:tc>
        <w:tc>
          <w:tcPr>
            <w:tcW w:w="8222" w:type="dxa"/>
            <w:gridSpan w:val="2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Элементы пошлины. Бухгалтерский учет пошлины. Особенности исчисления и уплаты пошлины в судах и при совершении нотариальных действий. Пор</w:t>
            </w:r>
            <w:r>
              <w:rPr>
                <w:rFonts w:ascii="Times New Roman" w:hAnsi="Times New Roman"/>
                <w:sz w:val="23"/>
                <w:szCs w:val="23"/>
              </w:rPr>
              <w:t>я</w:t>
            </w:r>
            <w:r>
              <w:rPr>
                <w:rFonts w:ascii="Times New Roman" w:hAnsi="Times New Roman"/>
                <w:sz w:val="23"/>
                <w:szCs w:val="23"/>
              </w:rPr>
              <w:t>док оформления  платежных поручений на перечисление  сумм пошлин в бюджет</w:t>
            </w:r>
          </w:p>
        </w:tc>
        <w:tc>
          <w:tcPr>
            <w:tcW w:w="992" w:type="dxa"/>
            <w:shd w:val="clear" w:color="auto" w:fill="auto"/>
          </w:tcPr>
          <w:p w:rsidR="002465F2" w:rsidRPr="00B22294" w:rsidRDefault="00C5249F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1353" w:type="dxa"/>
            <w:shd w:val="clear" w:color="auto" w:fill="FFFFFF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2, 3</w:t>
            </w:r>
          </w:p>
        </w:tc>
      </w:tr>
      <w:tr w:rsidR="002465F2" w:rsidRPr="00B22294" w:rsidTr="00091D35">
        <w:tc>
          <w:tcPr>
            <w:tcW w:w="3696" w:type="dxa"/>
            <w:vMerge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745" w:type="dxa"/>
            <w:gridSpan w:val="4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Практические занятия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2465F2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1353" w:type="dxa"/>
            <w:shd w:val="clear" w:color="auto" w:fill="BFBFBF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465F2" w:rsidRPr="00B22294" w:rsidTr="00091D35">
        <w:tc>
          <w:tcPr>
            <w:tcW w:w="3696" w:type="dxa"/>
            <w:vMerge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23" w:type="dxa"/>
            <w:gridSpan w:val="2"/>
            <w:shd w:val="clear" w:color="auto" w:fill="auto"/>
          </w:tcPr>
          <w:p w:rsidR="002465F2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1.</w:t>
            </w:r>
          </w:p>
        </w:tc>
        <w:tc>
          <w:tcPr>
            <w:tcW w:w="8222" w:type="dxa"/>
            <w:gridSpan w:val="2"/>
            <w:shd w:val="clear" w:color="auto" w:fill="auto"/>
          </w:tcPr>
          <w:p w:rsidR="002465F2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Практическая работа № 7. «Определение величины государственной и там</w:t>
            </w:r>
            <w:r>
              <w:rPr>
                <w:rFonts w:ascii="Times New Roman" w:hAnsi="Times New Roman"/>
                <w:sz w:val="23"/>
                <w:szCs w:val="23"/>
              </w:rPr>
              <w:t>о</w:t>
            </w:r>
            <w:r>
              <w:rPr>
                <w:rFonts w:ascii="Times New Roman" w:hAnsi="Times New Roman"/>
                <w:sz w:val="23"/>
                <w:szCs w:val="23"/>
              </w:rPr>
              <w:t>женной пошлины».</w:t>
            </w:r>
          </w:p>
        </w:tc>
        <w:tc>
          <w:tcPr>
            <w:tcW w:w="992" w:type="dxa"/>
            <w:vMerge/>
            <w:shd w:val="clear" w:color="auto" w:fill="auto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353" w:type="dxa"/>
            <w:shd w:val="clear" w:color="auto" w:fill="BFBFBF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465F2" w:rsidRPr="00B22294" w:rsidTr="00091D35">
        <w:tc>
          <w:tcPr>
            <w:tcW w:w="12441" w:type="dxa"/>
            <w:gridSpan w:val="5"/>
            <w:shd w:val="clear" w:color="auto" w:fill="auto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B22294">
              <w:rPr>
                <w:rFonts w:ascii="Times New Roman" w:hAnsi="Times New Roman"/>
                <w:b/>
                <w:sz w:val="23"/>
                <w:szCs w:val="23"/>
              </w:rPr>
              <w:t xml:space="preserve">Самостоятельная работа при изучении  раздела 2 ПМ. </w:t>
            </w:r>
            <w:r>
              <w:rPr>
                <w:rFonts w:ascii="Times New Roman" w:hAnsi="Times New Roman"/>
                <w:b/>
                <w:sz w:val="23"/>
                <w:szCs w:val="23"/>
              </w:rPr>
              <w:t>3</w:t>
            </w:r>
            <w:r w:rsidRPr="00B22294">
              <w:rPr>
                <w:rFonts w:ascii="Times New Roman" w:hAnsi="Times New Roman"/>
                <w:b/>
                <w:sz w:val="23"/>
                <w:szCs w:val="23"/>
              </w:rPr>
              <w:t>.</w:t>
            </w:r>
          </w:p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 w:rsidRPr="00B22294">
              <w:rPr>
                <w:rFonts w:ascii="Times New Roman" w:hAnsi="Times New Roman"/>
                <w:sz w:val="23"/>
                <w:szCs w:val="23"/>
              </w:rPr>
              <w:t>- систематическая  проработка  конспектов  занятий, учебной и специальной экономической  литературы;</w:t>
            </w:r>
          </w:p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B22294">
              <w:rPr>
                <w:rFonts w:ascii="Times New Roman" w:hAnsi="Times New Roman"/>
                <w:b/>
                <w:sz w:val="23"/>
                <w:szCs w:val="23"/>
              </w:rPr>
              <w:t>Примерная  тематика  домашних заданий</w:t>
            </w:r>
          </w:p>
          <w:p w:rsidR="002465F2" w:rsidRPr="00AA47BD" w:rsidRDefault="002465F2" w:rsidP="00091D35">
            <w:pPr>
              <w:pStyle w:val="afd"/>
              <w:rPr>
                <w:rFonts w:ascii="Times New Roman" w:hAnsi="Times New Roman"/>
                <w:color w:val="FF0000"/>
                <w:sz w:val="23"/>
                <w:szCs w:val="23"/>
              </w:rPr>
            </w:pPr>
            <w:r w:rsidRPr="00B22294">
              <w:rPr>
                <w:rFonts w:ascii="Times New Roman" w:hAnsi="Times New Roman"/>
                <w:sz w:val="23"/>
                <w:szCs w:val="23"/>
              </w:rPr>
              <w:t xml:space="preserve">- </w:t>
            </w:r>
            <w:r>
              <w:rPr>
                <w:rFonts w:ascii="Times New Roman" w:hAnsi="Times New Roman"/>
                <w:sz w:val="23"/>
                <w:szCs w:val="23"/>
              </w:rPr>
              <w:t>работа  с нормативными документами (НК РФ)</w:t>
            </w:r>
          </w:p>
          <w:p w:rsidR="002465F2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- </w:t>
            </w:r>
            <w:r w:rsidRPr="00B22294">
              <w:rPr>
                <w:rFonts w:ascii="Times New Roman" w:hAnsi="Times New Roman"/>
                <w:sz w:val="23"/>
                <w:szCs w:val="23"/>
              </w:rPr>
              <w:t>решение ситуационных задач</w:t>
            </w:r>
          </w:p>
          <w:p w:rsidR="002465F2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- написание конспекта по теме</w:t>
            </w:r>
          </w:p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- подготовка к практической работе</w:t>
            </w:r>
          </w:p>
        </w:tc>
        <w:tc>
          <w:tcPr>
            <w:tcW w:w="992" w:type="dxa"/>
            <w:shd w:val="clear" w:color="auto" w:fill="auto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16</w:t>
            </w:r>
          </w:p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353" w:type="dxa"/>
            <w:shd w:val="clear" w:color="auto" w:fill="BFBFBF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465F2" w:rsidRPr="00B22294" w:rsidTr="00091D35">
        <w:tc>
          <w:tcPr>
            <w:tcW w:w="3696" w:type="dxa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b/>
                <w:sz w:val="23"/>
                <w:szCs w:val="23"/>
              </w:rPr>
            </w:pPr>
            <w:r>
              <w:br w:type="page"/>
            </w:r>
            <w:r w:rsidRPr="00B22294">
              <w:rPr>
                <w:rFonts w:ascii="Times New Roman" w:hAnsi="Times New Roman"/>
                <w:b/>
                <w:sz w:val="23"/>
                <w:szCs w:val="23"/>
              </w:rPr>
              <w:t xml:space="preserve">Раздел 3. </w:t>
            </w:r>
            <w:r>
              <w:rPr>
                <w:rFonts w:ascii="Times New Roman" w:hAnsi="Times New Roman"/>
                <w:b/>
                <w:sz w:val="23"/>
                <w:szCs w:val="23"/>
              </w:rPr>
              <w:t>Региональные налоги</w:t>
            </w:r>
          </w:p>
        </w:tc>
        <w:tc>
          <w:tcPr>
            <w:tcW w:w="8745" w:type="dxa"/>
            <w:gridSpan w:val="4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92" w:type="dxa"/>
            <w:shd w:val="clear" w:color="auto" w:fill="auto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15</w:t>
            </w:r>
          </w:p>
        </w:tc>
        <w:tc>
          <w:tcPr>
            <w:tcW w:w="1353" w:type="dxa"/>
            <w:shd w:val="clear" w:color="auto" w:fill="BFBFBF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465F2" w:rsidRPr="00B22294" w:rsidTr="00091D35">
        <w:tc>
          <w:tcPr>
            <w:tcW w:w="3696" w:type="dxa"/>
            <w:vMerge w:val="restart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 w:rsidRPr="00B22294">
              <w:rPr>
                <w:rFonts w:ascii="Times New Roman" w:hAnsi="Times New Roman"/>
                <w:b/>
                <w:sz w:val="23"/>
                <w:szCs w:val="23"/>
              </w:rPr>
              <w:t>Тема 3.1.</w:t>
            </w:r>
            <w:r>
              <w:rPr>
                <w:rFonts w:ascii="Times New Roman" w:hAnsi="Times New Roman"/>
                <w:sz w:val="23"/>
                <w:szCs w:val="23"/>
              </w:rPr>
              <w:t>Налог на имущество о</w:t>
            </w:r>
            <w:r>
              <w:rPr>
                <w:rFonts w:ascii="Times New Roman" w:hAnsi="Times New Roman"/>
                <w:sz w:val="23"/>
                <w:szCs w:val="23"/>
              </w:rPr>
              <w:t>р</w:t>
            </w:r>
            <w:r>
              <w:rPr>
                <w:rFonts w:ascii="Times New Roman" w:hAnsi="Times New Roman"/>
                <w:sz w:val="23"/>
                <w:szCs w:val="23"/>
              </w:rPr>
              <w:t>ганизаций</w:t>
            </w:r>
          </w:p>
        </w:tc>
        <w:tc>
          <w:tcPr>
            <w:tcW w:w="8745" w:type="dxa"/>
            <w:gridSpan w:val="4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 w:rsidRPr="00B22294">
              <w:rPr>
                <w:rFonts w:ascii="Times New Roman" w:hAnsi="Times New Roman"/>
                <w:sz w:val="23"/>
                <w:szCs w:val="23"/>
              </w:rPr>
              <w:t>Содержание</w:t>
            </w:r>
          </w:p>
        </w:tc>
        <w:tc>
          <w:tcPr>
            <w:tcW w:w="992" w:type="dxa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353" w:type="dxa"/>
            <w:shd w:val="clear" w:color="auto" w:fill="BFBFBF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465F2" w:rsidRPr="00B22294" w:rsidTr="00091D35">
        <w:tc>
          <w:tcPr>
            <w:tcW w:w="3696" w:type="dxa"/>
            <w:vMerge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23" w:type="dxa"/>
            <w:gridSpan w:val="2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 w:rsidRPr="00B22294">
              <w:rPr>
                <w:rFonts w:ascii="Times New Roman" w:hAnsi="Times New Roman"/>
                <w:sz w:val="23"/>
                <w:szCs w:val="23"/>
              </w:rPr>
              <w:t>1.</w:t>
            </w:r>
          </w:p>
        </w:tc>
        <w:tc>
          <w:tcPr>
            <w:tcW w:w="8222" w:type="dxa"/>
            <w:gridSpan w:val="2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Экономическая сущность налога на имущество организаций. Элементы нал</w:t>
            </w:r>
            <w:r>
              <w:rPr>
                <w:rFonts w:ascii="Times New Roman" w:hAnsi="Times New Roman"/>
                <w:sz w:val="23"/>
                <w:szCs w:val="23"/>
              </w:rPr>
              <w:t>о</w:t>
            </w:r>
            <w:r>
              <w:rPr>
                <w:rFonts w:ascii="Times New Roman" w:hAnsi="Times New Roman"/>
                <w:sz w:val="23"/>
                <w:szCs w:val="23"/>
              </w:rPr>
              <w:lastRenderedPageBreak/>
              <w:t>га. Бухгалтерский и налоговый учет   налога на имущество организаций</w:t>
            </w:r>
          </w:p>
        </w:tc>
        <w:tc>
          <w:tcPr>
            <w:tcW w:w="992" w:type="dxa"/>
            <w:shd w:val="clear" w:color="auto" w:fill="auto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294">
              <w:rPr>
                <w:rFonts w:ascii="Times New Roman" w:hAnsi="Times New Roman"/>
                <w:sz w:val="23"/>
                <w:szCs w:val="23"/>
              </w:rPr>
              <w:lastRenderedPageBreak/>
              <w:t>2</w:t>
            </w:r>
          </w:p>
        </w:tc>
        <w:tc>
          <w:tcPr>
            <w:tcW w:w="1353" w:type="dxa"/>
            <w:shd w:val="clear" w:color="auto" w:fill="auto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2, 3</w:t>
            </w:r>
          </w:p>
        </w:tc>
      </w:tr>
      <w:tr w:rsidR="002465F2" w:rsidRPr="00B22294" w:rsidTr="00091D35">
        <w:tc>
          <w:tcPr>
            <w:tcW w:w="3696" w:type="dxa"/>
            <w:vMerge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23" w:type="dxa"/>
            <w:gridSpan w:val="2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 w:rsidRPr="00B22294">
              <w:rPr>
                <w:rFonts w:ascii="Times New Roman" w:hAnsi="Times New Roman"/>
                <w:sz w:val="23"/>
                <w:szCs w:val="23"/>
              </w:rPr>
              <w:t xml:space="preserve">2. </w:t>
            </w:r>
          </w:p>
        </w:tc>
        <w:tc>
          <w:tcPr>
            <w:tcW w:w="8222" w:type="dxa"/>
            <w:gridSpan w:val="2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Особенности исчисления и уплаты налога.  Порядок заполнения налоговой декларации. Порядок оформления платежных поручений на перечисление налога на имущество организаций в бюджет</w:t>
            </w:r>
          </w:p>
        </w:tc>
        <w:tc>
          <w:tcPr>
            <w:tcW w:w="992" w:type="dxa"/>
            <w:shd w:val="clear" w:color="auto" w:fill="auto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294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1353" w:type="dxa"/>
            <w:shd w:val="clear" w:color="auto" w:fill="auto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2, 3</w:t>
            </w:r>
          </w:p>
        </w:tc>
      </w:tr>
      <w:tr w:rsidR="002465F2" w:rsidRPr="00B22294" w:rsidTr="00091D35">
        <w:tc>
          <w:tcPr>
            <w:tcW w:w="3696" w:type="dxa"/>
            <w:vMerge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745" w:type="dxa"/>
            <w:gridSpan w:val="4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 w:rsidRPr="00B22294">
              <w:rPr>
                <w:rFonts w:ascii="Times New Roman" w:hAnsi="Times New Roman"/>
                <w:sz w:val="23"/>
                <w:szCs w:val="23"/>
              </w:rPr>
              <w:t>Практические занятия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294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1353" w:type="dxa"/>
            <w:vMerge w:val="restart"/>
            <w:shd w:val="clear" w:color="auto" w:fill="BFBFBF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465F2" w:rsidRPr="00B22294" w:rsidTr="00091D35">
        <w:tc>
          <w:tcPr>
            <w:tcW w:w="3696" w:type="dxa"/>
            <w:vMerge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23" w:type="dxa"/>
            <w:gridSpan w:val="2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 w:rsidRPr="00B22294">
              <w:rPr>
                <w:rFonts w:ascii="Times New Roman" w:hAnsi="Times New Roman"/>
                <w:sz w:val="23"/>
                <w:szCs w:val="23"/>
              </w:rPr>
              <w:t>1.</w:t>
            </w:r>
          </w:p>
        </w:tc>
        <w:tc>
          <w:tcPr>
            <w:tcW w:w="8222" w:type="dxa"/>
            <w:gridSpan w:val="2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 w:rsidRPr="00B22294">
              <w:rPr>
                <w:rFonts w:ascii="Times New Roman" w:hAnsi="Times New Roman"/>
                <w:sz w:val="23"/>
                <w:szCs w:val="23"/>
              </w:rPr>
              <w:t xml:space="preserve">Практическая работа № </w:t>
            </w:r>
            <w:r>
              <w:rPr>
                <w:rFonts w:ascii="Times New Roman" w:hAnsi="Times New Roman"/>
                <w:sz w:val="23"/>
                <w:szCs w:val="23"/>
              </w:rPr>
              <w:t>8</w:t>
            </w:r>
            <w:r w:rsidRPr="00B22294">
              <w:rPr>
                <w:rFonts w:ascii="Times New Roman" w:hAnsi="Times New Roman"/>
                <w:sz w:val="23"/>
                <w:szCs w:val="23"/>
              </w:rPr>
              <w:t>. «</w:t>
            </w:r>
            <w:r>
              <w:rPr>
                <w:rFonts w:ascii="Times New Roman" w:hAnsi="Times New Roman"/>
                <w:sz w:val="23"/>
                <w:szCs w:val="23"/>
              </w:rPr>
              <w:t>Расчеты по налогу на имущество организаций».</w:t>
            </w:r>
          </w:p>
        </w:tc>
        <w:tc>
          <w:tcPr>
            <w:tcW w:w="992" w:type="dxa"/>
            <w:vMerge/>
            <w:shd w:val="clear" w:color="auto" w:fill="auto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353" w:type="dxa"/>
            <w:vMerge/>
            <w:shd w:val="clear" w:color="auto" w:fill="BFBFBF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465F2" w:rsidRPr="00B22294" w:rsidTr="00091D35">
        <w:tc>
          <w:tcPr>
            <w:tcW w:w="3696" w:type="dxa"/>
            <w:vMerge w:val="restart"/>
            <w:shd w:val="clear" w:color="auto" w:fill="auto"/>
          </w:tcPr>
          <w:p w:rsidR="00521B50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 w:rsidRPr="00B22294">
              <w:rPr>
                <w:rFonts w:ascii="Times New Roman" w:hAnsi="Times New Roman"/>
                <w:b/>
                <w:sz w:val="23"/>
                <w:szCs w:val="23"/>
              </w:rPr>
              <w:t>Тема 3.2.</w:t>
            </w:r>
            <w:r>
              <w:rPr>
                <w:rFonts w:ascii="Times New Roman" w:hAnsi="Times New Roman"/>
                <w:sz w:val="23"/>
                <w:szCs w:val="23"/>
              </w:rPr>
              <w:t>Транспортный налог</w:t>
            </w:r>
          </w:p>
          <w:p w:rsidR="00521B50" w:rsidRPr="00521B50" w:rsidRDefault="00521B50" w:rsidP="00521B50">
            <w:pPr>
              <w:rPr>
                <w:lang w:eastAsia="en-US"/>
              </w:rPr>
            </w:pPr>
          </w:p>
          <w:p w:rsidR="00521B50" w:rsidRPr="00521B50" w:rsidRDefault="00521B50" w:rsidP="00521B50">
            <w:pPr>
              <w:rPr>
                <w:lang w:eastAsia="en-US"/>
              </w:rPr>
            </w:pPr>
          </w:p>
          <w:p w:rsidR="00521B50" w:rsidRPr="00521B50" w:rsidRDefault="00521B50" w:rsidP="00521B50">
            <w:pPr>
              <w:rPr>
                <w:lang w:eastAsia="en-US"/>
              </w:rPr>
            </w:pPr>
          </w:p>
          <w:p w:rsidR="00521B50" w:rsidRPr="00521B50" w:rsidRDefault="00521B50" w:rsidP="00521B50">
            <w:pPr>
              <w:rPr>
                <w:lang w:eastAsia="en-US"/>
              </w:rPr>
            </w:pPr>
          </w:p>
          <w:p w:rsidR="002465F2" w:rsidRPr="00521B50" w:rsidRDefault="002465F2" w:rsidP="00521B50">
            <w:pPr>
              <w:jc w:val="right"/>
              <w:rPr>
                <w:lang w:eastAsia="en-US"/>
              </w:rPr>
            </w:pPr>
          </w:p>
        </w:tc>
        <w:tc>
          <w:tcPr>
            <w:tcW w:w="8745" w:type="dxa"/>
            <w:gridSpan w:val="4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 w:rsidRPr="00B22294">
              <w:rPr>
                <w:rFonts w:ascii="Times New Roman" w:hAnsi="Times New Roman"/>
                <w:sz w:val="23"/>
                <w:szCs w:val="23"/>
              </w:rPr>
              <w:t>Содержание</w:t>
            </w:r>
          </w:p>
        </w:tc>
        <w:tc>
          <w:tcPr>
            <w:tcW w:w="992" w:type="dxa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353" w:type="dxa"/>
            <w:shd w:val="clear" w:color="auto" w:fill="BFBFBF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465F2" w:rsidRPr="00B22294" w:rsidTr="00091D35">
        <w:tc>
          <w:tcPr>
            <w:tcW w:w="3696" w:type="dxa"/>
            <w:vMerge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23" w:type="dxa"/>
            <w:gridSpan w:val="2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 w:rsidRPr="00B22294">
              <w:rPr>
                <w:rFonts w:ascii="Times New Roman" w:hAnsi="Times New Roman"/>
                <w:sz w:val="23"/>
                <w:szCs w:val="23"/>
              </w:rPr>
              <w:t>1.</w:t>
            </w:r>
          </w:p>
        </w:tc>
        <w:tc>
          <w:tcPr>
            <w:tcW w:w="8222" w:type="dxa"/>
            <w:gridSpan w:val="2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Экономическая сущность транспортного налога. Элементы транспортного налога.  Бухгалтерский учет транспортного налога. Порядок заполнения нал</w:t>
            </w:r>
            <w:r>
              <w:rPr>
                <w:rFonts w:ascii="Times New Roman" w:hAnsi="Times New Roman"/>
                <w:sz w:val="23"/>
                <w:szCs w:val="23"/>
              </w:rPr>
              <w:t>о</w:t>
            </w:r>
            <w:r>
              <w:rPr>
                <w:rFonts w:ascii="Times New Roman" w:hAnsi="Times New Roman"/>
                <w:sz w:val="23"/>
                <w:szCs w:val="23"/>
              </w:rPr>
              <w:t>говой декларации по транспортному налогу. Порядок оформления платежных поручений на перечисление транспортного налога в бюджет</w:t>
            </w:r>
          </w:p>
        </w:tc>
        <w:tc>
          <w:tcPr>
            <w:tcW w:w="992" w:type="dxa"/>
            <w:shd w:val="clear" w:color="auto" w:fill="auto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294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1353" w:type="dxa"/>
            <w:shd w:val="clear" w:color="auto" w:fill="auto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2, 3</w:t>
            </w:r>
          </w:p>
        </w:tc>
      </w:tr>
      <w:tr w:rsidR="002465F2" w:rsidRPr="00B22294" w:rsidTr="00091D35">
        <w:tc>
          <w:tcPr>
            <w:tcW w:w="3696" w:type="dxa"/>
            <w:vMerge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745" w:type="dxa"/>
            <w:gridSpan w:val="4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 w:rsidRPr="00B22294">
              <w:rPr>
                <w:rFonts w:ascii="Times New Roman" w:hAnsi="Times New Roman"/>
                <w:sz w:val="23"/>
                <w:szCs w:val="23"/>
              </w:rPr>
              <w:t>Практические  занятия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2294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1353" w:type="dxa"/>
            <w:vMerge w:val="restart"/>
            <w:shd w:val="clear" w:color="auto" w:fill="BFBFBF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465F2" w:rsidRPr="00B22294" w:rsidTr="00091D35">
        <w:tc>
          <w:tcPr>
            <w:tcW w:w="3696" w:type="dxa"/>
            <w:vMerge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23" w:type="dxa"/>
            <w:gridSpan w:val="2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 w:rsidRPr="00B22294">
              <w:rPr>
                <w:rFonts w:ascii="Times New Roman" w:hAnsi="Times New Roman"/>
                <w:sz w:val="23"/>
                <w:szCs w:val="23"/>
              </w:rPr>
              <w:t>1.</w:t>
            </w:r>
          </w:p>
        </w:tc>
        <w:tc>
          <w:tcPr>
            <w:tcW w:w="8222" w:type="dxa"/>
            <w:gridSpan w:val="2"/>
            <w:shd w:val="clear" w:color="auto" w:fill="auto"/>
          </w:tcPr>
          <w:p w:rsidR="002465F2" w:rsidRPr="00B22294" w:rsidRDefault="002465F2" w:rsidP="00091D35">
            <w:pPr>
              <w:pStyle w:val="afd"/>
              <w:rPr>
                <w:rFonts w:ascii="Times New Roman" w:hAnsi="Times New Roman"/>
                <w:sz w:val="23"/>
                <w:szCs w:val="23"/>
              </w:rPr>
            </w:pPr>
            <w:r w:rsidRPr="00B22294">
              <w:rPr>
                <w:rFonts w:ascii="Times New Roman" w:hAnsi="Times New Roman"/>
                <w:sz w:val="23"/>
                <w:szCs w:val="23"/>
              </w:rPr>
              <w:t xml:space="preserve">Практическая работа № </w:t>
            </w:r>
            <w:r>
              <w:rPr>
                <w:rFonts w:ascii="Times New Roman" w:hAnsi="Times New Roman"/>
                <w:sz w:val="23"/>
                <w:szCs w:val="23"/>
              </w:rPr>
              <w:t>9</w:t>
            </w:r>
            <w:r w:rsidRPr="00B22294">
              <w:rPr>
                <w:rFonts w:ascii="Times New Roman" w:hAnsi="Times New Roman"/>
                <w:sz w:val="23"/>
                <w:szCs w:val="23"/>
              </w:rPr>
              <w:t>.«</w:t>
            </w:r>
            <w:r>
              <w:rPr>
                <w:rFonts w:ascii="Times New Roman" w:hAnsi="Times New Roman"/>
                <w:sz w:val="23"/>
                <w:szCs w:val="23"/>
              </w:rPr>
              <w:t>Расчеты по транспортному налогу».</w:t>
            </w:r>
          </w:p>
        </w:tc>
        <w:tc>
          <w:tcPr>
            <w:tcW w:w="992" w:type="dxa"/>
            <w:vMerge/>
            <w:shd w:val="clear" w:color="auto" w:fill="auto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353" w:type="dxa"/>
            <w:vMerge/>
            <w:shd w:val="clear" w:color="auto" w:fill="BFBFBF"/>
          </w:tcPr>
          <w:p w:rsidR="002465F2" w:rsidRPr="00B22294" w:rsidRDefault="002465F2" w:rsidP="00091D35">
            <w:pPr>
              <w:pStyle w:val="afd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465F2" w:rsidRPr="00502EF6" w:rsidTr="00091D35">
        <w:tc>
          <w:tcPr>
            <w:tcW w:w="12441" w:type="dxa"/>
            <w:gridSpan w:val="5"/>
            <w:shd w:val="clear" w:color="auto" w:fill="auto"/>
          </w:tcPr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2EF6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 при изучении  раздела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502EF6">
              <w:rPr>
                <w:rFonts w:ascii="Times New Roman" w:hAnsi="Times New Roman"/>
                <w:b/>
                <w:sz w:val="24"/>
                <w:szCs w:val="24"/>
              </w:rPr>
              <w:t xml:space="preserve"> ПМ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3.</w:t>
            </w:r>
          </w:p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502EF6">
              <w:rPr>
                <w:rFonts w:ascii="Times New Roman" w:hAnsi="Times New Roman"/>
                <w:sz w:val="24"/>
                <w:szCs w:val="24"/>
              </w:rPr>
              <w:t>- систематическая  проработка  конспектов  занятий, учебной и специальной экономической  литературы;</w:t>
            </w:r>
          </w:p>
          <w:p w:rsidR="002465F2" w:rsidRPr="00AA47BD" w:rsidRDefault="002465F2" w:rsidP="00091D35">
            <w:pPr>
              <w:pStyle w:val="af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2EF6">
              <w:rPr>
                <w:rFonts w:ascii="Times New Roman" w:hAnsi="Times New Roman"/>
                <w:b/>
                <w:sz w:val="24"/>
                <w:szCs w:val="24"/>
              </w:rPr>
              <w:t xml:space="preserve">Примерная  тематика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домашних заданий</w:t>
            </w:r>
          </w:p>
          <w:p w:rsidR="002465F2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02EF6">
              <w:rPr>
                <w:rFonts w:ascii="Times New Roman" w:hAnsi="Times New Roman"/>
                <w:sz w:val="24"/>
                <w:szCs w:val="24"/>
              </w:rPr>
              <w:t>решение ситуационных задач</w:t>
            </w:r>
          </w:p>
          <w:p w:rsidR="002465F2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подготовка к практической работе</w:t>
            </w:r>
          </w:p>
          <w:p w:rsidR="002465F2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написание конспекта по теме</w:t>
            </w:r>
          </w:p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работа с нормативными документами (НК РФ)</w:t>
            </w:r>
          </w:p>
        </w:tc>
        <w:tc>
          <w:tcPr>
            <w:tcW w:w="992" w:type="dxa"/>
            <w:shd w:val="clear" w:color="auto" w:fill="auto"/>
          </w:tcPr>
          <w:p w:rsidR="002465F2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:rsidR="002465F2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53" w:type="dxa"/>
            <w:shd w:val="clear" w:color="auto" w:fill="BFBFBF"/>
          </w:tcPr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65F2" w:rsidRPr="00502EF6" w:rsidTr="00091D35">
        <w:tc>
          <w:tcPr>
            <w:tcW w:w="3696" w:type="dxa"/>
            <w:shd w:val="clear" w:color="auto" w:fill="auto"/>
          </w:tcPr>
          <w:p w:rsidR="002465F2" w:rsidRPr="000F0EF8" w:rsidRDefault="002465F2" w:rsidP="00091D35">
            <w:pPr>
              <w:pStyle w:val="afd"/>
              <w:rPr>
                <w:rFonts w:ascii="Times New Roman" w:hAnsi="Times New Roman"/>
                <w:b/>
                <w:sz w:val="24"/>
                <w:szCs w:val="24"/>
              </w:rPr>
            </w:pPr>
            <w:r w:rsidRPr="000F0EF8"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4. Местные налоги</w:t>
            </w:r>
            <w:r w:rsidRPr="000F0EF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8745" w:type="dxa"/>
            <w:gridSpan w:val="4"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353" w:type="dxa"/>
            <w:shd w:val="clear" w:color="auto" w:fill="BFBFBF"/>
          </w:tcPr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65F2" w:rsidRPr="00502EF6" w:rsidTr="00091D35">
        <w:tc>
          <w:tcPr>
            <w:tcW w:w="3696" w:type="dxa"/>
            <w:vMerge w:val="restart"/>
            <w:shd w:val="clear" w:color="auto" w:fill="auto"/>
          </w:tcPr>
          <w:p w:rsidR="002465F2" w:rsidRPr="00CD14A5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CD14A5">
              <w:rPr>
                <w:rFonts w:ascii="Times New Roman" w:hAnsi="Times New Roman"/>
                <w:b/>
                <w:sz w:val="24"/>
                <w:szCs w:val="24"/>
              </w:rPr>
              <w:t>Тема 4.1.</w:t>
            </w:r>
            <w:r w:rsidRPr="00CD14A5">
              <w:rPr>
                <w:rFonts w:ascii="Times New Roman" w:hAnsi="Times New Roman"/>
                <w:sz w:val="24"/>
                <w:szCs w:val="24"/>
              </w:rPr>
              <w:t xml:space="preserve"> Налог на имущество физических лиц.</w:t>
            </w:r>
          </w:p>
        </w:tc>
        <w:tc>
          <w:tcPr>
            <w:tcW w:w="8745" w:type="dxa"/>
            <w:gridSpan w:val="4"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502EF6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992" w:type="dxa"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3" w:type="dxa"/>
            <w:shd w:val="clear" w:color="auto" w:fill="BFBFBF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65F2" w:rsidRPr="00502EF6" w:rsidTr="00091D35">
        <w:tc>
          <w:tcPr>
            <w:tcW w:w="3696" w:type="dxa"/>
            <w:vMerge/>
            <w:shd w:val="clear" w:color="auto" w:fill="auto"/>
          </w:tcPr>
          <w:p w:rsidR="002465F2" w:rsidRPr="00CD14A5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" w:type="dxa"/>
            <w:gridSpan w:val="2"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502EF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222" w:type="dxa"/>
            <w:gridSpan w:val="2"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Экономическая сущность налога на имущество физических лиц. Элементы налога. Порядок исчисления и уплаты налога</w:t>
            </w:r>
          </w:p>
        </w:tc>
        <w:tc>
          <w:tcPr>
            <w:tcW w:w="992" w:type="dxa"/>
            <w:shd w:val="clear" w:color="auto" w:fill="auto"/>
          </w:tcPr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3" w:type="dxa"/>
            <w:shd w:val="clear" w:color="auto" w:fill="auto"/>
          </w:tcPr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2, 3</w:t>
            </w:r>
          </w:p>
        </w:tc>
      </w:tr>
      <w:tr w:rsidR="002465F2" w:rsidRPr="00502EF6" w:rsidTr="00091D35">
        <w:tc>
          <w:tcPr>
            <w:tcW w:w="3696" w:type="dxa"/>
            <w:vMerge/>
            <w:shd w:val="clear" w:color="auto" w:fill="auto"/>
          </w:tcPr>
          <w:p w:rsidR="002465F2" w:rsidRPr="00CD14A5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5" w:type="dxa"/>
            <w:gridSpan w:val="4"/>
            <w:shd w:val="clear" w:color="auto" w:fill="auto"/>
          </w:tcPr>
          <w:p w:rsidR="002465F2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  занятия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2465F2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3" w:type="dxa"/>
            <w:vMerge w:val="restart"/>
            <w:shd w:val="clear" w:color="auto" w:fill="BFBFBF"/>
          </w:tcPr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65F2" w:rsidRPr="00502EF6" w:rsidTr="00091D35">
        <w:tc>
          <w:tcPr>
            <w:tcW w:w="3696" w:type="dxa"/>
            <w:vMerge/>
            <w:shd w:val="clear" w:color="auto" w:fill="auto"/>
          </w:tcPr>
          <w:p w:rsidR="002465F2" w:rsidRPr="00CD14A5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" w:type="dxa"/>
            <w:gridSpan w:val="2"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222" w:type="dxa"/>
            <w:gridSpan w:val="2"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10.  «Расчеты по налогу на имущество физических лиц».</w:t>
            </w:r>
          </w:p>
        </w:tc>
        <w:tc>
          <w:tcPr>
            <w:tcW w:w="992" w:type="dxa"/>
            <w:vMerge/>
            <w:shd w:val="clear" w:color="auto" w:fill="auto"/>
          </w:tcPr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3" w:type="dxa"/>
            <w:vMerge/>
            <w:shd w:val="clear" w:color="auto" w:fill="BFBFBF"/>
          </w:tcPr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65F2" w:rsidRPr="00502EF6" w:rsidTr="00091D35">
        <w:tc>
          <w:tcPr>
            <w:tcW w:w="3696" w:type="dxa"/>
            <w:vMerge w:val="restart"/>
            <w:shd w:val="clear" w:color="auto" w:fill="auto"/>
          </w:tcPr>
          <w:p w:rsidR="002465F2" w:rsidRPr="00CD14A5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CD14A5">
              <w:rPr>
                <w:rFonts w:ascii="Times New Roman" w:hAnsi="Times New Roman"/>
                <w:b/>
                <w:sz w:val="24"/>
                <w:szCs w:val="24"/>
              </w:rPr>
              <w:t>Тема 4.2.</w:t>
            </w:r>
            <w:r w:rsidRPr="00CD14A5">
              <w:rPr>
                <w:rFonts w:ascii="Times New Roman" w:hAnsi="Times New Roman"/>
                <w:sz w:val="24"/>
                <w:szCs w:val="24"/>
              </w:rPr>
              <w:t xml:space="preserve"> Земельный налог</w:t>
            </w:r>
          </w:p>
        </w:tc>
        <w:tc>
          <w:tcPr>
            <w:tcW w:w="8745" w:type="dxa"/>
            <w:gridSpan w:val="4"/>
            <w:shd w:val="clear" w:color="auto" w:fill="auto"/>
          </w:tcPr>
          <w:p w:rsidR="002465F2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992" w:type="dxa"/>
            <w:shd w:val="clear" w:color="auto" w:fill="auto"/>
          </w:tcPr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3" w:type="dxa"/>
            <w:shd w:val="clear" w:color="auto" w:fill="BFBFBF"/>
          </w:tcPr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65F2" w:rsidRPr="00502EF6" w:rsidTr="00091D35">
        <w:tc>
          <w:tcPr>
            <w:tcW w:w="3696" w:type="dxa"/>
            <w:vMerge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" w:type="dxa"/>
            <w:gridSpan w:val="2"/>
            <w:shd w:val="clear" w:color="auto" w:fill="auto"/>
          </w:tcPr>
          <w:p w:rsidR="002465F2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222" w:type="dxa"/>
            <w:gridSpan w:val="2"/>
            <w:shd w:val="clear" w:color="auto" w:fill="auto"/>
          </w:tcPr>
          <w:p w:rsidR="002465F2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Экономическая сущность земельного налога. Элементы налога.  Порядок исчисления и уплаты   земельного налога.</w:t>
            </w:r>
          </w:p>
        </w:tc>
        <w:tc>
          <w:tcPr>
            <w:tcW w:w="992" w:type="dxa"/>
            <w:shd w:val="clear" w:color="auto" w:fill="auto"/>
          </w:tcPr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3" w:type="dxa"/>
            <w:shd w:val="clear" w:color="auto" w:fill="FFFFFF"/>
          </w:tcPr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2, 3</w:t>
            </w:r>
          </w:p>
        </w:tc>
      </w:tr>
      <w:tr w:rsidR="002465F2" w:rsidRPr="00502EF6" w:rsidTr="00091D35">
        <w:tc>
          <w:tcPr>
            <w:tcW w:w="3696" w:type="dxa"/>
            <w:vMerge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5" w:type="dxa"/>
            <w:gridSpan w:val="4"/>
            <w:shd w:val="clear" w:color="auto" w:fill="auto"/>
          </w:tcPr>
          <w:p w:rsidR="002465F2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2465F2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3" w:type="dxa"/>
            <w:shd w:val="clear" w:color="auto" w:fill="BFBFBF"/>
          </w:tcPr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65F2" w:rsidRPr="00502EF6" w:rsidTr="00091D35">
        <w:tc>
          <w:tcPr>
            <w:tcW w:w="3696" w:type="dxa"/>
            <w:vMerge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" w:type="dxa"/>
            <w:gridSpan w:val="2"/>
            <w:shd w:val="clear" w:color="auto" w:fill="auto"/>
          </w:tcPr>
          <w:p w:rsidR="002465F2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222" w:type="dxa"/>
            <w:gridSpan w:val="2"/>
            <w:shd w:val="clear" w:color="auto" w:fill="auto"/>
          </w:tcPr>
          <w:p w:rsidR="002465F2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11. «Расчеты по земельному налогу».</w:t>
            </w:r>
          </w:p>
        </w:tc>
        <w:tc>
          <w:tcPr>
            <w:tcW w:w="992" w:type="dxa"/>
            <w:vMerge/>
            <w:shd w:val="clear" w:color="auto" w:fill="auto"/>
          </w:tcPr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3" w:type="dxa"/>
            <w:shd w:val="clear" w:color="auto" w:fill="BFBFBF"/>
          </w:tcPr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65F2" w:rsidRPr="00502EF6" w:rsidTr="00091D35">
        <w:tc>
          <w:tcPr>
            <w:tcW w:w="12441" w:type="dxa"/>
            <w:gridSpan w:val="5"/>
            <w:shd w:val="clear" w:color="auto" w:fill="auto"/>
          </w:tcPr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2EF6">
              <w:rPr>
                <w:rFonts w:ascii="Times New Roman" w:hAnsi="Times New Roman"/>
                <w:b/>
                <w:sz w:val="24"/>
                <w:szCs w:val="24"/>
              </w:rPr>
              <w:t>Самостоятельная  работа при изучении  раздела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4</w:t>
            </w:r>
            <w:r w:rsidRPr="00502EF6">
              <w:rPr>
                <w:rFonts w:ascii="Times New Roman" w:hAnsi="Times New Roman"/>
                <w:b/>
                <w:sz w:val="24"/>
                <w:szCs w:val="24"/>
              </w:rPr>
              <w:t xml:space="preserve"> ПМ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1.</w:t>
            </w:r>
          </w:p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502EF6">
              <w:rPr>
                <w:rFonts w:ascii="Times New Roman" w:hAnsi="Times New Roman"/>
                <w:sz w:val="24"/>
                <w:szCs w:val="24"/>
              </w:rPr>
              <w:lastRenderedPageBreak/>
              <w:t>- систематическая  проработка  конспектов  занятий, учебной и специальной экономической  литературы;</w:t>
            </w:r>
          </w:p>
          <w:p w:rsidR="002465F2" w:rsidRPr="00CD14A5" w:rsidRDefault="002465F2" w:rsidP="00091D35">
            <w:pPr>
              <w:pStyle w:val="af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2EF6">
              <w:rPr>
                <w:rFonts w:ascii="Times New Roman" w:hAnsi="Times New Roman"/>
                <w:b/>
                <w:sz w:val="24"/>
                <w:szCs w:val="24"/>
              </w:rPr>
              <w:t xml:space="preserve">Примерная  тематика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домашних заданий</w:t>
            </w:r>
          </w:p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02EF6">
              <w:rPr>
                <w:rFonts w:ascii="Times New Roman" w:hAnsi="Times New Roman"/>
                <w:sz w:val="24"/>
                <w:szCs w:val="24"/>
              </w:rPr>
              <w:t>решение ситуационных за</w:t>
            </w:r>
            <w:r>
              <w:rPr>
                <w:rFonts w:ascii="Times New Roman" w:hAnsi="Times New Roman"/>
                <w:sz w:val="24"/>
                <w:szCs w:val="24"/>
              </w:rPr>
              <w:t>дач</w:t>
            </w:r>
          </w:p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написание конспекта по теме</w:t>
            </w:r>
          </w:p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</w:t>
            </w:r>
            <w:r w:rsidRPr="00502EF6">
              <w:rPr>
                <w:rFonts w:ascii="Times New Roman" w:hAnsi="Times New Roman"/>
                <w:sz w:val="24"/>
                <w:szCs w:val="24"/>
              </w:rPr>
              <w:t>аб</w:t>
            </w:r>
            <w:r>
              <w:rPr>
                <w:rFonts w:ascii="Times New Roman" w:hAnsi="Times New Roman"/>
                <w:sz w:val="24"/>
                <w:szCs w:val="24"/>
              </w:rPr>
              <w:t>ота с нормативными документами (НК РФ)</w:t>
            </w:r>
          </w:p>
        </w:tc>
        <w:tc>
          <w:tcPr>
            <w:tcW w:w="992" w:type="dxa"/>
            <w:shd w:val="clear" w:color="auto" w:fill="auto"/>
          </w:tcPr>
          <w:p w:rsidR="002465F2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:rsidR="002465F2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:rsidR="002465F2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:rsidR="002465F2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3" w:type="dxa"/>
            <w:shd w:val="clear" w:color="auto" w:fill="BFBFBF"/>
          </w:tcPr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65F2" w:rsidRPr="00502EF6" w:rsidTr="00091D35">
        <w:tc>
          <w:tcPr>
            <w:tcW w:w="3936" w:type="dxa"/>
            <w:gridSpan w:val="2"/>
            <w:shd w:val="clear" w:color="auto" w:fill="auto"/>
          </w:tcPr>
          <w:p w:rsidR="002465F2" w:rsidRPr="00327483" w:rsidRDefault="002465F2" w:rsidP="00091D35">
            <w:pPr>
              <w:pStyle w:val="afd"/>
              <w:rPr>
                <w:rFonts w:ascii="Times New Roman" w:hAnsi="Times New Roman"/>
                <w:b/>
                <w:sz w:val="24"/>
                <w:szCs w:val="24"/>
              </w:rPr>
            </w:pPr>
            <w:r w:rsidRPr="0032748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Раздел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5.Специальные налог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вые режимы</w:t>
            </w:r>
          </w:p>
        </w:tc>
        <w:tc>
          <w:tcPr>
            <w:tcW w:w="8505" w:type="dxa"/>
            <w:gridSpan w:val="3"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2465F2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353" w:type="dxa"/>
            <w:shd w:val="clear" w:color="auto" w:fill="BFBFBF"/>
          </w:tcPr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65F2" w:rsidRPr="00502EF6" w:rsidTr="00091D35">
        <w:tc>
          <w:tcPr>
            <w:tcW w:w="3936" w:type="dxa"/>
            <w:gridSpan w:val="2"/>
            <w:vMerge w:val="restart"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9A7B9D">
              <w:rPr>
                <w:rFonts w:ascii="Times New Roman" w:hAnsi="Times New Roman"/>
                <w:b/>
                <w:sz w:val="24"/>
                <w:szCs w:val="24"/>
              </w:rPr>
              <w:t>Тема 5.1.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Упрощенная система налогообложения</w:t>
            </w:r>
          </w:p>
        </w:tc>
        <w:tc>
          <w:tcPr>
            <w:tcW w:w="8505" w:type="dxa"/>
            <w:gridSpan w:val="3"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502EF6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992" w:type="dxa"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3" w:type="dxa"/>
            <w:shd w:val="clear" w:color="auto" w:fill="BFBFBF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65F2" w:rsidRPr="00502EF6" w:rsidTr="00091D35">
        <w:tc>
          <w:tcPr>
            <w:tcW w:w="3936" w:type="dxa"/>
            <w:gridSpan w:val="2"/>
            <w:vMerge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502EF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080" w:type="dxa"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Экономическая сущность упрощенной системы налогообложения. Усл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вия для применения УСН. Элементы единого налога</w:t>
            </w:r>
          </w:p>
        </w:tc>
        <w:tc>
          <w:tcPr>
            <w:tcW w:w="992" w:type="dxa"/>
            <w:shd w:val="clear" w:color="auto" w:fill="auto"/>
          </w:tcPr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3" w:type="dxa"/>
            <w:shd w:val="clear" w:color="auto" w:fill="auto"/>
          </w:tcPr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2, 3</w:t>
            </w:r>
          </w:p>
        </w:tc>
      </w:tr>
      <w:tr w:rsidR="002465F2" w:rsidRPr="00502EF6" w:rsidTr="00091D35">
        <w:tc>
          <w:tcPr>
            <w:tcW w:w="3936" w:type="dxa"/>
            <w:gridSpan w:val="2"/>
            <w:vMerge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502EF6">
              <w:rPr>
                <w:rFonts w:ascii="Times New Roman" w:hAnsi="Times New Roman"/>
                <w:sz w:val="24"/>
                <w:szCs w:val="24"/>
              </w:rPr>
              <w:t xml:space="preserve">2. </w:t>
            </w:r>
          </w:p>
        </w:tc>
        <w:tc>
          <w:tcPr>
            <w:tcW w:w="8080" w:type="dxa"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Порядок заполнения налоговой декларации по единому налогу. Порядок оформления платежных поручений на перечисление единого налога в бюджет</w:t>
            </w:r>
          </w:p>
        </w:tc>
        <w:tc>
          <w:tcPr>
            <w:tcW w:w="992" w:type="dxa"/>
            <w:shd w:val="clear" w:color="auto" w:fill="auto"/>
          </w:tcPr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3" w:type="dxa"/>
            <w:shd w:val="clear" w:color="auto" w:fill="auto"/>
          </w:tcPr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2, 3</w:t>
            </w:r>
          </w:p>
        </w:tc>
      </w:tr>
      <w:tr w:rsidR="002465F2" w:rsidRPr="00502EF6" w:rsidTr="00091D35">
        <w:tc>
          <w:tcPr>
            <w:tcW w:w="3936" w:type="dxa"/>
            <w:gridSpan w:val="2"/>
            <w:vMerge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  <w:gridSpan w:val="3"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2465F2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3" w:type="dxa"/>
            <w:vMerge w:val="restart"/>
            <w:shd w:val="clear" w:color="auto" w:fill="BFBFBF"/>
          </w:tcPr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65F2" w:rsidRPr="00502EF6" w:rsidTr="00091D35">
        <w:tc>
          <w:tcPr>
            <w:tcW w:w="3936" w:type="dxa"/>
            <w:gridSpan w:val="2"/>
            <w:vMerge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080" w:type="dxa"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12.  «Расчеты по единому налогу при упроще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ной системе налогообложения».</w:t>
            </w:r>
          </w:p>
        </w:tc>
        <w:tc>
          <w:tcPr>
            <w:tcW w:w="992" w:type="dxa"/>
            <w:vMerge/>
            <w:shd w:val="clear" w:color="auto" w:fill="auto"/>
          </w:tcPr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3" w:type="dxa"/>
            <w:vMerge/>
            <w:shd w:val="clear" w:color="auto" w:fill="BFBFBF"/>
          </w:tcPr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65F2" w:rsidRPr="00502EF6" w:rsidTr="00091D35">
        <w:tc>
          <w:tcPr>
            <w:tcW w:w="3936" w:type="dxa"/>
            <w:gridSpan w:val="2"/>
            <w:vMerge w:val="restart"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9A7B9D">
              <w:rPr>
                <w:rFonts w:ascii="Times New Roman" w:hAnsi="Times New Roman"/>
                <w:b/>
                <w:sz w:val="24"/>
                <w:szCs w:val="24"/>
              </w:rPr>
              <w:t>Тема 5.2.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Единый налог на вм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ненный доход</w:t>
            </w:r>
          </w:p>
        </w:tc>
        <w:tc>
          <w:tcPr>
            <w:tcW w:w="8505" w:type="dxa"/>
            <w:gridSpan w:val="3"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502EF6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992" w:type="dxa"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3" w:type="dxa"/>
            <w:shd w:val="clear" w:color="auto" w:fill="BFBFBF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65F2" w:rsidRPr="00502EF6" w:rsidTr="00091D35">
        <w:tc>
          <w:tcPr>
            <w:tcW w:w="3936" w:type="dxa"/>
            <w:gridSpan w:val="2"/>
            <w:vMerge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502EF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080" w:type="dxa"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Экономическая сущность ЕНВД. Понятие вмененного дохода. Виды де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тельности, по которым применяется ЕНВД</w:t>
            </w:r>
          </w:p>
        </w:tc>
        <w:tc>
          <w:tcPr>
            <w:tcW w:w="992" w:type="dxa"/>
            <w:shd w:val="clear" w:color="auto" w:fill="auto"/>
          </w:tcPr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3" w:type="dxa"/>
            <w:shd w:val="clear" w:color="auto" w:fill="auto"/>
          </w:tcPr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2, 3</w:t>
            </w:r>
          </w:p>
        </w:tc>
      </w:tr>
      <w:tr w:rsidR="002465F2" w:rsidRPr="00502EF6" w:rsidTr="00091D35">
        <w:tc>
          <w:tcPr>
            <w:tcW w:w="3936" w:type="dxa"/>
            <w:gridSpan w:val="2"/>
            <w:vMerge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080" w:type="dxa"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Элементы  налога. Порядок заполнения налоговой декларации по ЕНВД. Порядок оформления платежных поручений на перечисление  налога в бюджет</w:t>
            </w:r>
          </w:p>
        </w:tc>
        <w:tc>
          <w:tcPr>
            <w:tcW w:w="992" w:type="dxa"/>
            <w:shd w:val="clear" w:color="auto" w:fill="auto"/>
          </w:tcPr>
          <w:p w:rsidR="002465F2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3" w:type="dxa"/>
            <w:shd w:val="clear" w:color="auto" w:fill="auto"/>
          </w:tcPr>
          <w:p w:rsidR="002465F2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2, 3</w:t>
            </w:r>
          </w:p>
        </w:tc>
      </w:tr>
      <w:tr w:rsidR="002465F2" w:rsidRPr="00502EF6" w:rsidTr="00091D35">
        <w:tc>
          <w:tcPr>
            <w:tcW w:w="3936" w:type="dxa"/>
            <w:gridSpan w:val="2"/>
            <w:vMerge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  <w:gridSpan w:val="3"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2465F2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3" w:type="dxa"/>
            <w:vMerge w:val="restart"/>
            <w:shd w:val="clear" w:color="auto" w:fill="BFBFBF"/>
          </w:tcPr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65F2" w:rsidRPr="00502EF6" w:rsidTr="00091D35">
        <w:tc>
          <w:tcPr>
            <w:tcW w:w="3936" w:type="dxa"/>
            <w:gridSpan w:val="2"/>
            <w:vMerge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080" w:type="dxa"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13. «Расчеты по ЕНВД».</w:t>
            </w:r>
          </w:p>
        </w:tc>
        <w:tc>
          <w:tcPr>
            <w:tcW w:w="992" w:type="dxa"/>
            <w:vMerge/>
            <w:shd w:val="clear" w:color="auto" w:fill="auto"/>
          </w:tcPr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3" w:type="dxa"/>
            <w:vMerge/>
            <w:shd w:val="clear" w:color="auto" w:fill="BFBFBF"/>
          </w:tcPr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65F2" w:rsidRPr="00502EF6" w:rsidTr="00091D35">
        <w:tc>
          <w:tcPr>
            <w:tcW w:w="12441" w:type="dxa"/>
            <w:gridSpan w:val="5"/>
            <w:shd w:val="clear" w:color="auto" w:fill="auto"/>
          </w:tcPr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2EF6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 работа при изучении  раздела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5 </w:t>
            </w:r>
            <w:r w:rsidRPr="00502EF6">
              <w:rPr>
                <w:rFonts w:ascii="Times New Roman" w:hAnsi="Times New Roman"/>
                <w:b/>
                <w:sz w:val="24"/>
                <w:szCs w:val="24"/>
              </w:rPr>
              <w:t>ПМ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3.</w:t>
            </w:r>
          </w:p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502EF6">
              <w:rPr>
                <w:rFonts w:ascii="Times New Roman" w:hAnsi="Times New Roman"/>
                <w:sz w:val="24"/>
                <w:szCs w:val="24"/>
              </w:rPr>
              <w:t>- систематическая  проработка  конспектов  занятий, учебной и специальной экономической  литературы;</w:t>
            </w:r>
          </w:p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2EF6">
              <w:rPr>
                <w:rFonts w:ascii="Times New Roman" w:hAnsi="Times New Roman"/>
                <w:b/>
                <w:sz w:val="24"/>
                <w:szCs w:val="24"/>
              </w:rPr>
              <w:t xml:space="preserve">Примерная  тематика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домашних заданий</w:t>
            </w:r>
          </w:p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работа с нормативными документами (НК РФ)</w:t>
            </w:r>
          </w:p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02EF6">
              <w:rPr>
                <w:rFonts w:ascii="Times New Roman" w:hAnsi="Times New Roman"/>
                <w:sz w:val="24"/>
                <w:szCs w:val="24"/>
              </w:rPr>
              <w:t>решение ситуационных за</w:t>
            </w:r>
            <w:r>
              <w:rPr>
                <w:rFonts w:ascii="Times New Roman" w:hAnsi="Times New Roman"/>
                <w:sz w:val="24"/>
                <w:szCs w:val="24"/>
              </w:rPr>
              <w:t>дач</w:t>
            </w:r>
          </w:p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подготовка к практической работе</w:t>
            </w:r>
          </w:p>
        </w:tc>
        <w:tc>
          <w:tcPr>
            <w:tcW w:w="992" w:type="dxa"/>
            <w:shd w:val="clear" w:color="auto" w:fill="auto"/>
          </w:tcPr>
          <w:p w:rsidR="002465F2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:rsidR="002465F2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:rsidR="002465F2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53" w:type="dxa"/>
            <w:shd w:val="clear" w:color="auto" w:fill="BFBFBF"/>
          </w:tcPr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65F2" w:rsidRPr="00502EF6" w:rsidTr="00091D35">
        <w:trPr>
          <w:trHeight w:val="618"/>
        </w:trPr>
        <w:tc>
          <w:tcPr>
            <w:tcW w:w="3696" w:type="dxa"/>
            <w:shd w:val="clear" w:color="auto" w:fill="auto"/>
          </w:tcPr>
          <w:p w:rsidR="002465F2" w:rsidRPr="001A13B1" w:rsidRDefault="002465F2" w:rsidP="00091D35">
            <w:pPr>
              <w:pStyle w:val="afd"/>
              <w:rPr>
                <w:rFonts w:ascii="Times New Roman" w:hAnsi="Times New Roman"/>
                <w:b/>
                <w:sz w:val="24"/>
                <w:szCs w:val="24"/>
              </w:rPr>
            </w:pPr>
            <w:r w:rsidRPr="001A13B1"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6. Страховые взносы во внебюджетные фонды</w:t>
            </w:r>
          </w:p>
        </w:tc>
        <w:tc>
          <w:tcPr>
            <w:tcW w:w="8745" w:type="dxa"/>
            <w:gridSpan w:val="4"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353" w:type="dxa"/>
            <w:shd w:val="clear" w:color="auto" w:fill="BFBFBF"/>
          </w:tcPr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65F2" w:rsidRPr="00502EF6" w:rsidTr="00091D35">
        <w:tc>
          <w:tcPr>
            <w:tcW w:w="3696" w:type="dxa"/>
            <w:vMerge w:val="restart"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9D59AA">
              <w:rPr>
                <w:rFonts w:ascii="Times New Roman" w:hAnsi="Times New Roman"/>
                <w:b/>
                <w:sz w:val="24"/>
                <w:szCs w:val="24"/>
              </w:rPr>
              <w:t>Тема 6.1.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Страховые взносы 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Пенсионный  фонд России и Фонд обязательного медици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ского страхования</w:t>
            </w:r>
          </w:p>
        </w:tc>
        <w:tc>
          <w:tcPr>
            <w:tcW w:w="8745" w:type="dxa"/>
            <w:gridSpan w:val="4"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502EF6">
              <w:rPr>
                <w:rFonts w:ascii="Times New Roman" w:hAnsi="Times New Roman"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992" w:type="dxa"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3" w:type="dxa"/>
            <w:shd w:val="clear" w:color="auto" w:fill="BFBFBF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65F2" w:rsidRPr="00502EF6" w:rsidTr="00091D35">
        <w:tc>
          <w:tcPr>
            <w:tcW w:w="3696" w:type="dxa"/>
            <w:vMerge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" w:type="dxa"/>
            <w:gridSpan w:val="2"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502EF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222" w:type="dxa"/>
            <w:gridSpan w:val="2"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Экономическая сущность страховых взносов. Элементы страховых взн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сов. Бухгалтерский учет страховых взносов</w:t>
            </w:r>
          </w:p>
        </w:tc>
        <w:tc>
          <w:tcPr>
            <w:tcW w:w="992" w:type="dxa"/>
            <w:shd w:val="clear" w:color="auto" w:fill="auto"/>
          </w:tcPr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3" w:type="dxa"/>
            <w:shd w:val="clear" w:color="auto" w:fill="auto"/>
          </w:tcPr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2, 3</w:t>
            </w:r>
          </w:p>
        </w:tc>
      </w:tr>
      <w:tr w:rsidR="002465F2" w:rsidRPr="00502EF6" w:rsidTr="00091D35">
        <w:tc>
          <w:tcPr>
            <w:tcW w:w="3696" w:type="dxa"/>
            <w:vMerge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" w:type="dxa"/>
            <w:gridSpan w:val="2"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502EF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222" w:type="dxa"/>
            <w:gridSpan w:val="2"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Порядок заполнения деклараций по страховым взносам в ПФ  и  ФОМС. Порядок оформления платежных поручений на перечисление  страховых взносов</w:t>
            </w:r>
          </w:p>
        </w:tc>
        <w:tc>
          <w:tcPr>
            <w:tcW w:w="992" w:type="dxa"/>
            <w:shd w:val="clear" w:color="auto" w:fill="auto"/>
          </w:tcPr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3" w:type="dxa"/>
            <w:shd w:val="clear" w:color="auto" w:fill="auto"/>
          </w:tcPr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2, 3</w:t>
            </w:r>
          </w:p>
        </w:tc>
      </w:tr>
      <w:tr w:rsidR="002465F2" w:rsidRPr="00502EF6" w:rsidTr="00091D35">
        <w:tc>
          <w:tcPr>
            <w:tcW w:w="3696" w:type="dxa"/>
            <w:vMerge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5" w:type="dxa"/>
            <w:gridSpan w:val="4"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  занятия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2465F2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3" w:type="dxa"/>
            <w:vMerge w:val="restart"/>
            <w:shd w:val="clear" w:color="auto" w:fill="BFBFBF"/>
          </w:tcPr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65F2" w:rsidRPr="00502EF6" w:rsidTr="00091D35">
        <w:tc>
          <w:tcPr>
            <w:tcW w:w="3696" w:type="dxa"/>
            <w:vMerge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" w:type="dxa"/>
            <w:gridSpan w:val="2"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222" w:type="dxa"/>
            <w:gridSpan w:val="2"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14.  «Исчисление страховых взносов  на пенсио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ное и медицинское страхование».</w:t>
            </w:r>
          </w:p>
        </w:tc>
        <w:tc>
          <w:tcPr>
            <w:tcW w:w="992" w:type="dxa"/>
            <w:vMerge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3" w:type="dxa"/>
            <w:vMerge/>
            <w:shd w:val="clear" w:color="auto" w:fill="BFBFBF"/>
          </w:tcPr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65F2" w:rsidRPr="00502EF6" w:rsidTr="00091D35">
        <w:tc>
          <w:tcPr>
            <w:tcW w:w="3696" w:type="dxa"/>
            <w:vMerge w:val="restart"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9D59AA">
              <w:rPr>
                <w:rFonts w:ascii="Times New Roman" w:hAnsi="Times New Roman"/>
                <w:b/>
                <w:sz w:val="24"/>
                <w:szCs w:val="24"/>
              </w:rPr>
              <w:t>Тема 6.2.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Страховые взносы в Фонд социального страхования</w:t>
            </w:r>
          </w:p>
        </w:tc>
        <w:tc>
          <w:tcPr>
            <w:tcW w:w="8745" w:type="dxa"/>
            <w:gridSpan w:val="4"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502EF6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992" w:type="dxa"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3" w:type="dxa"/>
            <w:shd w:val="clear" w:color="auto" w:fill="BFBFBF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65F2" w:rsidRPr="00502EF6" w:rsidTr="00091D35">
        <w:tc>
          <w:tcPr>
            <w:tcW w:w="3696" w:type="dxa"/>
            <w:vMerge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" w:type="dxa"/>
            <w:gridSpan w:val="2"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502EF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222" w:type="dxa"/>
            <w:gridSpan w:val="2"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Экономическая сущность  страховых взносов. Элементы страховых взн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сов. Бухгалтерский учет страховых взносов. Порядок заполнения деклар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ций по страховым взносам в ФСС . Порядок оформления платежных 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ручений на перечисление  страховых взносов</w:t>
            </w:r>
          </w:p>
        </w:tc>
        <w:tc>
          <w:tcPr>
            <w:tcW w:w="992" w:type="dxa"/>
            <w:shd w:val="clear" w:color="auto" w:fill="auto"/>
          </w:tcPr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3" w:type="dxa"/>
            <w:shd w:val="clear" w:color="auto" w:fill="auto"/>
          </w:tcPr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2, 3</w:t>
            </w:r>
          </w:p>
        </w:tc>
      </w:tr>
      <w:tr w:rsidR="002465F2" w:rsidRPr="00502EF6" w:rsidTr="00091D35">
        <w:tc>
          <w:tcPr>
            <w:tcW w:w="3696" w:type="dxa"/>
            <w:vMerge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5" w:type="dxa"/>
            <w:gridSpan w:val="4"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  занятия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2465F2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3" w:type="dxa"/>
            <w:vMerge w:val="restart"/>
            <w:shd w:val="clear" w:color="auto" w:fill="BFBFBF"/>
          </w:tcPr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65F2" w:rsidRPr="00502EF6" w:rsidTr="00091D35">
        <w:tc>
          <w:tcPr>
            <w:tcW w:w="3696" w:type="dxa"/>
            <w:vMerge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" w:type="dxa"/>
            <w:gridSpan w:val="2"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222" w:type="dxa"/>
            <w:gridSpan w:val="2"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15.  «Исчисление страховых взносов на социал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ное страхование».</w:t>
            </w:r>
          </w:p>
        </w:tc>
        <w:tc>
          <w:tcPr>
            <w:tcW w:w="992" w:type="dxa"/>
            <w:vMerge/>
            <w:shd w:val="clear" w:color="auto" w:fill="auto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3" w:type="dxa"/>
            <w:vMerge/>
            <w:shd w:val="clear" w:color="auto" w:fill="BFBFBF"/>
          </w:tcPr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1B50" w:rsidRPr="00502EF6" w:rsidTr="00521B50">
        <w:trPr>
          <w:trHeight w:val="428"/>
        </w:trPr>
        <w:tc>
          <w:tcPr>
            <w:tcW w:w="3696" w:type="dxa"/>
            <w:vMerge w:val="restart"/>
            <w:shd w:val="clear" w:color="auto" w:fill="auto"/>
          </w:tcPr>
          <w:p w:rsidR="00521B50" w:rsidRPr="00502EF6" w:rsidRDefault="00521B50" w:rsidP="00521B50">
            <w:pPr>
              <w:pStyle w:val="Default"/>
            </w:pPr>
            <w:r>
              <w:t xml:space="preserve">Тема 6.3. </w:t>
            </w:r>
            <w:r w:rsidRPr="00521B50">
              <w:rPr>
                <w:bCs/>
              </w:rPr>
              <w:t>Синтетический и ан</w:t>
            </w:r>
            <w:r w:rsidRPr="00521B50">
              <w:rPr>
                <w:bCs/>
              </w:rPr>
              <w:t>а</w:t>
            </w:r>
            <w:r w:rsidRPr="00521B50">
              <w:rPr>
                <w:bCs/>
              </w:rPr>
              <w:t>литический учет по счету 68 «Расчеты по налогам и сборам»</w:t>
            </w:r>
          </w:p>
        </w:tc>
        <w:tc>
          <w:tcPr>
            <w:tcW w:w="52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21B50" w:rsidRDefault="00521B50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22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21B50" w:rsidRDefault="00521B50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Характеристика счета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521B50" w:rsidRPr="00502EF6" w:rsidRDefault="00521B50" w:rsidP="00521B50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shd w:val="clear" w:color="auto" w:fill="BFBFBF"/>
          </w:tcPr>
          <w:p w:rsidR="00521B50" w:rsidRPr="00502EF6" w:rsidRDefault="00521B50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</w:tr>
      <w:tr w:rsidR="00521B50" w:rsidRPr="00502EF6" w:rsidTr="00521B50">
        <w:trPr>
          <w:trHeight w:val="385"/>
        </w:trPr>
        <w:tc>
          <w:tcPr>
            <w:tcW w:w="3696" w:type="dxa"/>
            <w:vMerge/>
            <w:shd w:val="clear" w:color="auto" w:fill="auto"/>
          </w:tcPr>
          <w:p w:rsidR="00521B50" w:rsidRDefault="00521B50" w:rsidP="00521B50">
            <w:pPr>
              <w:pStyle w:val="Default"/>
            </w:pPr>
          </w:p>
        </w:tc>
        <w:tc>
          <w:tcPr>
            <w:tcW w:w="52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521B50" w:rsidRDefault="00521B50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22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521B50" w:rsidRDefault="00521B50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Корреспонденция счета 68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:rsidR="00521B50" w:rsidRDefault="00521B50" w:rsidP="00521B50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3" w:type="dxa"/>
            <w:tcBorders>
              <w:top w:val="single" w:sz="4" w:space="0" w:color="auto"/>
            </w:tcBorders>
            <w:shd w:val="clear" w:color="auto" w:fill="BFBFBF"/>
          </w:tcPr>
          <w:p w:rsidR="00521B50" w:rsidRPr="00502EF6" w:rsidRDefault="00521B50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</w:tr>
      <w:tr w:rsidR="002465F2" w:rsidRPr="00502EF6" w:rsidTr="00091D35">
        <w:tc>
          <w:tcPr>
            <w:tcW w:w="12441" w:type="dxa"/>
            <w:gridSpan w:val="5"/>
            <w:shd w:val="clear" w:color="auto" w:fill="auto"/>
          </w:tcPr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2EF6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 работа при изучении  раздела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6 </w:t>
            </w:r>
            <w:r w:rsidRPr="00502EF6">
              <w:rPr>
                <w:rFonts w:ascii="Times New Roman" w:hAnsi="Times New Roman"/>
                <w:b/>
                <w:sz w:val="24"/>
                <w:szCs w:val="24"/>
              </w:rPr>
              <w:t xml:space="preserve"> ПМ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3.</w:t>
            </w:r>
          </w:p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502EF6">
              <w:rPr>
                <w:rFonts w:ascii="Times New Roman" w:hAnsi="Times New Roman"/>
                <w:sz w:val="24"/>
                <w:szCs w:val="24"/>
              </w:rPr>
              <w:t>- систематическая  проработка  конспектов  занятий, учебной и специальной экономической  литературы;</w:t>
            </w:r>
          </w:p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2EF6">
              <w:rPr>
                <w:rFonts w:ascii="Times New Roman" w:hAnsi="Times New Roman"/>
                <w:b/>
                <w:sz w:val="24"/>
                <w:szCs w:val="24"/>
              </w:rPr>
              <w:t xml:space="preserve">Примерная  тематика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домашних заданий</w:t>
            </w:r>
          </w:p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02EF6">
              <w:rPr>
                <w:rFonts w:ascii="Times New Roman" w:hAnsi="Times New Roman"/>
                <w:sz w:val="24"/>
                <w:szCs w:val="24"/>
              </w:rPr>
              <w:t>решение ситуационных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дач </w:t>
            </w:r>
          </w:p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написание конспекта по теме</w:t>
            </w:r>
          </w:p>
        </w:tc>
        <w:tc>
          <w:tcPr>
            <w:tcW w:w="992" w:type="dxa"/>
            <w:shd w:val="clear" w:color="auto" w:fill="auto"/>
          </w:tcPr>
          <w:p w:rsidR="002465F2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:rsidR="002465F2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:rsidR="002465F2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:rsidR="002465F2" w:rsidRPr="00502EF6" w:rsidRDefault="007E1976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53" w:type="dxa"/>
            <w:shd w:val="clear" w:color="auto" w:fill="BFBFBF"/>
          </w:tcPr>
          <w:p w:rsidR="002465F2" w:rsidRPr="00502EF6" w:rsidRDefault="002465F2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65F2" w:rsidRPr="00502EF6" w:rsidTr="00091D35">
        <w:tc>
          <w:tcPr>
            <w:tcW w:w="12441" w:type="dxa"/>
            <w:gridSpan w:val="5"/>
            <w:shd w:val="clear" w:color="auto" w:fill="auto"/>
          </w:tcPr>
          <w:p w:rsidR="002465F2" w:rsidRPr="0032473D" w:rsidRDefault="002465F2" w:rsidP="00091D35">
            <w:pPr>
              <w:pStyle w:val="afd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32473D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992" w:type="dxa"/>
            <w:shd w:val="clear" w:color="auto" w:fill="auto"/>
          </w:tcPr>
          <w:p w:rsidR="002465F2" w:rsidRPr="00502EF6" w:rsidRDefault="007E1976" w:rsidP="00091D35">
            <w:pPr>
              <w:pStyle w:val="af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(28+20+6)=54</w:t>
            </w:r>
          </w:p>
        </w:tc>
        <w:tc>
          <w:tcPr>
            <w:tcW w:w="1353" w:type="dxa"/>
            <w:shd w:val="clear" w:color="auto" w:fill="BFBFBF"/>
          </w:tcPr>
          <w:p w:rsidR="002465F2" w:rsidRPr="00502EF6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465F2" w:rsidRPr="009B56B3" w:rsidRDefault="002465F2" w:rsidP="002465F2">
      <w:pPr>
        <w:pStyle w:val="afd"/>
        <w:rPr>
          <w:rFonts w:ascii="Times New Roman" w:hAnsi="Times New Roman"/>
          <w:sz w:val="24"/>
          <w:szCs w:val="24"/>
        </w:rPr>
      </w:pPr>
    </w:p>
    <w:p w:rsidR="002465F2" w:rsidRDefault="002465F2" w:rsidP="002465F2">
      <w:pPr>
        <w:rPr>
          <w:sz w:val="28"/>
          <w:szCs w:val="28"/>
        </w:rPr>
        <w:sectPr w:rsidR="002465F2" w:rsidSect="00091D35">
          <w:headerReference w:type="default" r:id="rId12"/>
          <w:footerReference w:type="default" r:id="rId13"/>
          <w:pgSz w:w="16838" w:h="11906" w:orient="landscape" w:code="9"/>
          <w:pgMar w:top="851" w:right="567" w:bottom="1701" w:left="1418" w:header="567" w:footer="567" w:gutter="0"/>
          <w:cols w:space="708"/>
          <w:docGrid w:linePitch="360"/>
        </w:sectPr>
      </w:pPr>
    </w:p>
    <w:p w:rsidR="002465F2" w:rsidRDefault="008D2171" w:rsidP="002465F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="002465F2">
        <w:rPr>
          <w:b/>
          <w:sz w:val="28"/>
          <w:szCs w:val="28"/>
        </w:rPr>
        <w:t xml:space="preserve">. </w:t>
      </w:r>
      <w:r w:rsidR="002465F2" w:rsidRPr="00D40889">
        <w:rPr>
          <w:b/>
          <w:sz w:val="28"/>
          <w:szCs w:val="28"/>
        </w:rPr>
        <w:t xml:space="preserve">УСЛОВИЯ  РЕАЛИЗАЦИИ </w:t>
      </w:r>
      <w:r w:rsidR="002465F2">
        <w:rPr>
          <w:b/>
          <w:sz w:val="28"/>
          <w:szCs w:val="28"/>
        </w:rPr>
        <w:t xml:space="preserve">РАБОЧЕЙ </w:t>
      </w:r>
      <w:r w:rsidR="002465F2" w:rsidRPr="00D40889">
        <w:rPr>
          <w:b/>
          <w:sz w:val="28"/>
          <w:szCs w:val="28"/>
        </w:rPr>
        <w:t>ПРОГРАММЫ  ПРОФЕССИ</w:t>
      </w:r>
      <w:r w:rsidR="002465F2" w:rsidRPr="00D40889">
        <w:rPr>
          <w:b/>
          <w:sz w:val="28"/>
          <w:szCs w:val="28"/>
        </w:rPr>
        <w:t>О</w:t>
      </w:r>
      <w:r w:rsidR="002465F2" w:rsidRPr="00D40889">
        <w:rPr>
          <w:b/>
          <w:sz w:val="28"/>
          <w:szCs w:val="28"/>
        </w:rPr>
        <w:t>НАЛЬНОГО  МОДУЛЯ</w:t>
      </w:r>
    </w:p>
    <w:p w:rsidR="002465F2" w:rsidRDefault="008D2171" w:rsidP="002465F2">
      <w:pPr>
        <w:pStyle w:val="afd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2465F2">
        <w:rPr>
          <w:rFonts w:ascii="Times New Roman" w:hAnsi="Times New Roman"/>
          <w:b/>
          <w:sz w:val="28"/>
          <w:szCs w:val="28"/>
        </w:rPr>
        <w:t>.1. Требования  к минимальному  материально – техническому  обеспеч</w:t>
      </w:r>
      <w:r w:rsidR="002465F2">
        <w:rPr>
          <w:rFonts w:ascii="Times New Roman" w:hAnsi="Times New Roman"/>
          <w:b/>
          <w:sz w:val="28"/>
          <w:szCs w:val="28"/>
        </w:rPr>
        <w:t>е</w:t>
      </w:r>
      <w:r w:rsidR="002465F2">
        <w:rPr>
          <w:rFonts w:ascii="Times New Roman" w:hAnsi="Times New Roman"/>
          <w:b/>
          <w:sz w:val="28"/>
          <w:szCs w:val="28"/>
        </w:rPr>
        <w:t>нию</w:t>
      </w:r>
    </w:p>
    <w:p w:rsidR="002465F2" w:rsidRDefault="002465F2" w:rsidP="002465F2">
      <w:pPr>
        <w:pStyle w:val="afd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Реализация  программы  модуля  предполагает  наличие  учебного  кабин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та  «Бухгалтерского учета, налогообложения и аудита».</w:t>
      </w:r>
    </w:p>
    <w:p w:rsidR="002465F2" w:rsidRDefault="002465F2" w:rsidP="002465F2">
      <w:pPr>
        <w:pStyle w:val="af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Оборудование  учебного  кабинета и рабочих мест  кабинета:</w:t>
      </w:r>
    </w:p>
    <w:p w:rsidR="002465F2" w:rsidRDefault="002465F2" w:rsidP="002465F2">
      <w:pPr>
        <w:pStyle w:val="24"/>
        <w:numPr>
          <w:ilvl w:val="0"/>
          <w:numId w:val="12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</w:rPr>
      </w:pPr>
      <w:r w:rsidRPr="00C6722F">
        <w:rPr>
          <w:sz w:val="28"/>
        </w:rPr>
        <w:t>комплект у</w:t>
      </w:r>
      <w:r>
        <w:rPr>
          <w:sz w:val="28"/>
        </w:rPr>
        <w:t>чебно-методической документации;</w:t>
      </w:r>
    </w:p>
    <w:p w:rsidR="002465F2" w:rsidRDefault="002465F2" w:rsidP="002465F2">
      <w:pPr>
        <w:pStyle w:val="24"/>
        <w:numPr>
          <w:ilvl w:val="0"/>
          <w:numId w:val="12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</w:rPr>
      </w:pPr>
      <w:r>
        <w:rPr>
          <w:sz w:val="28"/>
        </w:rPr>
        <w:t>наглядные пособия;</w:t>
      </w:r>
    </w:p>
    <w:p w:rsidR="002465F2" w:rsidRDefault="002465F2" w:rsidP="002465F2">
      <w:pPr>
        <w:pStyle w:val="24"/>
        <w:numPr>
          <w:ilvl w:val="0"/>
          <w:numId w:val="12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</w:rPr>
      </w:pPr>
      <w:r>
        <w:rPr>
          <w:sz w:val="28"/>
        </w:rPr>
        <w:t>план счетов бухгалтерского  учета;</w:t>
      </w:r>
    </w:p>
    <w:p w:rsidR="002465F2" w:rsidRDefault="002465F2" w:rsidP="002465F2">
      <w:pPr>
        <w:pStyle w:val="24"/>
        <w:numPr>
          <w:ilvl w:val="0"/>
          <w:numId w:val="12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</w:rPr>
      </w:pPr>
      <w:r>
        <w:rPr>
          <w:sz w:val="28"/>
        </w:rPr>
        <w:t>сборники  задач;</w:t>
      </w:r>
    </w:p>
    <w:p w:rsidR="002465F2" w:rsidRDefault="002465F2" w:rsidP="002465F2">
      <w:pPr>
        <w:pStyle w:val="24"/>
        <w:numPr>
          <w:ilvl w:val="0"/>
          <w:numId w:val="12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</w:rPr>
      </w:pPr>
      <w:r>
        <w:rPr>
          <w:sz w:val="28"/>
        </w:rPr>
        <w:t>тестовые  задания;</w:t>
      </w:r>
    </w:p>
    <w:p w:rsidR="002465F2" w:rsidRPr="007E4B30" w:rsidRDefault="002465F2" w:rsidP="002465F2">
      <w:pPr>
        <w:pStyle w:val="24"/>
        <w:numPr>
          <w:ilvl w:val="0"/>
          <w:numId w:val="12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</w:rPr>
      </w:pPr>
      <w:r>
        <w:rPr>
          <w:sz w:val="28"/>
        </w:rPr>
        <w:t>комплект бланков деклараций по налогам и взносам во внебюджетные фонды.</w:t>
      </w:r>
    </w:p>
    <w:p w:rsidR="002465F2" w:rsidRDefault="002465F2" w:rsidP="002465F2">
      <w:pPr>
        <w:pStyle w:val="24"/>
        <w:tabs>
          <w:tab w:val="left" w:pos="540"/>
        </w:tabs>
        <w:spacing w:after="0" w:line="240" w:lineRule="auto"/>
        <w:jc w:val="both"/>
        <w:rPr>
          <w:sz w:val="28"/>
        </w:rPr>
      </w:pPr>
      <w:r>
        <w:rPr>
          <w:sz w:val="28"/>
        </w:rPr>
        <w:t>Реализация  программы  модуля  предполагает  обязательную  производственную  практику.</w:t>
      </w:r>
    </w:p>
    <w:p w:rsidR="002465F2" w:rsidRPr="004E5640" w:rsidRDefault="002465F2" w:rsidP="002465F2">
      <w:pPr>
        <w:pStyle w:val="24"/>
        <w:tabs>
          <w:tab w:val="left" w:pos="540"/>
        </w:tabs>
        <w:spacing w:after="0" w:line="240" w:lineRule="auto"/>
        <w:jc w:val="both"/>
        <w:rPr>
          <w:sz w:val="28"/>
        </w:rPr>
      </w:pPr>
      <w:r>
        <w:rPr>
          <w:sz w:val="28"/>
        </w:rPr>
        <w:t>Оборудование  и технологическое оснащение рабочих мест:</w:t>
      </w:r>
    </w:p>
    <w:p w:rsidR="002465F2" w:rsidRDefault="002465F2" w:rsidP="002465F2">
      <w:pPr>
        <w:pStyle w:val="24"/>
        <w:tabs>
          <w:tab w:val="left" w:pos="540"/>
        </w:tabs>
        <w:spacing w:after="0" w:line="240" w:lineRule="auto"/>
        <w:jc w:val="both"/>
        <w:rPr>
          <w:sz w:val="28"/>
        </w:rPr>
      </w:pPr>
    </w:p>
    <w:p w:rsidR="002465F2" w:rsidRPr="00204E1D" w:rsidRDefault="008D2171" w:rsidP="002465F2">
      <w:pPr>
        <w:pStyle w:val="24"/>
        <w:tabs>
          <w:tab w:val="left" w:pos="540"/>
        </w:tabs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>3.</w:t>
      </w:r>
      <w:r w:rsidR="002465F2">
        <w:rPr>
          <w:b/>
          <w:sz w:val="28"/>
        </w:rPr>
        <w:t xml:space="preserve">2. </w:t>
      </w:r>
      <w:r w:rsidR="002465F2" w:rsidRPr="00204E1D">
        <w:rPr>
          <w:b/>
          <w:sz w:val="28"/>
        </w:rPr>
        <w:t>Информационное  обеспечение  обучения</w:t>
      </w:r>
    </w:p>
    <w:p w:rsidR="002465F2" w:rsidRPr="00E2065C" w:rsidRDefault="002465F2" w:rsidP="002465F2">
      <w:pPr>
        <w:pStyle w:val="afd"/>
        <w:rPr>
          <w:rFonts w:ascii="Times New Roman" w:hAnsi="Times New Roman"/>
          <w:b/>
          <w:sz w:val="28"/>
          <w:szCs w:val="28"/>
        </w:rPr>
      </w:pPr>
      <w:r w:rsidRPr="00E2065C">
        <w:rPr>
          <w:rFonts w:ascii="Times New Roman" w:hAnsi="Times New Roman"/>
          <w:b/>
          <w:sz w:val="28"/>
          <w:szCs w:val="28"/>
        </w:rPr>
        <w:t>Перечень  рекомендуемых  учебных  изданий, Интернет – ресурсов, дополн</w:t>
      </w:r>
      <w:r w:rsidRPr="00E2065C">
        <w:rPr>
          <w:rFonts w:ascii="Times New Roman" w:hAnsi="Times New Roman"/>
          <w:b/>
          <w:sz w:val="28"/>
          <w:szCs w:val="28"/>
        </w:rPr>
        <w:t>и</w:t>
      </w:r>
      <w:r w:rsidRPr="00E2065C">
        <w:rPr>
          <w:rFonts w:ascii="Times New Roman" w:hAnsi="Times New Roman"/>
          <w:b/>
          <w:sz w:val="28"/>
          <w:szCs w:val="28"/>
        </w:rPr>
        <w:t>тельной  литературы</w:t>
      </w:r>
    </w:p>
    <w:p w:rsidR="002465F2" w:rsidRPr="00E2065C" w:rsidRDefault="002465F2" w:rsidP="002465F2">
      <w:pPr>
        <w:pStyle w:val="af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 источники:</w:t>
      </w:r>
    </w:p>
    <w:p w:rsidR="002465F2" w:rsidRPr="00E2065C" w:rsidRDefault="002465F2" w:rsidP="002465F2">
      <w:pPr>
        <w:pStyle w:val="afd"/>
        <w:jc w:val="both"/>
        <w:rPr>
          <w:rFonts w:ascii="Times New Roman" w:hAnsi="Times New Roman"/>
          <w:spacing w:val="-2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E2065C">
        <w:rPr>
          <w:rFonts w:ascii="Times New Roman" w:hAnsi="Times New Roman"/>
          <w:sz w:val="28"/>
          <w:szCs w:val="28"/>
        </w:rPr>
        <w:t>Налоговый кодекс Российской Федерации. Часть первая от 31.07.1998 № 146-ФЗ (в редакции последующих законов), часть вторая от 05.08.2000 № 117-ФЗ (в редакции последующих законов).</w:t>
      </w:r>
    </w:p>
    <w:p w:rsidR="002465F2" w:rsidRPr="00E2065C" w:rsidRDefault="002465F2" w:rsidP="002465F2">
      <w:pPr>
        <w:pStyle w:val="afd"/>
        <w:jc w:val="both"/>
        <w:rPr>
          <w:rFonts w:ascii="Times New Roman" w:hAnsi="Times New Roman"/>
          <w:spacing w:val="-1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E2065C">
        <w:rPr>
          <w:rFonts w:ascii="Times New Roman" w:hAnsi="Times New Roman"/>
          <w:sz w:val="28"/>
          <w:szCs w:val="28"/>
        </w:rPr>
        <w:t xml:space="preserve">Федеральный закон от 24 июля </w:t>
      </w:r>
      <w:smartTag w:uri="urn:schemas-microsoft-com:office:smarttags" w:element="metricconverter">
        <w:smartTagPr>
          <w:attr w:name="ProductID" w:val="2009 г"/>
        </w:smartTagPr>
        <w:r w:rsidRPr="00E2065C">
          <w:rPr>
            <w:rFonts w:ascii="Times New Roman" w:hAnsi="Times New Roman"/>
            <w:sz w:val="28"/>
            <w:szCs w:val="28"/>
          </w:rPr>
          <w:t>2009 г</w:t>
        </w:r>
      </w:smartTag>
      <w:r w:rsidRPr="00E2065C">
        <w:rPr>
          <w:rFonts w:ascii="Times New Roman" w:hAnsi="Times New Roman"/>
          <w:sz w:val="28"/>
          <w:szCs w:val="28"/>
        </w:rPr>
        <w:t>. Ы212-ФЗ "О страховых взносах в Пе</w:t>
      </w:r>
      <w:r w:rsidRPr="00E2065C">
        <w:rPr>
          <w:rFonts w:ascii="Times New Roman" w:hAnsi="Times New Roman"/>
          <w:sz w:val="28"/>
          <w:szCs w:val="28"/>
        </w:rPr>
        <w:t>н</w:t>
      </w:r>
      <w:r w:rsidRPr="00E2065C">
        <w:rPr>
          <w:rFonts w:ascii="Times New Roman" w:hAnsi="Times New Roman"/>
          <w:sz w:val="28"/>
          <w:szCs w:val="28"/>
        </w:rPr>
        <w:t xml:space="preserve">сионный </w:t>
      </w:r>
      <w:r w:rsidRPr="00E2065C">
        <w:rPr>
          <w:rFonts w:ascii="Times New Roman" w:hAnsi="Times New Roman"/>
          <w:spacing w:val="-1"/>
          <w:sz w:val="28"/>
          <w:szCs w:val="28"/>
        </w:rPr>
        <w:t xml:space="preserve">фонд Российской Федерации, Фонд социального страхования Российской Федерации, </w:t>
      </w:r>
      <w:r w:rsidRPr="00E2065C">
        <w:rPr>
          <w:rFonts w:ascii="Times New Roman" w:hAnsi="Times New Roman"/>
          <w:spacing w:val="-2"/>
          <w:sz w:val="28"/>
          <w:szCs w:val="28"/>
        </w:rPr>
        <w:t>Федеральный фонд обязательного медицинского страхования и терр</w:t>
      </w:r>
      <w:r w:rsidRPr="00E2065C">
        <w:rPr>
          <w:rFonts w:ascii="Times New Roman" w:hAnsi="Times New Roman"/>
          <w:spacing w:val="-2"/>
          <w:sz w:val="28"/>
          <w:szCs w:val="28"/>
        </w:rPr>
        <w:t>и</w:t>
      </w:r>
      <w:r w:rsidRPr="00E2065C">
        <w:rPr>
          <w:rFonts w:ascii="Times New Roman" w:hAnsi="Times New Roman"/>
          <w:spacing w:val="-2"/>
          <w:sz w:val="28"/>
          <w:szCs w:val="28"/>
        </w:rPr>
        <w:t>ториальные фонды обязательного медицинского страхования" (с изменениями и дополнениями).</w:t>
      </w:r>
    </w:p>
    <w:p w:rsidR="002465F2" w:rsidRPr="00E2065C" w:rsidRDefault="002465F2" w:rsidP="002465F2">
      <w:pPr>
        <w:pStyle w:val="afd"/>
        <w:jc w:val="both"/>
        <w:rPr>
          <w:rFonts w:ascii="Times New Roman" w:hAnsi="Times New Roman"/>
          <w:spacing w:val="-16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3. </w:t>
      </w:r>
      <w:r w:rsidRPr="00E2065C">
        <w:rPr>
          <w:rFonts w:ascii="Times New Roman" w:hAnsi="Times New Roman"/>
          <w:spacing w:val="-1"/>
          <w:sz w:val="28"/>
          <w:szCs w:val="28"/>
        </w:rPr>
        <w:t xml:space="preserve">Закон РФ от 9 декабря </w:t>
      </w:r>
      <w:smartTag w:uri="urn:schemas-microsoft-com:office:smarttags" w:element="metricconverter">
        <w:smartTagPr>
          <w:attr w:name="ProductID" w:val="1991 г"/>
        </w:smartTagPr>
        <w:r w:rsidRPr="00E2065C">
          <w:rPr>
            <w:rFonts w:ascii="Times New Roman" w:hAnsi="Times New Roman"/>
            <w:spacing w:val="-1"/>
            <w:sz w:val="28"/>
            <w:szCs w:val="28"/>
          </w:rPr>
          <w:t>1991 г</w:t>
        </w:r>
      </w:smartTag>
      <w:r w:rsidRPr="00E2065C">
        <w:rPr>
          <w:rFonts w:ascii="Times New Roman" w:hAnsi="Times New Roman"/>
          <w:spacing w:val="-1"/>
          <w:sz w:val="28"/>
          <w:szCs w:val="28"/>
        </w:rPr>
        <w:t xml:space="preserve">. N 2003-1 "О налогах на имущество физических лиц" (с </w:t>
      </w:r>
      <w:r w:rsidRPr="00E2065C">
        <w:rPr>
          <w:rFonts w:ascii="Times New Roman" w:hAnsi="Times New Roman"/>
          <w:sz w:val="28"/>
          <w:szCs w:val="28"/>
        </w:rPr>
        <w:t>изменениями и дополнениями).</w:t>
      </w:r>
    </w:p>
    <w:p w:rsidR="002465F2" w:rsidRPr="00E2065C" w:rsidRDefault="002465F2" w:rsidP="002465F2">
      <w:pPr>
        <w:pStyle w:val="af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E2065C">
        <w:rPr>
          <w:rFonts w:ascii="Times New Roman" w:hAnsi="Times New Roman"/>
          <w:sz w:val="28"/>
          <w:szCs w:val="28"/>
        </w:rPr>
        <w:t xml:space="preserve">Положение ЦБР от 3 октября </w:t>
      </w:r>
      <w:smartTag w:uri="urn:schemas-microsoft-com:office:smarttags" w:element="metricconverter">
        <w:smartTagPr>
          <w:attr w:name="ProductID" w:val="2002 г"/>
        </w:smartTagPr>
        <w:r w:rsidRPr="00E2065C">
          <w:rPr>
            <w:rFonts w:ascii="Times New Roman" w:hAnsi="Times New Roman"/>
            <w:sz w:val="28"/>
            <w:szCs w:val="28"/>
          </w:rPr>
          <w:t>2002 г</w:t>
        </w:r>
      </w:smartTag>
      <w:r w:rsidRPr="00E2065C">
        <w:rPr>
          <w:rFonts w:ascii="Times New Roman" w:hAnsi="Times New Roman"/>
          <w:sz w:val="28"/>
          <w:szCs w:val="28"/>
        </w:rPr>
        <w:t>. N 2-П "О бе</w:t>
      </w:r>
      <w:r>
        <w:rPr>
          <w:rFonts w:ascii="Times New Roman" w:hAnsi="Times New Roman"/>
          <w:sz w:val="28"/>
          <w:szCs w:val="28"/>
        </w:rPr>
        <w:t>зналичных расчетах в Росси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ской </w:t>
      </w:r>
      <w:r w:rsidRPr="00E2065C">
        <w:rPr>
          <w:rFonts w:ascii="Times New Roman" w:hAnsi="Times New Roman"/>
          <w:sz w:val="28"/>
          <w:szCs w:val="28"/>
        </w:rPr>
        <w:t>Федерации" (с изменениями и дополнениями).</w:t>
      </w:r>
    </w:p>
    <w:p w:rsidR="002465F2" w:rsidRPr="00E2065C" w:rsidRDefault="002465F2" w:rsidP="002465F2">
      <w:pPr>
        <w:pStyle w:val="af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5. </w:t>
      </w:r>
      <w:r w:rsidRPr="00E2065C">
        <w:rPr>
          <w:rFonts w:ascii="Times New Roman" w:hAnsi="Times New Roman"/>
          <w:spacing w:val="-2"/>
          <w:sz w:val="28"/>
          <w:szCs w:val="28"/>
        </w:rPr>
        <w:t>Скворцов О.В. Налоги и налогообложение: Практикум, ОИЦ «Академия», 2010.</w:t>
      </w:r>
    </w:p>
    <w:p w:rsidR="002465F2" w:rsidRPr="00E2065C" w:rsidRDefault="002465F2" w:rsidP="002465F2">
      <w:pPr>
        <w:pStyle w:val="af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6. </w:t>
      </w:r>
      <w:r w:rsidRPr="00E2065C">
        <w:rPr>
          <w:rFonts w:ascii="Times New Roman" w:hAnsi="Times New Roman"/>
          <w:spacing w:val="-2"/>
          <w:sz w:val="28"/>
          <w:szCs w:val="28"/>
        </w:rPr>
        <w:t xml:space="preserve">Скворцов О.В. Налоги </w:t>
      </w:r>
      <w:r w:rsidRPr="00E2065C">
        <w:rPr>
          <w:rFonts w:ascii="Times New Roman" w:hAnsi="Times New Roman"/>
          <w:b/>
          <w:bCs/>
          <w:spacing w:val="-2"/>
          <w:sz w:val="28"/>
          <w:szCs w:val="28"/>
        </w:rPr>
        <w:t xml:space="preserve">и </w:t>
      </w:r>
      <w:r w:rsidRPr="00E2065C">
        <w:rPr>
          <w:rFonts w:ascii="Times New Roman" w:hAnsi="Times New Roman"/>
          <w:spacing w:val="-2"/>
          <w:sz w:val="28"/>
          <w:szCs w:val="28"/>
        </w:rPr>
        <w:t>налогообложение: ОИЦ «Академия», 2008.</w:t>
      </w:r>
    </w:p>
    <w:p w:rsidR="002465F2" w:rsidRDefault="002465F2" w:rsidP="002465F2">
      <w:pPr>
        <w:pStyle w:val="afd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7. </w:t>
      </w:r>
      <w:r w:rsidRPr="00E2065C">
        <w:rPr>
          <w:rFonts w:ascii="Times New Roman" w:hAnsi="Times New Roman"/>
          <w:spacing w:val="-2"/>
          <w:sz w:val="28"/>
          <w:szCs w:val="28"/>
        </w:rPr>
        <w:t>Худолеев В. В. Налоги и налогообложение: ООО Издательство «Форум», 2007.</w:t>
      </w:r>
    </w:p>
    <w:p w:rsidR="002465F2" w:rsidRPr="00E2065C" w:rsidRDefault="002465F2" w:rsidP="002465F2">
      <w:pPr>
        <w:pStyle w:val="afd"/>
        <w:jc w:val="both"/>
        <w:rPr>
          <w:rFonts w:ascii="Times New Roman" w:hAnsi="Times New Roman"/>
          <w:spacing w:val="-1"/>
          <w:sz w:val="28"/>
          <w:szCs w:val="28"/>
        </w:rPr>
      </w:pPr>
      <w:r w:rsidRPr="00E2065C">
        <w:rPr>
          <w:rFonts w:ascii="Times New Roman" w:hAnsi="Times New Roman"/>
          <w:sz w:val="28"/>
          <w:szCs w:val="28"/>
        </w:rPr>
        <w:t>Дополнительные источники:</w:t>
      </w:r>
    </w:p>
    <w:p w:rsidR="002465F2" w:rsidRPr="00E2065C" w:rsidRDefault="002465F2" w:rsidP="002465F2">
      <w:pPr>
        <w:pStyle w:val="afd"/>
        <w:tabs>
          <w:tab w:val="left" w:pos="426"/>
        </w:tabs>
        <w:jc w:val="both"/>
        <w:rPr>
          <w:rFonts w:ascii="Times New Roman" w:hAnsi="Times New Roman"/>
          <w:b/>
          <w:bCs/>
          <w:spacing w:val="-2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E2065C">
        <w:rPr>
          <w:rFonts w:ascii="Times New Roman" w:hAnsi="Times New Roman"/>
          <w:sz w:val="28"/>
          <w:szCs w:val="28"/>
        </w:rPr>
        <w:t>Журналы: «Налоговая практика и политика», «Налоговый вестник», «Росси</w:t>
      </w:r>
      <w:r w:rsidRPr="00E2065C">
        <w:rPr>
          <w:rFonts w:ascii="Times New Roman" w:hAnsi="Times New Roman"/>
          <w:sz w:val="28"/>
          <w:szCs w:val="28"/>
        </w:rPr>
        <w:t>й</w:t>
      </w:r>
      <w:r w:rsidRPr="00E2065C">
        <w:rPr>
          <w:rFonts w:ascii="Times New Roman" w:hAnsi="Times New Roman"/>
          <w:sz w:val="28"/>
          <w:szCs w:val="28"/>
        </w:rPr>
        <w:t xml:space="preserve">ский </w:t>
      </w:r>
      <w:r w:rsidRPr="00E2065C">
        <w:rPr>
          <w:rFonts w:ascii="Times New Roman" w:hAnsi="Times New Roman"/>
          <w:spacing w:val="-1"/>
          <w:sz w:val="28"/>
          <w:szCs w:val="28"/>
        </w:rPr>
        <w:t xml:space="preserve">налоговый курьер», «Налоги», «Бухгалтерский учет», «Налоговые схемы России», </w:t>
      </w:r>
      <w:r w:rsidRPr="00E2065C">
        <w:rPr>
          <w:rFonts w:ascii="Times New Roman" w:hAnsi="Times New Roman"/>
          <w:sz w:val="28"/>
          <w:szCs w:val="28"/>
        </w:rPr>
        <w:t>«Арбитражная налоговая практика» и др.</w:t>
      </w:r>
    </w:p>
    <w:p w:rsidR="002465F2" w:rsidRDefault="002465F2" w:rsidP="002465F2">
      <w:pPr>
        <w:pStyle w:val="af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E2065C">
        <w:rPr>
          <w:rFonts w:ascii="Times New Roman" w:hAnsi="Times New Roman"/>
          <w:sz w:val="28"/>
          <w:szCs w:val="28"/>
        </w:rPr>
        <w:t xml:space="preserve">Газеты: «Учет. Налоги. Право», «Финансовая газета», «Экономика и жизнь» </w:t>
      </w:r>
    </w:p>
    <w:p w:rsidR="002465F2" w:rsidRPr="00E2065C" w:rsidRDefault="002465F2" w:rsidP="002465F2">
      <w:pPr>
        <w:pStyle w:val="afd"/>
        <w:jc w:val="both"/>
        <w:rPr>
          <w:rFonts w:ascii="Times New Roman" w:hAnsi="Times New Roman"/>
          <w:spacing w:val="-1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Интернет – ресурсы и справочные системы</w:t>
      </w:r>
    </w:p>
    <w:p w:rsidR="002465F2" w:rsidRPr="00E2065C" w:rsidRDefault="009C2B5F" w:rsidP="002465F2">
      <w:pPr>
        <w:pStyle w:val="afd"/>
        <w:jc w:val="both"/>
        <w:rPr>
          <w:rFonts w:ascii="Times New Roman" w:hAnsi="Times New Roman"/>
          <w:b/>
          <w:bCs/>
          <w:spacing w:val="-25"/>
          <w:sz w:val="28"/>
          <w:szCs w:val="28"/>
        </w:rPr>
      </w:pPr>
      <w:hyperlink r:id="rId14" w:history="1">
        <w:r w:rsidR="002465F2" w:rsidRPr="00E2065C">
          <w:rPr>
            <w:rFonts w:ascii="Times New Roman" w:hAnsi="Times New Roman"/>
            <w:sz w:val="28"/>
            <w:szCs w:val="28"/>
            <w:lang w:val="en-US"/>
          </w:rPr>
          <w:t>www</w:t>
        </w:r>
        <w:r w:rsidR="002465F2" w:rsidRPr="00E2065C">
          <w:rPr>
            <w:rFonts w:ascii="Times New Roman" w:hAnsi="Times New Roman"/>
            <w:sz w:val="28"/>
            <w:szCs w:val="28"/>
          </w:rPr>
          <w:t>.</w:t>
        </w:r>
        <w:r w:rsidR="002465F2" w:rsidRPr="00E2065C">
          <w:rPr>
            <w:rFonts w:ascii="Times New Roman" w:hAnsi="Times New Roman"/>
            <w:sz w:val="28"/>
            <w:szCs w:val="28"/>
            <w:lang w:val="en-US"/>
          </w:rPr>
          <w:t>nalog</w:t>
        </w:r>
        <w:r w:rsidR="002465F2" w:rsidRPr="00E2065C">
          <w:rPr>
            <w:rFonts w:ascii="Times New Roman" w:hAnsi="Times New Roman"/>
            <w:sz w:val="28"/>
            <w:szCs w:val="28"/>
          </w:rPr>
          <w:t>.</w:t>
        </w:r>
        <w:r w:rsidR="002465F2" w:rsidRPr="00E2065C">
          <w:rPr>
            <w:rFonts w:ascii="Times New Roman" w:hAnsi="Times New Roman"/>
            <w:sz w:val="28"/>
            <w:szCs w:val="28"/>
            <w:lang w:val="en-US"/>
          </w:rPr>
          <w:t>ru</w:t>
        </w:r>
      </w:hyperlink>
    </w:p>
    <w:p w:rsidR="002465F2" w:rsidRPr="00E2065C" w:rsidRDefault="009C2B5F" w:rsidP="002465F2">
      <w:pPr>
        <w:pStyle w:val="afd"/>
        <w:jc w:val="both"/>
        <w:rPr>
          <w:rFonts w:ascii="Times New Roman" w:hAnsi="Times New Roman"/>
          <w:spacing w:val="-14"/>
          <w:sz w:val="28"/>
          <w:szCs w:val="28"/>
        </w:rPr>
      </w:pPr>
      <w:hyperlink r:id="rId15" w:history="1">
        <w:r w:rsidR="002465F2" w:rsidRPr="00E2065C">
          <w:rPr>
            <w:rFonts w:ascii="Times New Roman" w:hAnsi="Times New Roman"/>
            <w:spacing w:val="-2"/>
            <w:sz w:val="28"/>
            <w:szCs w:val="28"/>
            <w:lang w:val="en-US"/>
          </w:rPr>
          <w:t>www</w:t>
        </w:r>
        <w:r w:rsidR="002465F2" w:rsidRPr="00E2065C">
          <w:rPr>
            <w:rFonts w:ascii="Times New Roman" w:hAnsi="Times New Roman"/>
            <w:spacing w:val="-2"/>
            <w:sz w:val="28"/>
            <w:szCs w:val="28"/>
          </w:rPr>
          <w:t>.</w:t>
        </w:r>
        <w:r w:rsidR="002465F2" w:rsidRPr="00E2065C">
          <w:rPr>
            <w:rFonts w:ascii="Times New Roman" w:hAnsi="Times New Roman"/>
            <w:spacing w:val="-2"/>
            <w:sz w:val="28"/>
            <w:szCs w:val="28"/>
            <w:lang w:val="en-US"/>
          </w:rPr>
          <w:t>minfin</w:t>
        </w:r>
        <w:r w:rsidR="002465F2" w:rsidRPr="00E2065C">
          <w:rPr>
            <w:rFonts w:ascii="Times New Roman" w:hAnsi="Times New Roman"/>
            <w:spacing w:val="-2"/>
            <w:sz w:val="28"/>
            <w:szCs w:val="28"/>
          </w:rPr>
          <w:t>.</w:t>
        </w:r>
        <w:r w:rsidR="002465F2" w:rsidRPr="00E2065C">
          <w:rPr>
            <w:rFonts w:ascii="Times New Roman" w:hAnsi="Times New Roman"/>
            <w:spacing w:val="-2"/>
            <w:sz w:val="28"/>
            <w:szCs w:val="28"/>
            <w:lang w:val="en-US"/>
          </w:rPr>
          <w:t>ru</w:t>
        </w:r>
      </w:hyperlink>
    </w:p>
    <w:p w:rsidR="002465F2" w:rsidRPr="00E2065C" w:rsidRDefault="009C2B5F" w:rsidP="002465F2">
      <w:pPr>
        <w:pStyle w:val="afd"/>
        <w:jc w:val="both"/>
        <w:rPr>
          <w:rFonts w:ascii="Times New Roman" w:hAnsi="Times New Roman"/>
          <w:spacing w:val="-28"/>
          <w:sz w:val="28"/>
          <w:szCs w:val="28"/>
        </w:rPr>
      </w:pPr>
      <w:hyperlink r:id="rId16" w:history="1">
        <w:r w:rsidR="002465F2" w:rsidRPr="00E2065C">
          <w:rPr>
            <w:rFonts w:ascii="Times New Roman" w:hAnsi="Times New Roman"/>
            <w:sz w:val="28"/>
            <w:szCs w:val="28"/>
            <w:lang w:val="en-US"/>
          </w:rPr>
          <w:t>www</w:t>
        </w:r>
        <w:r w:rsidR="002465F2" w:rsidRPr="00E2065C">
          <w:rPr>
            <w:rFonts w:ascii="Times New Roman" w:hAnsi="Times New Roman"/>
            <w:sz w:val="28"/>
            <w:szCs w:val="28"/>
          </w:rPr>
          <w:t>.</w:t>
        </w:r>
        <w:r w:rsidR="002465F2" w:rsidRPr="00E2065C">
          <w:rPr>
            <w:rFonts w:ascii="Times New Roman" w:hAnsi="Times New Roman"/>
            <w:sz w:val="28"/>
            <w:szCs w:val="28"/>
            <w:lang w:val="en-US"/>
          </w:rPr>
          <w:t>nalogkodeks</w:t>
        </w:r>
        <w:r w:rsidR="002465F2" w:rsidRPr="00E2065C">
          <w:rPr>
            <w:rFonts w:ascii="Times New Roman" w:hAnsi="Times New Roman"/>
            <w:sz w:val="28"/>
            <w:szCs w:val="28"/>
          </w:rPr>
          <w:t>.</w:t>
        </w:r>
        <w:r w:rsidR="002465F2" w:rsidRPr="00E2065C">
          <w:rPr>
            <w:rFonts w:ascii="Times New Roman" w:hAnsi="Times New Roman"/>
            <w:sz w:val="28"/>
            <w:szCs w:val="28"/>
            <w:lang w:val="en-US"/>
          </w:rPr>
          <w:t>ru</w:t>
        </w:r>
      </w:hyperlink>
    </w:p>
    <w:p w:rsidR="002465F2" w:rsidRPr="00E2065C" w:rsidRDefault="002465F2" w:rsidP="002465F2">
      <w:pPr>
        <w:pStyle w:val="afd"/>
        <w:jc w:val="both"/>
        <w:rPr>
          <w:rFonts w:ascii="Times New Roman" w:hAnsi="Times New Roman"/>
          <w:b/>
          <w:bCs/>
          <w:spacing w:val="-14"/>
          <w:sz w:val="28"/>
          <w:szCs w:val="28"/>
        </w:rPr>
      </w:pPr>
      <w:r w:rsidRPr="00E2065C">
        <w:rPr>
          <w:rFonts w:ascii="Times New Roman" w:hAnsi="Times New Roman"/>
          <w:spacing w:val="-2"/>
          <w:sz w:val="28"/>
          <w:szCs w:val="28"/>
        </w:rPr>
        <w:t>Справочно-правовая система «Гарант»</w:t>
      </w:r>
    </w:p>
    <w:p w:rsidR="002465F2" w:rsidRPr="00E2065C" w:rsidRDefault="002465F2" w:rsidP="002465F2">
      <w:pPr>
        <w:pStyle w:val="afd"/>
        <w:jc w:val="both"/>
        <w:rPr>
          <w:rFonts w:ascii="Times New Roman" w:hAnsi="Times New Roman"/>
          <w:spacing w:val="-16"/>
          <w:sz w:val="28"/>
          <w:szCs w:val="28"/>
        </w:rPr>
      </w:pPr>
      <w:r w:rsidRPr="00E2065C">
        <w:rPr>
          <w:rFonts w:ascii="Times New Roman" w:hAnsi="Times New Roman"/>
          <w:spacing w:val="-5"/>
          <w:sz w:val="28"/>
          <w:szCs w:val="28"/>
        </w:rPr>
        <w:t>Справочно-</w:t>
      </w:r>
      <w:r>
        <w:rPr>
          <w:rFonts w:ascii="Times New Roman" w:hAnsi="Times New Roman"/>
          <w:spacing w:val="-5"/>
          <w:sz w:val="28"/>
          <w:szCs w:val="28"/>
        </w:rPr>
        <w:t>правовая система «Консультант +</w:t>
      </w:r>
      <w:r w:rsidRPr="00E2065C">
        <w:rPr>
          <w:rFonts w:ascii="Times New Roman" w:hAnsi="Times New Roman"/>
          <w:spacing w:val="-5"/>
          <w:sz w:val="28"/>
          <w:szCs w:val="28"/>
        </w:rPr>
        <w:t>»</w:t>
      </w:r>
    </w:p>
    <w:p w:rsidR="002465F2" w:rsidRPr="00E2065C" w:rsidRDefault="002465F2" w:rsidP="002465F2">
      <w:pPr>
        <w:pStyle w:val="afd"/>
        <w:jc w:val="both"/>
        <w:rPr>
          <w:rFonts w:ascii="Times New Roman" w:hAnsi="Times New Roman"/>
          <w:spacing w:val="-12"/>
          <w:sz w:val="28"/>
          <w:szCs w:val="28"/>
        </w:rPr>
      </w:pPr>
      <w:r w:rsidRPr="00E2065C">
        <w:rPr>
          <w:rFonts w:ascii="Times New Roman" w:hAnsi="Times New Roman"/>
          <w:spacing w:val="-2"/>
          <w:sz w:val="28"/>
          <w:szCs w:val="28"/>
        </w:rPr>
        <w:t>Справочно-правовая система «Кодекс»</w:t>
      </w:r>
    </w:p>
    <w:p w:rsidR="002465F2" w:rsidRPr="00B25312" w:rsidRDefault="002465F2" w:rsidP="002465F2">
      <w:pPr>
        <w:pStyle w:val="afd"/>
        <w:rPr>
          <w:rFonts w:ascii="Times New Roman" w:hAnsi="Times New Roman"/>
          <w:sz w:val="28"/>
          <w:szCs w:val="28"/>
        </w:rPr>
      </w:pPr>
    </w:p>
    <w:p w:rsidR="002465F2" w:rsidRPr="00B97CF5" w:rsidRDefault="008D2171" w:rsidP="002465F2">
      <w:r>
        <w:rPr>
          <w:b/>
          <w:sz w:val="28"/>
          <w:szCs w:val="28"/>
        </w:rPr>
        <w:t>3</w:t>
      </w:r>
      <w:r w:rsidR="002465F2" w:rsidRPr="00B25312">
        <w:rPr>
          <w:b/>
          <w:sz w:val="28"/>
          <w:szCs w:val="28"/>
        </w:rPr>
        <w:t>.3.Общие  требования к организации образовательного  процесса</w:t>
      </w:r>
    </w:p>
    <w:p w:rsidR="002465F2" w:rsidRDefault="002465F2" w:rsidP="002465F2">
      <w:pPr>
        <w:pStyle w:val="af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Занятия  проводятся  в учебных  аудиториях и лабораториях, оснащенных  нео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ходимым учебным, методическим, информационным и программным  обеспеч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нием.</w:t>
      </w:r>
    </w:p>
    <w:p w:rsidR="002465F2" w:rsidRDefault="002465F2" w:rsidP="002465F2">
      <w:pPr>
        <w:pStyle w:val="af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преподавании  используются  лекционные  формы  проведения занятий, пра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тикум, информационные  технологии, игровые  технологии.</w:t>
      </w:r>
    </w:p>
    <w:p w:rsidR="002465F2" w:rsidRDefault="002465F2" w:rsidP="002465F2">
      <w:pPr>
        <w:pStyle w:val="af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Консультационная  помощь  студентам  осуществляется  в индивидуальной и групповой  формах  пропорционально  количеству  часов.</w:t>
      </w:r>
    </w:p>
    <w:p w:rsidR="002465F2" w:rsidRDefault="002465F2" w:rsidP="002465F2">
      <w:pPr>
        <w:pStyle w:val="afd"/>
        <w:jc w:val="both"/>
        <w:rPr>
          <w:rFonts w:ascii="Times New Roman" w:hAnsi="Times New Roman"/>
          <w:sz w:val="28"/>
          <w:szCs w:val="28"/>
        </w:rPr>
      </w:pPr>
    </w:p>
    <w:p w:rsidR="002465F2" w:rsidRPr="00B25312" w:rsidRDefault="008D2171" w:rsidP="002465F2">
      <w:pPr>
        <w:pStyle w:val="afd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2465F2" w:rsidRPr="00B25312">
        <w:rPr>
          <w:rFonts w:ascii="Times New Roman" w:hAnsi="Times New Roman"/>
          <w:b/>
          <w:sz w:val="28"/>
          <w:szCs w:val="28"/>
        </w:rPr>
        <w:t>.4.Кадровое  обеспечение  образовательного  процесса</w:t>
      </w:r>
    </w:p>
    <w:p w:rsidR="002465F2" w:rsidRDefault="002465F2" w:rsidP="002465F2">
      <w:pPr>
        <w:pStyle w:val="afd"/>
        <w:jc w:val="both"/>
        <w:rPr>
          <w:rFonts w:ascii="Times New Roman" w:hAnsi="Times New Roman"/>
          <w:sz w:val="28"/>
          <w:szCs w:val="28"/>
        </w:rPr>
      </w:pPr>
      <w:r w:rsidRPr="00B25312">
        <w:rPr>
          <w:rFonts w:ascii="Times New Roman" w:hAnsi="Times New Roman"/>
          <w:sz w:val="28"/>
          <w:szCs w:val="28"/>
        </w:rPr>
        <w:t>Требования к квалификации  педагогиче</w:t>
      </w:r>
      <w:r>
        <w:rPr>
          <w:rFonts w:ascii="Times New Roman" w:hAnsi="Times New Roman"/>
          <w:sz w:val="28"/>
          <w:szCs w:val="28"/>
        </w:rPr>
        <w:t>ских</w:t>
      </w:r>
      <w:r w:rsidRPr="00B25312">
        <w:rPr>
          <w:rFonts w:ascii="Times New Roman" w:hAnsi="Times New Roman"/>
          <w:sz w:val="28"/>
          <w:szCs w:val="28"/>
        </w:rPr>
        <w:t>кадров, обеспечивающих обучение по междисциплинарному курсу (курсам):наличие высшего профессионального образования, соответствующего профилю модуля «</w:t>
      </w:r>
      <w:r>
        <w:rPr>
          <w:rFonts w:ascii="Times New Roman" w:hAnsi="Times New Roman"/>
          <w:sz w:val="28"/>
          <w:szCs w:val="28"/>
        </w:rPr>
        <w:t>Проведение расчетов с бю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жетом и внебюджетными фондами</w:t>
      </w:r>
      <w:r w:rsidRPr="00B25312">
        <w:rPr>
          <w:rFonts w:ascii="Times New Roman" w:hAnsi="Times New Roman"/>
          <w:sz w:val="28"/>
          <w:szCs w:val="28"/>
        </w:rPr>
        <w:t>» и специальности «</w:t>
      </w:r>
      <w:r>
        <w:rPr>
          <w:rFonts w:ascii="Times New Roman" w:hAnsi="Times New Roman"/>
          <w:sz w:val="28"/>
          <w:szCs w:val="28"/>
        </w:rPr>
        <w:t>Экономика и бухгалте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ский учет (по отраслям)</w:t>
      </w:r>
      <w:r w:rsidRPr="00B25312">
        <w:rPr>
          <w:rFonts w:ascii="Times New Roman" w:hAnsi="Times New Roman"/>
          <w:sz w:val="28"/>
          <w:szCs w:val="28"/>
        </w:rPr>
        <w:t>».</w:t>
      </w:r>
    </w:p>
    <w:p w:rsidR="002465F2" w:rsidRDefault="002465F2" w:rsidP="002465F2">
      <w:pPr>
        <w:pStyle w:val="af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B25312">
        <w:rPr>
          <w:rFonts w:ascii="Times New Roman" w:hAnsi="Times New Roman"/>
          <w:sz w:val="28"/>
          <w:szCs w:val="28"/>
        </w:rPr>
        <w:t>едагогический состав: дипломированные специалисты – преподаватели межди</w:t>
      </w:r>
      <w:r w:rsidRPr="00B25312">
        <w:rPr>
          <w:rFonts w:ascii="Times New Roman" w:hAnsi="Times New Roman"/>
          <w:sz w:val="28"/>
          <w:szCs w:val="28"/>
        </w:rPr>
        <w:t>с</w:t>
      </w:r>
      <w:r w:rsidRPr="00B25312">
        <w:rPr>
          <w:rFonts w:ascii="Times New Roman" w:hAnsi="Times New Roman"/>
          <w:sz w:val="28"/>
          <w:szCs w:val="28"/>
        </w:rPr>
        <w:t>циплинарных курсов, а также общепрофессиональных  дисциплин: «</w:t>
      </w:r>
      <w:r>
        <w:rPr>
          <w:rFonts w:ascii="Times New Roman" w:hAnsi="Times New Roman"/>
          <w:sz w:val="28"/>
          <w:szCs w:val="28"/>
        </w:rPr>
        <w:t>Экономика  организации»,</w:t>
      </w:r>
      <w:r w:rsidRPr="00B25312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 xml:space="preserve">Основы бухгалтерского  учета», </w:t>
      </w:r>
      <w:r w:rsidRPr="00B25312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Налоги и налогообложение», </w:t>
      </w:r>
      <w:r w:rsidRPr="00B25312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Аудит», «Информационные  технологии в профессиональной  деятельности».</w:t>
      </w:r>
    </w:p>
    <w:p w:rsidR="002465F2" w:rsidRDefault="002465F2" w:rsidP="002465F2">
      <w:pPr>
        <w:pStyle w:val="afd"/>
        <w:jc w:val="both"/>
        <w:rPr>
          <w:rFonts w:ascii="Times New Roman" w:hAnsi="Times New Roman"/>
          <w:sz w:val="28"/>
          <w:szCs w:val="28"/>
        </w:rPr>
      </w:pPr>
    </w:p>
    <w:p w:rsidR="002465F2" w:rsidRDefault="002465F2" w:rsidP="002465F2">
      <w:pPr>
        <w:pStyle w:val="afd"/>
        <w:jc w:val="center"/>
        <w:rPr>
          <w:rFonts w:ascii="Times New Roman" w:hAnsi="Times New Roman"/>
          <w:b/>
          <w:sz w:val="28"/>
          <w:szCs w:val="28"/>
        </w:rPr>
      </w:pPr>
    </w:p>
    <w:p w:rsidR="002465F2" w:rsidRDefault="002465F2" w:rsidP="002465F2">
      <w:pPr>
        <w:pStyle w:val="afd"/>
        <w:jc w:val="center"/>
        <w:rPr>
          <w:rFonts w:ascii="Times New Roman" w:hAnsi="Times New Roman"/>
          <w:b/>
          <w:sz w:val="28"/>
          <w:szCs w:val="28"/>
        </w:rPr>
      </w:pPr>
    </w:p>
    <w:p w:rsidR="002465F2" w:rsidRDefault="002465F2" w:rsidP="002465F2">
      <w:pPr>
        <w:pStyle w:val="afd"/>
        <w:jc w:val="center"/>
        <w:rPr>
          <w:rFonts w:ascii="Times New Roman" w:hAnsi="Times New Roman"/>
          <w:b/>
          <w:sz w:val="28"/>
          <w:szCs w:val="28"/>
        </w:rPr>
      </w:pPr>
    </w:p>
    <w:p w:rsidR="002465F2" w:rsidRDefault="002465F2" w:rsidP="002465F2">
      <w:pPr>
        <w:pStyle w:val="afd"/>
        <w:jc w:val="center"/>
        <w:rPr>
          <w:rFonts w:ascii="Times New Roman" w:hAnsi="Times New Roman"/>
          <w:b/>
          <w:sz w:val="28"/>
          <w:szCs w:val="28"/>
        </w:rPr>
      </w:pPr>
    </w:p>
    <w:p w:rsidR="002465F2" w:rsidRDefault="002465F2" w:rsidP="002465F2">
      <w:pPr>
        <w:pStyle w:val="afd"/>
        <w:jc w:val="center"/>
        <w:rPr>
          <w:rFonts w:ascii="Times New Roman" w:hAnsi="Times New Roman"/>
          <w:b/>
          <w:sz w:val="28"/>
          <w:szCs w:val="28"/>
        </w:rPr>
      </w:pPr>
    </w:p>
    <w:p w:rsidR="002465F2" w:rsidRDefault="002465F2" w:rsidP="002465F2">
      <w:pPr>
        <w:pStyle w:val="afd"/>
        <w:jc w:val="center"/>
        <w:rPr>
          <w:rFonts w:ascii="Times New Roman" w:hAnsi="Times New Roman"/>
          <w:b/>
          <w:sz w:val="28"/>
          <w:szCs w:val="28"/>
        </w:rPr>
      </w:pPr>
    </w:p>
    <w:p w:rsidR="002465F2" w:rsidRDefault="002465F2" w:rsidP="002465F2">
      <w:pPr>
        <w:pStyle w:val="afd"/>
        <w:jc w:val="center"/>
        <w:rPr>
          <w:rFonts w:ascii="Times New Roman" w:hAnsi="Times New Roman"/>
          <w:b/>
          <w:sz w:val="28"/>
          <w:szCs w:val="28"/>
        </w:rPr>
      </w:pPr>
    </w:p>
    <w:p w:rsidR="002465F2" w:rsidRDefault="002465F2" w:rsidP="002465F2">
      <w:pPr>
        <w:pStyle w:val="afd"/>
        <w:jc w:val="center"/>
        <w:rPr>
          <w:rFonts w:ascii="Times New Roman" w:hAnsi="Times New Roman"/>
          <w:b/>
          <w:sz w:val="28"/>
          <w:szCs w:val="28"/>
        </w:rPr>
      </w:pPr>
    </w:p>
    <w:p w:rsidR="002465F2" w:rsidRDefault="002465F2" w:rsidP="002465F2">
      <w:pPr>
        <w:pStyle w:val="afd"/>
        <w:jc w:val="center"/>
        <w:rPr>
          <w:rFonts w:ascii="Times New Roman" w:hAnsi="Times New Roman"/>
          <w:b/>
          <w:sz w:val="28"/>
          <w:szCs w:val="28"/>
        </w:rPr>
      </w:pPr>
    </w:p>
    <w:p w:rsidR="002465F2" w:rsidRDefault="002465F2" w:rsidP="002465F2">
      <w:pPr>
        <w:pStyle w:val="afd"/>
        <w:jc w:val="center"/>
        <w:rPr>
          <w:rFonts w:ascii="Times New Roman" w:hAnsi="Times New Roman"/>
          <w:b/>
          <w:sz w:val="28"/>
          <w:szCs w:val="28"/>
        </w:rPr>
      </w:pPr>
    </w:p>
    <w:p w:rsidR="002465F2" w:rsidRDefault="002465F2" w:rsidP="002465F2">
      <w:pPr>
        <w:pStyle w:val="afd"/>
        <w:jc w:val="center"/>
        <w:rPr>
          <w:rFonts w:ascii="Times New Roman" w:hAnsi="Times New Roman"/>
          <w:b/>
          <w:sz w:val="28"/>
          <w:szCs w:val="28"/>
        </w:rPr>
      </w:pPr>
    </w:p>
    <w:p w:rsidR="002465F2" w:rsidRDefault="002465F2" w:rsidP="002465F2">
      <w:pPr>
        <w:pStyle w:val="afd"/>
        <w:jc w:val="center"/>
        <w:rPr>
          <w:rFonts w:ascii="Times New Roman" w:hAnsi="Times New Roman"/>
          <w:b/>
          <w:sz w:val="28"/>
          <w:szCs w:val="28"/>
        </w:rPr>
      </w:pPr>
    </w:p>
    <w:p w:rsidR="002465F2" w:rsidRDefault="002465F2" w:rsidP="002465F2">
      <w:pPr>
        <w:pStyle w:val="afd"/>
        <w:rPr>
          <w:rFonts w:ascii="Times New Roman" w:hAnsi="Times New Roman"/>
          <w:b/>
          <w:sz w:val="28"/>
          <w:szCs w:val="28"/>
        </w:rPr>
      </w:pPr>
    </w:p>
    <w:p w:rsidR="002465F2" w:rsidRDefault="002465F2" w:rsidP="002465F2">
      <w:pPr>
        <w:pStyle w:val="afd"/>
        <w:rPr>
          <w:rFonts w:ascii="Times New Roman" w:hAnsi="Times New Roman"/>
          <w:b/>
          <w:sz w:val="28"/>
          <w:szCs w:val="28"/>
        </w:rPr>
      </w:pPr>
    </w:p>
    <w:p w:rsidR="002465F2" w:rsidRDefault="002465F2" w:rsidP="002465F2">
      <w:pPr>
        <w:pStyle w:val="afd"/>
        <w:jc w:val="center"/>
        <w:rPr>
          <w:rFonts w:ascii="Times New Roman" w:hAnsi="Times New Roman"/>
          <w:b/>
          <w:sz w:val="28"/>
          <w:szCs w:val="28"/>
        </w:rPr>
      </w:pPr>
    </w:p>
    <w:p w:rsidR="002465F2" w:rsidRDefault="002465F2" w:rsidP="002465F2">
      <w:pPr>
        <w:pStyle w:val="afd"/>
        <w:jc w:val="center"/>
        <w:rPr>
          <w:rFonts w:ascii="Times New Roman" w:hAnsi="Times New Roman"/>
          <w:b/>
          <w:sz w:val="28"/>
          <w:szCs w:val="28"/>
        </w:rPr>
      </w:pPr>
    </w:p>
    <w:p w:rsidR="002465F2" w:rsidRDefault="008D2171" w:rsidP="002465F2">
      <w:pPr>
        <w:pStyle w:val="af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4</w:t>
      </w:r>
      <w:r w:rsidR="002465F2" w:rsidRPr="00BD2484">
        <w:rPr>
          <w:rFonts w:ascii="Times New Roman" w:hAnsi="Times New Roman"/>
          <w:b/>
          <w:sz w:val="28"/>
          <w:szCs w:val="28"/>
        </w:rPr>
        <w:t>.КОНТРОЛЬ И ОЦЕНКА  РЕЗУЛЬТАТОВ  ОСВОЕНИЯ  ПРОФЕССИ</w:t>
      </w:r>
      <w:r w:rsidR="002465F2" w:rsidRPr="00BD2484">
        <w:rPr>
          <w:rFonts w:ascii="Times New Roman" w:hAnsi="Times New Roman"/>
          <w:b/>
          <w:sz w:val="28"/>
          <w:szCs w:val="28"/>
        </w:rPr>
        <w:t>О</w:t>
      </w:r>
      <w:r w:rsidR="002465F2" w:rsidRPr="00BD2484">
        <w:rPr>
          <w:rFonts w:ascii="Times New Roman" w:hAnsi="Times New Roman"/>
          <w:b/>
          <w:sz w:val="28"/>
          <w:szCs w:val="28"/>
        </w:rPr>
        <w:t xml:space="preserve">НАЛЬНОГО  МОДУЛЯ </w:t>
      </w:r>
    </w:p>
    <w:p w:rsidR="002465F2" w:rsidRDefault="002465F2" w:rsidP="002465F2">
      <w:pPr>
        <w:pStyle w:val="afd"/>
        <w:jc w:val="center"/>
        <w:rPr>
          <w:rFonts w:ascii="Times New Roman" w:hAnsi="Times New Roman"/>
          <w:b/>
          <w:sz w:val="28"/>
          <w:szCs w:val="28"/>
        </w:rPr>
      </w:pPr>
      <w:r w:rsidRPr="00BD2484">
        <w:rPr>
          <w:rFonts w:ascii="Times New Roman" w:hAnsi="Times New Roman"/>
          <w:b/>
          <w:sz w:val="28"/>
          <w:szCs w:val="28"/>
        </w:rPr>
        <w:t>(ВИДА  ПРОФЕССИОНАЛЬНОЙ  ДЕЯТЕЛЬНОСТИ)</w:t>
      </w:r>
    </w:p>
    <w:p w:rsidR="002465F2" w:rsidRDefault="002465F2" w:rsidP="002465F2">
      <w:pPr>
        <w:pStyle w:val="afd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93"/>
        <w:gridCol w:w="3872"/>
        <w:gridCol w:w="2872"/>
      </w:tblGrid>
      <w:tr w:rsidR="002465F2" w:rsidRPr="00A57788" w:rsidTr="00091D35">
        <w:tc>
          <w:tcPr>
            <w:tcW w:w="3393" w:type="dxa"/>
            <w:shd w:val="clear" w:color="auto" w:fill="auto"/>
          </w:tcPr>
          <w:p w:rsidR="002465F2" w:rsidRPr="00A57788" w:rsidRDefault="002465F2" w:rsidP="00091D35">
            <w:pPr>
              <w:pStyle w:val="af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7788">
              <w:rPr>
                <w:rFonts w:ascii="Times New Roman" w:hAnsi="Times New Roman"/>
                <w:b/>
                <w:sz w:val="24"/>
                <w:szCs w:val="24"/>
              </w:rPr>
              <w:t>Результаты (освоенные профессиональные  комп</w:t>
            </w:r>
            <w:r w:rsidRPr="00A57788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A57788">
              <w:rPr>
                <w:rFonts w:ascii="Times New Roman" w:hAnsi="Times New Roman"/>
                <w:b/>
                <w:sz w:val="24"/>
                <w:szCs w:val="24"/>
              </w:rPr>
              <w:t>тенции)</w:t>
            </w:r>
          </w:p>
        </w:tc>
        <w:tc>
          <w:tcPr>
            <w:tcW w:w="3872" w:type="dxa"/>
            <w:shd w:val="clear" w:color="auto" w:fill="auto"/>
          </w:tcPr>
          <w:p w:rsidR="002465F2" w:rsidRPr="00A57788" w:rsidRDefault="002465F2" w:rsidP="00091D35">
            <w:pPr>
              <w:pStyle w:val="af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7788">
              <w:rPr>
                <w:rFonts w:ascii="Times New Roman" w:hAnsi="Times New Roman"/>
                <w:b/>
                <w:sz w:val="24"/>
                <w:szCs w:val="24"/>
              </w:rPr>
              <w:t>Основные  показатели оценки  результата</w:t>
            </w:r>
          </w:p>
        </w:tc>
        <w:tc>
          <w:tcPr>
            <w:tcW w:w="2872" w:type="dxa"/>
            <w:shd w:val="clear" w:color="auto" w:fill="auto"/>
          </w:tcPr>
          <w:p w:rsidR="002465F2" w:rsidRPr="00A57788" w:rsidRDefault="002465F2" w:rsidP="00091D35">
            <w:pPr>
              <w:pStyle w:val="af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7788">
              <w:rPr>
                <w:rFonts w:ascii="Times New Roman" w:hAnsi="Times New Roman"/>
                <w:b/>
                <w:sz w:val="24"/>
                <w:szCs w:val="24"/>
              </w:rPr>
              <w:t>Формы и методы ко</w:t>
            </w:r>
            <w:r w:rsidRPr="00A57788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A57788">
              <w:rPr>
                <w:rFonts w:ascii="Times New Roman" w:hAnsi="Times New Roman"/>
                <w:b/>
                <w:sz w:val="24"/>
                <w:szCs w:val="24"/>
              </w:rPr>
              <w:t>троля  и оценки</w:t>
            </w:r>
          </w:p>
        </w:tc>
      </w:tr>
      <w:tr w:rsidR="002465F2" w:rsidRPr="00A57788" w:rsidTr="00091D35">
        <w:tc>
          <w:tcPr>
            <w:tcW w:w="3393" w:type="dxa"/>
            <w:shd w:val="clear" w:color="auto" w:fill="auto"/>
          </w:tcPr>
          <w:p w:rsidR="002465F2" w:rsidRPr="00A57788" w:rsidRDefault="002465F2" w:rsidP="00091D35">
            <w:pPr>
              <w:pStyle w:val="afd"/>
              <w:rPr>
                <w:b/>
              </w:rPr>
            </w:pPr>
            <w:r w:rsidRPr="00A57788">
              <w:t xml:space="preserve">ПК </w:t>
            </w:r>
            <w:r>
              <w:t>3</w:t>
            </w:r>
            <w:r w:rsidRPr="00A57788">
              <w:t>.1</w:t>
            </w:r>
            <w:r w:rsidRPr="007101DD">
              <w:rPr>
                <w:rFonts w:ascii="Times New Roman" w:hAnsi="Times New Roman"/>
                <w:sz w:val="24"/>
                <w:szCs w:val="24"/>
              </w:rPr>
              <w:t>Формировать бухгалте</w:t>
            </w:r>
            <w:r w:rsidRPr="007101DD">
              <w:rPr>
                <w:rFonts w:ascii="Times New Roman" w:hAnsi="Times New Roman"/>
                <w:sz w:val="24"/>
                <w:szCs w:val="24"/>
              </w:rPr>
              <w:t>р</w:t>
            </w:r>
            <w:r w:rsidRPr="007101DD">
              <w:rPr>
                <w:rFonts w:ascii="Times New Roman" w:hAnsi="Times New Roman"/>
                <w:sz w:val="24"/>
                <w:szCs w:val="24"/>
              </w:rPr>
              <w:t>ские проводки по начислению и перечислению налогов и сборов в бюджеты различных уровней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72" w:type="dxa"/>
            <w:shd w:val="clear" w:color="auto" w:fill="auto"/>
          </w:tcPr>
          <w:p w:rsidR="002465F2" w:rsidRPr="00E2065C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2065C">
              <w:rPr>
                <w:rFonts w:ascii="Times New Roman" w:hAnsi="Times New Roman"/>
                <w:sz w:val="24"/>
                <w:szCs w:val="24"/>
              </w:rPr>
              <w:t>правильность определения нал</w:t>
            </w:r>
            <w:r w:rsidRPr="00E2065C">
              <w:rPr>
                <w:rFonts w:ascii="Times New Roman" w:hAnsi="Times New Roman"/>
                <w:sz w:val="24"/>
                <w:szCs w:val="24"/>
              </w:rPr>
              <w:t>о</w:t>
            </w:r>
            <w:r w:rsidRPr="00E2065C">
              <w:rPr>
                <w:rFonts w:ascii="Times New Roman" w:hAnsi="Times New Roman"/>
                <w:sz w:val="24"/>
                <w:szCs w:val="24"/>
              </w:rPr>
              <w:t>говой базыпо налогам;</w:t>
            </w:r>
          </w:p>
          <w:p w:rsidR="002465F2" w:rsidRPr="00E2065C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2065C">
              <w:rPr>
                <w:rFonts w:ascii="Times New Roman" w:hAnsi="Times New Roman"/>
                <w:sz w:val="24"/>
                <w:szCs w:val="24"/>
              </w:rPr>
              <w:t xml:space="preserve">правильность составления </w:t>
            </w:r>
            <w:r w:rsidRPr="00E2065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 </w:t>
            </w:r>
            <w:r w:rsidRPr="00E2065C">
              <w:rPr>
                <w:rFonts w:ascii="Times New Roman" w:hAnsi="Times New Roman"/>
                <w:sz w:val="24"/>
                <w:szCs w:val="24"/>
              </w:rPr>
              <w:t>оформления</w:t>
            </w:r>
            <w:r w:rsidRPr="00E2065C">
              <w:rPr>
                <w:rFonts w:ascii="Times New Roman" w:hAnsi="Times New Roman"/>
                <w:spacing w:val="-4"/>
                <w:sz w:val="24"/>
                <w:szCs w:val="24"/>
              </w:rPr>
              <w:t>документации но нал</w:t>
            </w:r>
            <w:r w:rsidRPr="00E2065C">
              <w:rPr>
                <w:rFonts w:ascii="Times New Roman" w:hAnsi="Times New Roman"/>
                <w:spacing w:val="-4"/>
                <w:sz w:val="24"/>
                <w:szCs w:val="24"/>
              </w:rPr>
              <w:t>о</w:t>
            </w:r>
            <w:r w:rsidRPr="00E2065C">
              <w:rPr>
                <w:rFonts w:ascii="Times New Roman" w:hAnsi="Times New Roman"/>
                <w:spacing w:val="-4"/>
                <w:sz w:val="24"/>
                <w:szCs w:val="24"/>
              </w:rPr>
              <w:t>гам, форм налоговой</w:t>
            </w:r>
          </w:p>
          <w:p w:rsidR="002465F2" w:rsidRPr="00E2065C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Отчетности;</w:t>
            </w:r>
          </w:p>
          <w:p w:rsidR="002465F2" w:rsidRPr="00E2065C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- </w:t>
            </w:r>
            <w:r w:rsidRPr="00E2065C">
              <w:rPr>
                <w:rFonts w:ascii="Times New Roman" w:hAnsi="Times New Roman"/>
                <w:spacing w:val="-2"/>
                <w:sz w:val="24"/>
                <w:szCs w:val="24"/>
              </w:rPr>
              <w:t>правильность исчисления сумм налогов в</w:t>
            </w:r>
            <w:r w:rsidRPr="00E2065C">
              <w:rPr>
                <w:rFonts w:ascii="Times New Roman" w:hAnsi="Times New Roman"/>
                <w:sz w:val="24"/>
                <w:szCs w:val="24"/>
              </w:rPr>
              <w:t>бюджетную систему РФ;</w:t>
            </w:r>
          </w:p>
          <w:p w:rsidR="002465F2" w:rsidRPr="00E2065C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- </w:t>
            </w:r>
            <w:r w:rsidRPr="00E2065C">
              <w:rPr>
                <w:rFonts w:ascii="Times New Roman" w:hAnsi="Times New Roman"/>
                <w:spacing w:val="-2"/>
                <w:sz w:val="24"/>
                <w:szCs w:val="24"/>
              </w:rPr>
              <w:t>правильность определения сроков уплатыналогов и сроков подачи н</w:t>
            </w:r>
            <w:r w:rsidRPr="00E2065C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E2065C">
              <w:rPr>
                <w:rFonts w:ascii="Times New Roman" w:hAnsi="Times New Roman"/>
                <w:spacing w:val="-2"/>
                <w:sz w:val="24"/>
                <w:szCs w:val="24"/>
              </w:rPr>
              <w:t>логовой</w:t>
            </w:r>
            <w:r w:rsidRPr="00E2065C">
              <w:rPr>
                <w:rFonts w:ascii="Times New Roman" w:hAnsi="Times New Roman"/>
                <w:sz w:val="24"/>
                <w:szCs w:val="24"/>
              </w:rPr>
              <w:t>отчетности в налоговые органы.</w:t>
            </w:r>
          </w:p>
        </w:tc>
        <w:tc>
          <w:tcPr>
            <w:tcW w:w="2872" w:type="dxa"/>
            <w:vMerge w:val="restart"/>
            <w:shd w:val="clear" w:color="auto" w:fill="auto"/>
          </w:tcPr>
          <w:p w:rsidR="002465F2" w:rsidRPr="00A57788" w:rsidRDefault="002465F2" w:rsidP="00091D35"/>
          <w:p w:rsidR="002465F2" w:rsidRPr="00A57788" w:rsidRDefault="002465F2" w:rsidP="00091D35"/>
          <w:p w:rsidR="002465F2" w:rsidRDefault="002465F2" w:rsidP="00091D35">
            <w:r>
              <w:t>Текущий контроль в форме:</w:t>
            </w:r>
          </w:p>
          <w:p w:rsidR="002465F2" w:rsidRDefault="002465F2" w:rsidP="00091D35">
            <w:r>
              <w:t>- тестирования;</w:t>
            </w:r>
          </w:p>
          <w:p w:rsidR="002465F2" w:rsidRDefault="002465F2" w:rsidP="00091D35">
            <w:r>
              <w:t>- защиты  практических  работ;</w:t>
            </w:r>
          </w:p>
          <w:p w:rsidR="002465F2" w:rsidRPr="00A57788" w:rsidRDefault="002465F2" w:rsidP="00091D35">
            <w:r>
              <w:t>- письменных  опросов.</w:t>
            </w:r>
          </w:p>
          <w:p w:rsidR="002465F2" w:rsidRPr="00A57788" w:rsidRDefault="002465F2" w:rsidP="00091D35"/>
          <w:p w:rsidR="002465F2" w:rsidRPr="002500A8" w:rsidRDefault="002465F2" w:rsidP="00091D35">
            <w:r w:rsidRPr="002500A8">
              <w:t>Квалификационный э</w:t>
            </w:r>
            <w:r w:rsidRPr="002500A8">
              <w:t>к</w:t>
            </w:r>
            <w:r w:rsidRPr="002500A8">
              <w:t>замен по модулю.</w:t>
            </w:r>
          </w:p>
        </w:tc>
      </w:tr>
      <w:tr w:rsidR="002465F2" w:rsidRPr="00A57788" w:rsidTr="00091D35">
        <w:tc>
          <w:tcPr>
            <w:tcW w:w="3393" w:type="dxa"/>
            <w:shd w:val="clear" w:color="auto" w:fill="auto"/>
          </w:tcPr>
          <w:p w:rsidR="002465F2" w:rsidRPr="00A57788" w:rsidRDefault="002465F2" w:rsidP="00091D35">
            <w:pPr>
              <w:pStyle w:val="afd"/>
              <w:rPr>
                <w:b/>
                <w:sz w:val="24"/>
                <w:szCs w:val="24"/>
              </w:rPr>
            </w:pPr>
            <w:r w:rsidRPr="00A57788">
              <w:rPr>
                <w:sz w:val="24"/>
                <w:szCs w:val="24"/>
              </w:rPr>
              <w:t xml:space="preserve">ПК </w:t>
            </w:r>
            <w:r>
              <w:rPr>
                <w:sz w:val="24"/>
                <w:szCs w:val="24"/>
              </w:rPr>
              <w:t>3</w:t>
            </w:r>
            <w:r w:rsidRPr="00A57788">
              <w:rPr>
                <w:sz w:val="24"/>
                <w:szCs w:val="24"/>
              </w:rPr>
              <w:t>.2</w:t>
            </w:r>
            <w:r w:rsidRPr="007101DD">
              <w:rPr>
                <w:rFonts w:ascii="Times New Roman" w:hAnsi="Times New Roman"/>
                <w:sz w:val="24"/>
                <w:szCs w:val="24"/>
              </w:rPr>
              <w:t>Оформлять платежные документы для перечисления налогов и контролировать их прохождение по расчетно – кассовым банковским опер</w:t>
            </w:r>
            <w:r w:rsidRPr="007101DD">
              <w:rPr>
                <w:rFonts w:ascii="Times New Roman" w:hAnsi="Times New Roman"/>
                <w:sz w:val="24"/>
                <w:szCs w:val="24"/>
              </w:rPr>
              <w:t>а</w:t>
            </w:r>
            <w:r w:rsidRPr="007101DD">
              <w:rPr>
                <w:rFonts w:ascii="Times New Roman" w:hAnsi="Times New Roman"/>
                <w:sz w:val="24"/>
                <w:szCs w:val="24"/>
              </w:rPr>
              <w:t>циям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72" w:type="dxa"/>
            <w:shd w:val="clear" w:color="auto" w:fill="auto"/>
          </w:tcPr>
          <w:p w:rsidR="002465F2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- </w:t>
            </w:r>
            <w:r w:rsidRPr="00E2065C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правильность исчисления сумм страховых </w:t>
            </w:r>
            <w:r w:rsidRPr="00E2065C">
              <w:rPr>
                <w:rFonts w:ascii="Times New Roman" w:hAnsi="Times New Roman"/>
                <w:sz w:val="24"/>
                <w:szCs w:val="24"/>
              </w:rPr>
              <w:t>взносов во внебюдже</w:t>
            </w:r>
            <w:r w:rsidRPr="00E2065C">
              <w:rPr>
                <w:rFonts w:ascii="Times New Roman" w:hAnsi="Times New Roman"/>
                <w:sz w:val="24"/>
                <w:szCs w:val="24"/>
              </w:rPr>
              <w:t>т</w:t>
            </w:r>
            <w:r w:rsidRPr="00E2065C">
              <w:rPr>
                <w:rFonts w:ascii="Times New Roman" w:hAnsi="Times New Roman"/>
                <w:sz w:val="24"/>
                <w:szCs w:val="24"/>
              </w:rPr>
              <w:t xml:space="preserve">ные фонды РФ; </w:t>
            </w:r>
          </w:p>
          <w:p w:rsidR="002465F2" w:rsidRPr="00E2065C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2065C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правильность определения сроков уплаты </w:t>
            </w:r>
            <w:r w:rsidRPr="00E2065C">
              <w:rPr>
                <w:rFonts w:ascii="Times New Roman" w:hAnsi="Times New Roman"/>
                <w:sz w:val="24"/>
                <w:szCs w:val="24"/>
              </w:rPr>
              <w:t>страховых взносов и сроков подачи отчетности в органы вн</w:t>
            </w:r>
            <w:r w:rsidRPr="00E2065C">
              <w:rPr>
                <w:rFonts w:ascii="Times New Roman" w:hAnsi="Times New Roman"/>
                <w:sz w:val="24"/>
                <w:szCs w:val="24"/>
              </w:rPr>
              <w:t>е</w:t>
            </w:r>
            <w:r w:rsidRPr="00E2065C">
              <w:rPr>
                <w:rFonts w:ascii="Times New Roman" w:hAnsi="Times New Roman"/>
                <w:sz w:val="24"/>
                <w:szCs w:val="24"/>
              </w:rPr>
              <w:t>бюджетных фондов.</w:t>
            </w:r>
          </w:p>
        </w:tc>
        <w:tc>
          <w:tcPr>
            <w:tcW w:w="2872" w:type="dxa"/>
            <w:vMerge/>
            <w:shd w:val="clear" w:color="auto" w:fill="auto"/>
          </w:tcPr>
          <w:p w:rsidR="002465F2" w:rsidRPr="00A57788" w:rsidRDefault="002465F2" w:rsidP="00091D35">
            <w:pPr>
              <w:rPr>
                <w:b/>
                <w:sz w:val="28"/>
                <w:szCs w:val="28"/>
              </w:rPr>
            </w:pPr>
          </w:p>
        </w:tc>
      </w:tr>
      <w:tr w:rsidR="002465F2" w:rsidRPr="00A57788" w:rsidTr="00091D35">
        <w:tc>
          <w:tcPr>
            <w:tcW w:w="3393" w:type="dxa"/>
            <w:shd w:val="clear" w:color="auto" w:fill="auto"/>
          </w:tcPr>
          <w:p w:rsidR="002465F2" w:rsidRPr="00A57788" w:rsidRDefault="002465F2" w:rsidP="00091D35">
            <w:pPr>
              <w:pStyle w:val="afd"/>
              <w:rPr>
                <w:b/>
                <w:sz w:val="24"/>
                <w:szCs w:val="24"/>
              </w:rPr>
            </w:pPr>
            <w:r w:rsidRPr="00A57788">
              <w:rPr>
                <w:sz w:val="24"/>
                <w:szCs w:val="24"/>
              </w:rPr>
              <w:t xml:space="preserve">ПК </w:t>
            </w:r>
            <w:r>
              <w:rPr>
                <w:sz w:val="24"/>
                <w:szCs w:val="24"/>
              </w:rPr>
              <w:t>3</w:t>
            </w:r>
            <w:r w:rsidRPr="00A57788">
              <w:rPr>
                <w:sz w:val="24"/>
                <w:szCs w:val="24"/>
              </w:rPr>
              <w:t>.3</w:t>
            </w:r>
            <w:r w:rsidRPr="007101DD">
              <w:rPr>
                <w:rFonts w:ascii="Times New Roman" w:hAnsi="Times New Roman"/>
                <w:sz w:val="24"/>
                <w:szCs w:val="24"/>
              </w:rPr>
              <w:t>Формировать бухга</w:t>
            </w:r>
            <w:r w:rsidRPr="007101DD">
              <w:rPr>
                <w:rFonts w:ascii="Times New Roman" w:hAnsi="Times New Roman"/>
                <w:sz w:val="24"/>
                <w:szCs w:val="24"/>
              </w:rPr>
              <w:t>л</w:t>
            </w:r>
            <w:r w:rsidRPr="007101DD">
              <w:rPr>
                <w:rFonts w:ascii="Times New Roman" w:hAnsi="Times New Roman"/>
                <w:sz w:val="24"/>
                <w:szCs w:val="24"/>
              </w:rPr>
              <w:t>терские проводки по начисл</w:t>
            </w:r>
            <w:r w:rsidRPr="007101DD">
              <w:rPr>
                <w:rFonts w:ascii="Times New Roman" w:hAnsi="Times New Roman"/>
                <w:sz w:val="24"/>
                <w:szCs w:val="24"/>
              </w:rPr>
              <w:t>е</w:t>
            </w:r>
            <w:r w:rsidRPr="007101DD">
              <w:rPr>
                <w:rFonts w:ascii="Times New Roman" w:hAnsi="Times New Roman"/>
                <w:sz w:val="24"/>
                <w:szCs w:val="24"/>
              </w:rPr>
              <w:t>нию и перечислению страх</w:t>
            </w:r>
            <w:r w:rsidRPr="007101DD">
              <w:rPr>
                <w:rFonts w:ascii="Times New Roman" w:hAnsi="Times New Roman"/>
                <w:sz w:val="24"/>
                <w:szCs w:val="24"/>
              </w:rPr>
              <w:t>о</w:t>
            </w:r>
            <w:r w:rsidRPr="007101DD">
              <w:rPr>
                <w:rFonts w:ascii="Times New Roman" w:hAnsi="Times New Roman"/>
                <w:sz w:val="24"/>
                <w:szCs w:val="24"/>
              </w:rPr>
              <w:t>вых взносов во внебюджетные фонды.</w:t>
            </w:r>
          </w:p>
        </w:tc>
        <w:tc>
          <w:tcPr>
            <w:tcW w:w="3872" w:type="dxa"/>
            <w:shd w:val="clear" w:color="auto" w:fill="auto"/>
          </w:tcPr>
          <w:p w:rsidR="002465F2" w:rsidRPr="007101DD" w:rsidRDefault="002465F2" w:rsidP="00091D35">
            <w:pPr>
              <w:pStyle w:val="afd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- </w:t>
            </w:r>
            <w:r w:rsidRPr="007101DD">
              <w:rPr>
                <w:rFonts w:ascii="Times New Roman" w:hAnsi="Times New Roman"/>
                <w:spacing w:val="-2"/>
                <w:sz w:val="24"/>
                <w:szCs w:val="24"/>
              </w:rPr>
              <w:t>правильность оформления пл</w:t>
            </w:r>
            <w:r w:rsidRPr="007101DD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7101D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тежных </w:t>
            </w:r>
            <w:r w:rsidRPr="007101DD">
              <w:rPr>
                <w:rFonts w:ascii="Times New Roman" w:hAnsi="Times New Roman"/>
                <w:sz w:val="24"/>
                <w:szCs w:val="24"/>
              </w:rPr>
              <w:t>документов для перечи</w:t>
            </w:r>
            <w:r w:rsidRPr="007101DD">
              <w:rPr>
                <w:rFonts w:ascii="Times New Roman" w:hAnsi="Times New Roman"/>
                <w:sz w:val="24"/>
                <w:szCs w:val="24"/>
              </w:rPr>
              <w:t>с</w:t>
            </w:r>
            <w:r w:rsidRPr="007101DD">
              <w:rPr>
                <w:rFonts w:ascii="Times New Roman" w:hAnsi="Times New Roman"/>
                <w:sz w:val="24"/>
                <w:szCs w:val="24"/>
              </w:rPr>
              <w:t>ления налогов и страховых взн</w:t>
            </w:r>
            <w:r w:rsidRPr="007101DD">
              <w:rPr>
                <w:rFonts w:ascii="Times New Roman" w:hAnsi="Times New Roman"/>
                <w:sz w:val="24"/>
                <w:szCs w:val="24"/>
              </w:rPr>
              <w:t>о</w:t>
            </w:r>
            <w:r w:rsidRPr="007101DD">
              <w:rPr>
                <w:rFonts w:ascii="Times New Roman" w:hAnsi="Times New Roman"/>
                <w:sz w:val="24"/>
                <w:szCs w:val="24"/>
              </w:rPr>
              <w:t>сов.</w:t>
            </w:r>
          </w:p>
        </w:tc>
        <w:tc>
          <w:tcPr>
            <w:tcW w:w="2872" w:type="dxa"/>
            <w:vMerge/>
            <w:shd w:val="clear" w:color="auto" w:fill="auto"/>
          </w:tcPr>
          <w:p w:rsidR="002465F2" w:rsidRPr="00A57788" w:rsidRDefault="002465F2" w:rsidP="00091D35">
            <w:pPr>
              <w:rPr>
                <w:b/>
                <w:sz w:val="28"/>
                <w:szCs w:val="28"/>
              </w:rPr>
            </w:pPr>
          </w:p>
        </w:tc>
      </w:tr>
      <w:tr w:rsidR="002465F2" w:rsidRPr="00A57788" w:rsidTr="00091D35">
        <w:trPr>
          <w:trHeight w:val="1699"/>
        </w:trPr>
        <w:tc>
          <w:tcPr>
            <w:tcW w:w="3393" w:type="dxa"/>
            <w:shd w:val="clear" w:color="auto" w:fill="auto"/>
          </w:tcPr>
          <w:p w:rsidR="002465F2" w:rsidRPr="007101DD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A57788">
              <w:rPr>
                <w:rFonts w:ascii="Times New Roman" w:hAnsi="Times New Roman"/>
                <w:sz w:val="24"/>
                <w:szCs w:val="24"/>
              </w:rPr>
              <w:t xml:space="preserve">ПК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.4</w:t>
            </w:r>
            <w:r w:rsidRPr="007101DD">
              <w:rPr>
                <w:rFonts w:ascii="Times New Roman" w:hAnsi="Times New Roman"/>
                <w:sz w:val="24"/>
                <w:szCs w:val="24"/>
              </w:rPr>
              <w:t>Оформлять платежные документы на перечисление страховых взносов во вн</w:t>
            </w:r>
            <w:r w:rsidRPr="007101DD">
              <w:rPr>
                <w:rFonts w:ascii="Times New Roman" w:hAnsi="Times New Roman"/>
                <w:sz w:val="24"/>
                <w:szCs w:val="24"/>
              </w:rPr>
              <w:t>е</w:t>
            </w:r>
            <w:r w:rsidRPr="007101DD">
              <w:rPr>
                <w:rFonts w:ascii="Times New Roman" w:hAnsi="Times New Roman"/>
                <w:sz w:val="24"/>
                <w:szCs w:val="24"/>
              </w:rPr>
              <w:t>бюджетные фонды, контрол</w:t>
            </w:r>
            <w:r w:rsidRPr="007101DD">
              <w:rPr>
                <w:rFonts w:ascii="Times New Roman" w:hAnsi="Times New Roman"/>
                <w:sz w:val="24"/>
                <w:szCs w:val="24"/>
              </w:rPr>
              <w:t>и</w:t>
            </w:r>
            <w:r w:rsidRPr="007101DD">
              <w:rPr>
                <w:rFonts w:ascii="Times New Roman" w:hAnsi="Times New Roman"/>
                <w:sz w:val="24"/>
                <w:szCs w:val="24"/>
              </w:rPr>
              <w:t>ровать их прохождение по расчетно – кассовым банко</w:t>
            </w:r>
            <w:r w:rsidRPr="007101DD">
              <w:rPr>
                <w:rFonts w:ascii="Times New Roman" w:hAnsi="Times New Roman"/>
                <w:sz w:val="24"/>
                <w:szCs w:val="24"/>
              </w:rPr>
              <w:t>в</w:t>
            </w:r>
            <w:r w:rsidRPr="007101DD">
              <w:rPr>
                <w:rFonts w:ascii="Times New Roman" w:hAnsi="Times New Roman"/>
                <w:sz w:val="24"/>
                <w:szCs w:val="24"/>
              </w:rPr>
              <w:t>ским  операциям.</w:t>
            </w:r>
          </w:p>
          <w:p w:rsidR="002465F2" w:rsidRPr="00A57788" w:rsidRDefault="002465F2" w:rsidP="00091D35">
            <w:pPr>
              <w:rPr>
                <w:b/>
              </w:rPr>
            </w:pPr>
          </w:p>
        </w:tc>
        <w:tc>
          <w:tcPr>
            <w:tcW w:w="3872" w:type="dxa"/>
            <w:shd w:val="clear" w:color="auto" w:fill="auto"/>
          </w:tcPr>
          <w:p w:rsidR="002465F2" w:rsidRPr="007101DD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7101DD">
              <w:rPr>
                <w:rFonts w:ascii="Times New Roman" w:hAnsi="Times New Roman"/>
                <w:sz w:val="24"/>
                <w:szCs w:val="24"/>
              </w:rPr>
              <w:t>правильность оформления пл</w:t>
            </w:r>
            <w:r w:rsidRPr="007101DD">
              <w:rPr>
                <w:rFonts w:ascii="Times New Roman" w:hAnsi="Times New Roman"/>
                <w:sz w:val="24"/>
                <w:szCs w:val="24"/>
              </w:rPr>
              <w:t>а</w:t>
            </w:r>
            <w:r w:rsidRPr="007101DD">
              <w:rPr>
                <w:rFonts w:ascii="Times New Roman" w:hAnsi="Times New Roman"/>
                <w:sz w:val="24"/>
                <w:szCs w:val="24"/>
              </w:rPr>
              <w:t>тежных документов для перечи</w:t>
            </w:r>
            <w:r w:rsidRPr="007101DD">
              <w:rPr>
                <w:rFonts w:ascii="Times New Roman" w:hAnsi="Times New Roman"/>
                <w:sz w:val="24"/>
                <w:szCs w:val="24"/>
              </w:rPr>
              <w:t>с</w:t>
            </w:r>
            <w:r w:rsidRPr="007101DD">
              <w:rPr>
                <w:rFonts w:ascii="Times New Roman" w:hAnsi="Times New Roman"/>
                <w:sz w:val="24"/>
                <w:szCs w:val="24"/>
              </w:rPr>
              <w:t>ления налогов и страховых взн</w:t>
            </w:r>
            <w:r w:rsidRPr="007101DD">
              <w:rPr>
                <w:rFonts w:ascii="Times New Roman" w:hAnsi="Times New Roman"/>
                <w:sz w:val="24"/>
                <w:szCs w:val="24"/>
              </w:rPr>
              <w:t>о</w:t>
            </w:r>
            <w:r w:rsidRPr="007101DD">
              <w:rPr>
                <w:rFonts w:ascii="Times New Roman" w:hAnsi="Times New Roman"/>
                <w:sz w:val="24"/>
                <w:szCs w:val="24"/>
              </w:rPr>
              <w:t>сов.</w:t>
            </w:r>
          </w:p>
        </w:tc>
        <w:tc>
          <w:tcPr>
            <w:tcW w:w="2872" w:type="dxa"/>
            <w:vMerge/>
            <w:shd w:val="clear" w:color="auto" w:fill="auto"/>
          </w:tcPr>
          <w:p w:rsidR="002465F2" w:rsidRPr="00A57788" w:rsidRDefault="002465F2" w:rsidP="00091D35"/>
        </w:tc>
      </w:tr>
    </w:tbl>
    <w:p w:rsidR="002465F2" w:rsidRDefault="002465F2" w:rsidP="002465F2">
      <w:pPr>
        <w:pStyle w:val="afd"/>
        <w:rPr>
          <w:rFonts w:ascii="Times New Roman" w:hAnsi="Times New Roman"/>
          <w:b/>
          <w:sz w:val="28"/>
          <w:szCs w:val="28"/>
        </w:rPr>
      </w:pPr>
    </w:p>
    <w:p w:rsidR="002465F2" w:rsidRDefault="002465F2" w:rsidP="002465F2">
      <w:pPr>
        <w:pStyle w:val="afd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465F2" w:rsidRDefault="002465F2" w:rsidP="002465F2">
      <w:pPr>
        <w:pStyle w:val="afd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465F2" w:rsidRDefault="002465F2" w:rsidP="002465F2">
      <w:pPr>
        <w:pStyle w:val="afd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465F2" w:rsidRDefault="002465F2" w:rsidP="002465F2">
      <w:pPr>
        <w:pStyle w:val="afd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465F2" w:rsidRDefault="002465F2" w:rsidP="002465F2">
      <w:pPr>
        <w:pStyle w:val="afd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465F2" w:rsidRDefault="002465F2" w:rsidP="002465F2">
      <w:pPr>
        <w:pStyle w:val="afd"/>
        <w:jc w:val="both"/>
        <w:rPr>
          <w:rFonts w:ascii="Times New Roman" w:hAnsi="Times New Roman"/>
          <w:sz w:val="28"/>
          <w:szCs w:val="28"/>
        </w:rPr>
      </w:pPr>
    </w:p>
    <w:p w:rsidR="002465F2" w:rsidRDefault="002465F2" w:rsidP="002465F2">
      <w:pPr>
        <w:pStyle w:val="afd"/>
        <w:ind w:firstLine="851"/>
        <w:jc w:val="both"/>
        <w:rPr>
          <w:rFonts w:ascii="Times New Roman" w:hAnsi="Times New Roman"/>
          <w:sz w:val="28"/>
          <w:szCs w:val="28"/>
        </w:rPr>
      </w:pPr>
      <w:r w:rsidRPr="00115E1A">
        <w:rPr>
          <w:rFonts w:ascii="Times New Roman" w:hAnsi="Times New Roman"/>
          <w:sz w:val="28"/>
          <w:szCs w:val="28"/>
        </w:rPr>
        <w:lastRenderedPageBreak/>
        <w:t>Формы и методы контроля и оценки результатов обучения должны позв</w:t>
      </w:r>
      <w:r w:rsidRPr="00115E1A">
        <w:rPr>
          <w:rFonts w:ascii="Times New Roman" w:hAnsi="Times New Roman"/>
          <w:sz w:val="28"/>
          <w:szCs w:val="28"/>
        </w:rPr>
        <w:t>о</w:t>
      </w:r>
      <w:r w:rsidRPr="00115E1A">
        <w:rPr>
          <w:rFonts w:ascii="Times New Roman" w:hAnsi="Times New Roman"/>
          <w:sz w:val="28"/>
          <w:szCs w:val="28"/>
        </w:rPr>
        <w:t>лять проверять у обучающихся не только сформированность  профессиональных  компетенций, но и развитие общих компетенций и обеспечивающих их умений.</w:t>
      </w:r>
    </w:p>
    <w:p w:rsidR="002465F2" w:rsidRDefault="002465F2" w:rsidP="002465F2">
      <w:pPr>
        <w:pStyle w:val="afd"/>
        <w:ind w:firstLine="567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36"/>
        <w:gridCol w:w="3664"/>
        <w:gridCol w:w="2837"/>
      </w:tblGrid>
      <w:tr w:rsidR="002465F2" w:rsidRPr="00A57788" w:rsidTr="00091D35">
        <w:tc>
          <w:tcPr>
            <w:tcW w:w="3794" w:type="dxa"/>
            <w:shd w:val="clear" w:color="auto" w:fill="auto"/>
          </w:tcPr>
          <w:p w:rsidR="002465F2" w:rsidRPr="00A57788" w:rsidRDefault="002465F2" w:rsidP="00091D35">
            <w:pPr>
              <w:pStyle w:val="af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7788">
              <w:rPr>
                <w:rFonts w:ascii="Times New Roman" w:hAnsi="Times New Roman"/>
                <w:b/>
                <w:sz w:val="24"/>
                <w:szCs w:val="24"/>
              </w:rPr>
              <w:t>Результаты (освоенные общие компетенции)</w:t>
            </w:r>
          </w:p>
        </w:tc>
        <w:tc>
          <w:tcPr>
            <w:tcW w:w="3827" w:type="dxa"/>
            <w:shd w:val="clear" w:color="auto" w:fill="auto"/>
          </w:tcPr>
          <w:p w:rsidR="002465F2" w:rsidRPr="00A57788" w:rsidRDefault="002465F2" w:rsidP="00091D35">
            <w:pPr>
              <w:pStyle w:val="af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7788">
              <w:rPr>
                <w:rFonts w:ascii="Times New Roman" w:hAnsi="Times New Roman"/>
                <w:b/>
                <w:sz w:val="24"/>
                <w:szCs w:val="24"/>
              </w:rPr>
              <w:t>Основные  показатели оценки  результата</w:t>
            </w:r>
          </w:p>
        </w:tc>
        <w:tc>
          <w:tcPr>
            <w:tcW w:w="2942" w:type="dxa"/>
            <w:shd w:val="clear" w:color="auto" w:fill="auto"/>
          </w:tcPr>
          <w:p w:rsidR="002465F2" w:rsidRPr="00A57788" w:rsidRDefault="002465F2" w:rsidP="00091D35">
            <w:pPr>
              <w:pStyle w:val="af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7788">
              <w:rPr>
                <w:rFonts w:ascii="Times New Roman" w:hAnsi="Times New Roman"/>
                <w:b/>
                <w:sz w:val="24"/>
                <w:szCs w:val="24"/>
              </w:rPr>
              <w:t>Формы и методы ко</w:t>
            </w:r>
            <w:r w:rsidRPr="00A57788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A57788">
              <w:rPr>
                <w:rFonts w:ascii="Times New Roman" w:hAnsi="Times New Roman"/>
                <w:b/>
                <w:sz w:val="24"/>
                <w:szCs w:val="24"/>
              </w:rPr>
              <w:t>троля  и оценки</w:t>
            </w:r>
          </w:p>
        </w:tc>
      </w:tr>
      <w:tr w:rsidR="002465F2" w:rsidRPr="00A57788" w:rsidTr="00091D35">
        <w:tc>
          <w:tcPr>
            <w:tcW w:w="3794" w:type="dxa"/>
            <w:shd w:val="clear" w:color="auto" w:fill="auto"/>
          </w:tcPr>
          <w:p w:rsidR="002465F2" w:rsidRPr="00A57788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A57788">
              <w:rPr>
                <w:rFonts w:ascii="Times New Roman" w:hAnsi="Times New Roman"/>
                <w:sz w:val="24"/>
                <w:szCs w:val="24"/>
              </w:rPr>
              <w:t>ОК-1Способность понимать сущность и социальную знач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и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мость  своей будущей профе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с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сии, проявлять к ней устойчивый  интерес</w:t>
            </w:r>
          </w:p>
        </w:tc>
        <w:tc>
          <w:tcPr>
            <w:tcW w:w="3827" w:type="dxa"/>
            <w:shd w:val="clear" w:color="auto" w:fill="auto"/>
          </w:tcPr>
          <w:p w:rsidR="002465F2" w:rsidRPr="00A57788" w:rsidRDefault="002465F2" w:rsidP="00091D35">
            <w:pPr>
              <w:pStyle w:val="afd"/>
              <w:rPr>
                <w:rFonts w:ascii="Times New Roman" w:hAnsi="Times New Roman"/>
                <w:sz w:val="28"/>
                <w:szCs w:val="28"/>
              </w:rPr>
            </w:pPr>
            <w:r w:rsidRPr="00A57788">
              <w:t>-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демонстрация интереса к буд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у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щей профессии</w:t>
            </w:r>
          </w:p>
        </w:tc>
        <w:tc>
          <w:tcPr>
            <w:tcW w:w="2942" w:type="dxa"/>
            <w:vMerge w:val="restart"/>
            <w:shd w:val="clear" w:color="auto" w:fill="auto"/>
          </w:tcPr>
          <w:p w:rsidR="002465F2" w:rsidRDefault="002465F2" w:rsidP="00091D35">
            <w:pPr>
              <w:pStyle w:val="afd"/>
              <w:rPr>
                <w:rFonts w:ascii="Times New Roman" w:hAnsi="Times New Roman"/>
                <w:sz w:val="28"/>
                <w:szCs w:val="28"/>
              </w:rPr>
            </w:pPr>
          </w:p>
          <w:p w:rsidR="002465F2" w:rsidRDefault="002465F2" w:rsidP="00091D35">
            <w:pPr>
              <w:pStyle w:val="afd"/>
              <w:rPr>
                <w:rFonts w:ascii="Times New Roman" w:hAnsi="Times New Roman"/>
                <w:sz w:val="28"/>
                <w:szCs w:val="28"/>
              </w:rPr>
            </w:pPr>
          </w:p>
          <w:p w:rsidR="002465F2" w:rsidRDefault="002465F2" w:rsidP="00091D35">
            <w:pPr>
              <w:pStyle w:val="afd"/>
              <w:rPr>
                <w:rFonts w:ascii="Times New Roman" w:hAnsi="Times New Roman"/>
                <w:sz w:val="28"/>
                <w:szCs w:val="28"/>
              </w:rPr>
            </w:pPr>
          </w:p>
          <w:p w:rsidR="002465F2" w:rsidRDefault="002465F2" w:rsidP="00091D35">
            <w:pPr>
              <w:pStyle w:val="afd"/>
              <w:rPr>
                <w:rFonts w:ascii="Times New Roman" w:hAnsi="Times New Roman"/>
                <w:sz w:val="28"/>
                <w:szCs w:val="28"/>
              </w:rPr>
            </w:pPr>
          </w:p>
          <w:p w:rsidR="002465F2" w:rsidRDefault="002465F2" w:rsidP="00091D35">
            <w:pPr>
              <w:pStyle w:val="afd"/>
              <w:rPr>
                <w:rFonts w:ascii="Times New Roman" w:hAnsi="Times New Roman"/>
                <w:sz w:val="28"/>
                <w:szCs w:val="28"/>
              </w:rPr>
            </w:pPr>
          </w:p>
          <w:p w:rsidR="002465F2" w:rsidRPr="002500A8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2500A8">
              <w:rPr>
                <w:rFonts w:ascii="Times New Roman" w:hAnsi="Times New Roman"/>
                <w:sz w:val="24"/>
                <w:szCs w:val="24"/>
              </w:rPr>
              <w:t>Интерпретация  резул</w:t>
            </w:r>
            <w:r w:rsidRPr="002500A8">
              <w:rPr>
                <w:rFonts w:ascii="Times New Roman" w:hAnsi="Times New Roman"/>
                <w:sz w:val="24"/>
                <w:szCs w:val="24"/>
              </w:rPr>
              <w:t>ь</w:t>
            </w:r>
            <w:r w:rsidRPr="002500A8">
              <w:rPr>
                <w:rFonts w:ascii="Times New Roman" w:hAnsi="Times New Roman"/>
                <w:sz w:val="24"/>
                <w:szCs w:val="24"/>
              </w:rPr>
              <w:t>татов наблюдений за деятельностью обуча</w:t>
            </w:r>
            <w:r w:rsidRPr="002500A8">
              <w:rPr>
                <w:rFonts w:ascii="Times New Roman" w:hAnsi="Times New Roman"/>
                <w:sz w:val="24"/>
                <w:szCs w:val="24"/>
              </w:rPr>
              <w:t>ю</w:t>
            </w:r>
            <w:r w:rsidRPr="002500A8">
              <w:rPr>
                <w:rFonts w:ascii="Times New Roman" w:hAnsi="Times New Roman"/>
                <w:sz w:val="24"/>
                <w:szCs w:val="24"/>
              </w:rPr>
              <w:t>щихся в процессе осво</w:t>
            </w:r>
            <w:r w:rsidRPr="002500A8">
              <w:rPr>
                <w:rFonts w:ascii="Times New Roman" w:hAnsi="Times New Roman"/>
                <w:sz w:val="24"/>
                <w:szCs w:val="24"/>
              </w:rPr>
              <w:t>е</w:t>
            </w:r>
            <w:r w:rsidRPr="002500A8">
              <w:rPr>
                <w:rFonts w:ascii="Times New Roman" w:hAnsi="Times New Roman"/>
                <w:sz w:val="24"/>
                <w:szCs w:val="24"/>
              </w:rPr>
              <w:t>ния  образовательной  программы</w:t>
            </w:r>
          </w:p>
        </w:tc>
      </w:tr>
      <w:tr w:rsidR="002465F2" w:rsidRPr="00A57788" w:rsidTr="00091D35">
        <w:tc>
          <w:tcPr>
            <w:tcW w:w="3794" w:type="dxa"/>
            <w:shd w:val="clear" w:color="auto" w:fill="auto"/>
          </w:tcPr>
          <w:p w:rsidR="002465F2" w:rsidRPr="00A57788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A57788">
              <w:rPr>
                <w:rFonts w:ascii="Times New Roman" w:hAnsi="Times New Roman"/>
                <w:sz w:val="24"/>
                <w:szCs w:val="24"/>
              </w:rPr>
              <w:t>ОК-2Способность организов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ы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вать собственную деятельность, выбирать типовые методы и способы  выполнения профе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с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сиональных задач, оценивать их эффективность и качество</w:t>
            </w:r>
          </w:p>
        </w:tc>
        <w:tc>
          <w:tcPr>
            <w:tcW w:w="3827" w:type="dxa"/>
            <w:shd w:val="clear" w:color="auto" w:fill="auto"/>
          </w:tcPr>
          <w:p w:rsidR="002465F2" w:rsidRPr="00A57788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A57788">
              <w:rPr>
                <w:rFonts w:ascii="Times New Roman" w:hAnsi="Times New Roman"/>
                <w:sz w:val="24"/>
                <w:szCs w:val="24"/>
              </w:rPr>
              <w:t>-выбор и применение методов и способов решения професси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о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нальных задач в области док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у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ментирования хозяйственных операций и ведения бухгалте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р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ского учета имущества орган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и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зации;</w:t>
            </w:r>
          </w:p>
          <w:p w:rsidR="002465F2" w:rsidRPr="00A57788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A57788">
              <w:rPr>
                <w:rFonts w:ascii="Times New Roman" w:hAnsi="Times New Roman"/>
                <w:sz w:val="24"/>
                <w:szCs w:val="24"/>
              </w:rPr>
              <w:t>-оценка эффективности и качес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т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ва выполнения</w:t>
            </w:r>
          </w:p>
        </w:tc>
        <w:tc>
          <w:tcPr>
            <w:tcW w:w="2942" w:type="dxa"/>
            <w:vMerge/>
            <w:shd w:val="clear" w:color="auto" w:fill="auto"/>
          </w:tcPr>
          <w:p w:rsidR="002465F2" w:rsidRPr="00A57788" w:rsidRDefault="002465F2" w:rsidP="00091D35">
            <w:pPr>
              <w:pStyle w:val="afd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465F2" w:rsidRPr="00A57788" w:rsidTr="00091D35">
        <w:tc>
          <w:tcPr>
            <w:tcW w:w="3794" w:type="dxa"/>
            <w:shd w:val="clear" w:color="auto" w:fill="auto"/>
          </w:tcPr>
          <w:p w:rsidR="002465F2" w:rsidRPr="00A57788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A57788">
              <w:rPr>
                <w:rFonts w:ascii="Times New Roman" w:hAnsi="Times New Roman"/>
                <w:sz w:val="24"/>
                <w:szCs w:val="24"/>
              </w:rPr>
              <w:t>ОК-3Способность принимать решения в стандартных и н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е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стандартных ситуациях и нести за них ответственность</w:t>
            </w:r>
          </w:p>
        </w:tc>
        <w:tc>
          <w:tcPr>
            <w:tcW w:w="3827" w:type="dxa"/>
            <w:shd w:val="clear" w:color="auto" w:fill="auto"/>
          </w:tcPr>
          <w:p w:rsidR="002465F2" w:rsidRPr="00A57788" w:rsidRDefault="002465F2" w:rsidP="00091D35">
            <w:pPr>
              <w:pStyle w:val="afd"/>
              <w:rPr>
                <w:rFonts w:ascii="Times New Roman" w:hAnsi="Times New Roman"/>
                <w:sz w:val="28"/>
                <w:szCs w:val="28"/>
              </w:rPr>
            </w:pPr>
            <w:r w:rsidRPr="00A57788">
              <w:rPr>
                <w:bCs/>
              </w:rPr>
              <w:t>-</w:t>
            </w:r>
            <w:r w:rsidRPr="00A57788">
              <w:rPr>
                <w:rFonts w:ascii="Times New Roman" w:hAnsi="Times New Roman"/>
                <w:bCs/>
                <w:sz w:val="24"/>
                <w:szCs w:val="24"/>
              </w:rPr>
              <w:t>решение стандартных и неста</w:t>
            </w:r>
            <w:r w:rsidRPr="00A57788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A57788">
              <w:rPr>
                <w:rFonts w:ascii="Times New Roman" w:hAnsi="Times New Roman"/>
                <w:bCs/>
                <w:sz w:val="24"/>
                <w:szCs w:val="24"/>
              </w:rPr>
              <w:t xml:space="preserve">дартных 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профессиональных з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а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дач в области документирования хозяйственных операций и вед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е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ния бухгалтерского учета им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у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щества организации</w:t>
            </w:r>
          </w:p>
        </w:tc>
        <w:tc>
          <w:tcPr>
            <w:tcW w:w="2942" w:type="dxa"/>
            <w:vMerge/>
            <w:shd w:val="clear" w:color="auto" w:fill="auto"/>
          </w:tcPr>
          <w:p w:rsidR="002465F2" w:rsidRPr="00A57788" w:rsidRDefault="002465F2" w:rsidP="00091D35">
            <w:pPr>
              <w:pStyle w:val="afd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465F2" w:rsidRPr="00A57788" w:rsidTr="00091D35">
        <w:tc>
          <w:tcPr>
            <w:tcW w:w="3794" w:type="dxa"/>
            <w:shd w:val="clear" w:color="auto" w:fill="auto"/>
          </w:tcPr>
          <w:p w:rsidR="002465F2" w:rsidRPr="00A57788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A57788">
              <w:rPr>
                <w:rFonts w:ascii="Times New Roman" w:hAnsi="Times New Roman"/>
                <w:sz w:val="24"/>
                <w:szCs w:val="24"/>
              </w:rPr>
              <w:t>ОК-4Способность осуществлять  поиск и использование инфо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р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мации, необходимой для эффе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к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тивного  выполнения профе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с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сиональных задач, професси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о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нального и личного развития</w:t>
            </w:r>
          </w:p>
        </w:tc>
        <w:tc>
          <w:tcPr>
            <w:tcW w:w="3827" w:type="dxa"/>
            <w:shd w:val="clear" w:color="auto" w:fill="auto"/>
          </w:tcPr>
          <w:p w:rsidR="002465F2" w:rsidRPr="00A57788" w:rsidRDefault="002465F2" w:rsidP="00091D35">
            <w:pPr>
              <w:pStyle w:val="afd"/>
              <w:rPr>
                <w:rFonts w:ascii="Times New Roman" w:hAnsi="Times New Roman"/>
                <w:bCs/>
                <w:sz w:val="24"/>
                <w:szCs w:val="24"/>
              </w:rPr>
            </w:pPr>
            <w:r w:rsidRPr="00A57788">
              <w:rPr>
                <w:rFonts w:ascii="Times New Roman" w:hAnsi="Times New Roman"/>
                <w:bCs/>
                <w:sz w:val="24"/>
                <w:szCs w:val="24"/>
              </w:rPr>
              <w:t xml:space="preserve">-эффективный поиск 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необход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и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мой информации;</w:t>
            </w:r>
          </w:p>
          <w:p w:rsidR="002465F2" w:rsidRPr="00A57788" w:rsidRDefault="002465F2" w:rsidP="00091D35">
            <w:pPr>
              <w:pStyle w:val="afd"/>
              <w:rPr>
                <w:rFonts w:ascii="Times New Roman" w:hAnsi="Times New Roman"/>
                <w:sz w:val="28"/>
                <w:szCs w:val="28"/>
              </w:rPr>
            </w:pPr>
            <w:r w:rsidRPr="00A57788">
              <w:rPr>
                <w:rFonts w:ascii="Times New Roman" w:hAnsi="Times New Roman"/>
                <w:bCs/>
                <w:sz w:val="24"/>
                <w:szCs w:val="24"/>
              </w:rPr>
              <w:t>-использование различных и</w:t>
            </w:r>
            <w:r w:rsidRPr="00A57788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A57788">
              <w:rPr>
                <w:rFonts w:ascii="Times New Roman" w:hAnsi="Times New Roman"/>
                <w:bCs/>
                <w:sz w:val="24"/>
                <w:szCs w:val="24"/>
              </w:rPr>
              <w:t>точников, включая интернет - ресурсы</w:t>
            </w:r>
          </w:p>
        </w:tc>
        <w:tc>
          <w:tcPr>
            <w:tcW w:w="2942" w:type="dxa"/>
            <w:vMerge/>
            <w:shd w:val="clear" w:color="auto" w:fill="auto"/>
          </w:tcPr>
          <w:p w:rsidR="002465F2" w:rsidRPr="00A57788" w:rsidRDefault="002465F2" w:rsidP="00091D35">
            <w:pPr>
              <w:pStyle w:val="afd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465F2" w:rsidRPr="00A57788" w:rsidTr="00091D35">
        <w:tc>
          <w:tcPr>
            <w:tcW w:w="3794" w:type="dxa"/>
            <w:shd w:val="clear" w:color="auto" w:fill="auto"/>
          </w:tcPr>
          <w:p w:rsidR="002465F2" w:rsidRPr="00A57788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A57788">
              <w:rPr>
                <w:rFonts w:ascii="Times New Roman" w:hAnsi="Times New Roman"/>
                <w:sz w:val="24"/>
                <w:szCs w:val="24"/>
              </w:rPr>
              <w:t>ОК-5Способность владеть и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н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формационной культурой, ан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а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лизировать и оценивать  инфо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р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мацию с использованием  и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н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формационно – коммуникац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и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онных  технологий</w:t>
            </w:r>
          </w:p>
        </w:tc>
        <w:tc>
          <w:tcPr>
            <w:tcW w:w="3827" w:type="dxa"/>
            <w:shd w:val="clear" w:color="auto" w:fill="auto"/>
          </w:tcPr>
          <w:p w:rsidR="002465F2" w:rsidRPr="00A57788" w:rsidRDefault="002465F2" w:rsidP="00091D35">
            <w:pPr>
              <w:pStyle w:val="afd"/>
              <w:rPr>
                <w:rFonts w:ascii="Times New Roman" w:hAnsi="Times New Roman"/>
                <w:sz w:val="28"/>
                <w:szCs w:val="28"/>
              </w:rPr>
            </w:pPr>
            <w:r w:rsidRPr="00A57788">
              <w:rPr>
                <w:bCs/>
              </w:rPr>
              <w:t>-</w:t>
            </w:r>
            <w:r w:rsidRPr="00A57788">
              <w:rPr>
                <w:rFonts w:ascii="Times New Roman" w:hAnsi="Times New Roman"/>
                <w:bCs/>
                <w:sz w:val="24"/>
                <w:szCs w:val="24"/>
              </w:rPr>
              <w:t>демонстрация навыков испол</w:t>
            </w:r>
            <w:r w:rsidRPr="00A57788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Pr="00A57788">
              <w:rPr>
                <w:rFonts w:ascii="Times New Roman" w:hAnsi="Times New Roman"/>
                <w:bCs/>
                <w:sz w:val="24"/>
                <w:szCs w:val="24"/>
              </w:rPr>
              <w:t xml:space="preserve">зования 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информационно-коммуникационные технологии в профессиональной деятельн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о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сти</w:t>
            </w:r>
          </w:p>
        </w:tc>
        <w:tc>
          <w:tcPr>
            <w:tcW w:w="2942" w:type="dxa"/>
            <w:vMerge/>
            <w:shd w:val="clear" w:color="auto" w:fill="auto"/>
          </w:tcPr>
          <w:p w:rsidR="002465F2" w:rsidRPr="00A57788" w:rsidRDefault="002465F2" w:rsidP="00091D35">
            <w:pPr>
              <w:pStyle w:val="afd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465F2" w:rsidRPr="00A57788" w:rsidTr="00091D35">
        <w:tc>
          <w:tcPr>
            <w:tcW w:w="3794" w:type="dxa"/>
            <w:shd w:val="clear" w:color="auto" w:fill="auto"/>
          </w:tcPr>
          <w:p w:rsidR="002465F2" w:rsidRPr="00A57788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A57788">
              <w:rPr>
                <w:rFonts w:ascii="Times New Roman" w:hAnsi="Times New Roman"/>
                <w:sz w:val="24"/>
                <w:szCs w:val="24"/>
              </w:rPr>
              <w:t>ОК-6Способность работать в коллективе и команде, эффе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к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тивно общаться  с коллегами, руководством, потребителями</w:t>
            </w:r>
          </w:p>
        </w:tc>
        <w:tc>
          <w:tcPr>
            <w:tcW w:w="3827" w:type="dxa"/>
            <w:shd w:val="clear" w:color="auto" w:fill="auto"/>
          </w:tcPr>
          <w:p w:rsidR="002465F2" w:rsidRPr="00A57788" w:rsidRDefault="002465F2" w:rsidP="00091D35">
            <w:pPr>
              <w:pStyle w:val="afd"/>
              <w:rPr>
                <w:rFonts w:ascii="Times New Roman" w:hAnsi="Times New Roman"/>
                <w:sz w:val="28"/>
                <w:szCs w:val="28"/>
              </w:rPr>
            </w:pPr>
            <w:r w:rsidRPr="00A57788">
              <w:rPr>
                <w:bCs/>
              </w:rPr>
              <w:t>-</w:t>
            </w:r>
            <w:r w:rsidRPr="00A57788">
              <w:rPr>
                <w:rFonts w:ascii="Times New Roman" w:hAnsi="Times New Roman"/>
                <w:bCs/>
                <w:sz w:val="24"/>
                <w:szCs w:val="24"/>
              </w:rPr>
              <w:t>взаимодействие с другими об</w:t>
            </w:r>
            <w:r w:rsidRPr="00A57788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A57788">
              <w:rPr>
                <w:rFonts w:ascii="Times New Roman" w:hAnsi="Times New Roman"/>
                <w:bCs/>
                <w:sz w:val="24"/>
                <w:szCs w:val="24"/>
              </w:rPr>
              <w:t>чающимися, преподавателями и мастерами в ходе обучения</w:t>
            </w:r>
          </w:p>
        </w:tc>
        <w:tc>
          <w:tcPr>
            <w:tcW w:w="2942" w:type="dxa"/>
            <w:vMerge/>
            <w:shd w:val="clear" w:color="auto" w:fill="auto"/>
          </w:tcPr>
          <w:p w:rsidR="002465F2" w:rsidRPr="00A57788" w:rsidRDefault="002465F2" w:rsidP="00091D35">
            <w:pPr>
              <w:pStyle w:val="afd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465F2" w:rsidRPr="00A57788" w:rsidTr="00091D35">
        <w:tc>
          <w:tcPr>
            <w:tcW w:w="3794" w:type="dxa"/>
            <w:shd w:val="clear" w:color="auto" w:fill="auto"/>
          </w:tcPr>
          <w:p w:rsidR="002465F2" w:rsidRPr="00A57788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A57788">
              <w:rPr>
                <w:rFonts w:ascii="Times New Roman" w:hAnsi="Times New Roman"/>
                <w:sz w:val="24"/>
                <w:szCs w:val="24"/>
              </w:rPr>
              <w:t>ОК-7Способность брать на себя ответственность за работу чл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е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нов команды (подчиненных), результат  выполнения  заданий</w:t>
            </w:r>
          </w:p>
        </w:tc>
        <w:tc>
          <w:tcPr>
            <w:tcW w:w="3827" w:type="dxa"/>
            <w:shd w:val="clear" w:color="auto" w:fill="auto"/>
          </w:tcPr>
          <w:p w:rsidR="002465F2" w:rsidRPr="00A57788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A57788">
              <w:rPr>
                <w:rFonts w:ascii="Times New Roman" w:hAnsi="Times New Roman"/>
                <w:bCs/>
                <w:sz w:val="24"/>
                <w:szCs w:val="24"/>
              </w:rPr>
              <w:t>-самоанализ и коррекция резул</w:t>
            </w:r>
            <w:r w:rsidRPr="00A57788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Pr="00A57788">
              <w:rPr>
                <w:rFonts w:ascii="Times New Roman" w:hAnsi="Times New Roman"/>
                <w:bCs/>
                <w:sz w:val="24"/>
                <w:szCs w:val="24"/>
              </w:rPr>
              <w:t>татов собственной работы</w:t>
            </w:r>
          </w:p>
        </w:tc>
        <w:tc>
          <w:tcPr>
            <w:tcW w:w="2942" w:type="dxa"/>
            <w:vMerge/>
            <w:shd w:val="clear" w:color="auto" w:fill="auto"/>
          </w:tcPr>
          <w:p w:rsidR="002465F2" w:rsidRPr="00A57788" w:rsidRDefault="002465F2" w:rsidP="00091D35">
            <w:pPr>
              <w:pStyle w:val="afd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465F2" w:rsidRPr="00A57788" w:rsidTr="00091D35">
        <w:tc>
          <w:tcPr>
            <w:tcW w:w="3794" w:type="dxa"/>
            <w:shd w:val="clear" w:color="auto" w:fill="auto"/>
          </w:tcPr>
          <w:p w:rsidR="002465F2" w:rsidRPr="00A57788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A57788">
              <w:rPr>
                <w:rFonts w:ascii="Times New Roman" w:hAnsi="Times New Roman"/>
                <w:sz w:val="24"/>
                <w:szCs w:val="24"/>
              </w:rPr>
              <w:t>ОК-8Способность самостоятел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ь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но определять задачи профе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с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сионального и личностного ра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з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вития, заниматься самообраз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о</w:t>
            </w:r>
            <w:r w:rsidRPr="00A57788">
              <w:rPr>
                <w:rFonts w:ascii="Times New Roman" w:hAnsi="Times New Roman"/>
                <w:sz w:val="24"/>
                <w:szCs w:val="24"/>
              </w:rPr>
              <w:lastRenderedPageBreak/>
              <w:t>ванием, осознанно  планировать повышение квалификации</w:t>
            </w:r>
          </w:p>
        </w:tc>
        <w:tc>
          <w:tcPr>
            <w:tcW w:w="3827" w:type="dxa"/>
            <w:shd w:val="clear" w:color="auto" w:fill="auto"/>
          </w:tcPr>
          <w:p w:rsidR="002465F2" w:rsidRPr="00A57788" w:rsidRDefault="002465F2" w:rsidP="00091D35">
            <w:pPr>
              <w:pStyle w:val="afd"/>
              <w:rPr>
                <w:rFonts w:ascii="Times New Roman" w:hAnsi="Times New Roman"/>
                <w:sz w:val="28"/>
                <w:szCs w:val="28"/>
              </w:rPr>
            </w:pPr>
            <w:r w:rsidRPr="00A57788">
              <w:rPr>
                <w:bCs/>
              </w:rPr>
              <w:lastRenderedPageBreak/>
              <w:t>-</w:t>
            </w:r>
            <w:r w:rsidRPr="00A57788">
              <w:rPr>
                <w:rFonts w:ascii="Times New Roman" w:hAnsi="Times New Roman"/>
                <w:bCs/>
                <w:sz w:val="24"/>
                <w:szCs w:val="24"/>
              </w:rPr>
              <w:t>организация самостоятельных занятий при изучении профе</w:t>
            </w:r>
            <w:r w:rsidRPr="00A57788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A57788">
              <w:rPr>
                <w:rFonts w:ascii="Times New Roman" w:hAnsi="Times New Roman"/>
                <w:bCs/>
                <w:sz w:val="24"/>
                <w:szCs w:val="24"/>
              </w:rPr>
              <w:t>сионального модуля</w:t>
            </w:r>
          </w:p>
        </w:tc>
        <w:tc>
          <w:tcPr>
            <w:tcW w:w="2942" w:type="dxa"/>
            <w:vMerge/>
            <w:shd w:val="clear" w:color="auto" w:fill="auto"/>
          </w:tcPr>
          <w:p w:rsidR="002465F2" w:rsidRPr="00A57788" w:rsidRDefault="002465F2" w:rsidP="00091D35">
            <w:pPr>
              <w:pStyle w:val="afd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465F2" w:rsidRPr="00A57788" w:rsidTr="00091D35">
        <w:tc>
          <w:tcPr>
            <w:tcW w:w="3794" w:type="dxa"/>
            <w:shd w:val="clear" w:color="auto" w:fill="auto"/>
          </w:tcPr>
          <w:p w:rsidR="002465F2" w:rsidRPr="00A57788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A57788">
              <w:rPr>
                <w:rFonts w:ascii="Times New Roman" w:hAnsi="Times New Roman"/>
                <w:sz w:val="24"/>
                <w:szCs w:val="24"/>
              </w:rPr>
              <w:lastRenderedPageBreak/>
              <w:t>ОК-9Способность ориентир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о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ваться  в условиях частой  смены технологий в профессиональной  деятельности</w:t>
            </w:r>
          </w:p>
        </w:tc>
        <w:tc>
          <w:tcPr>
            <w:tcW w:w="3827" w:type="dxa"/>
            <w:shd w:val="clear" w:color="auto" w:fill="auto"/>
          </w:tcPr>
          <w:p w:rsidR="002465F2" w:rsidRPr="00A57788" w:rsidRDefault="002465F2" w:rsidP="00091D35">
            <w:pPr>
              <w:pStyle w:val="afd"/>
              <w:rPr>
                <w:rFonts w:ascii="Times New Roman" w:hAnsi="Times New Roman"/>
                <w:sz w:val="28"/>
                <w:szCs w:val="28"/>
              </w:rPr>
            </w:pPr>
            <w:r w:rsidRPr="00A57788">
              <w:rPr>
                <w:bCs/>
              </w:rPr>
              <w:t>-</w:t>
            </w:r>
            <w:r w:rsidRPr="00A57788">
              <w:rPr>
                <w:rFonts w:ascii="Times New Roman" w:hAnsi="Times New Roman"/>
                <w:bCs/>
                <w:sz w:val="24"/>
                <w:szCs w:val="24"/>
              </w:rPr>
              <w:t xml:space="preserve">анализ инноваций в области 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а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в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томатизации  бухгалтерского  учета</w:t>
            </w:r>
          </w:p>
        </w:tc>
        <w:tc>
          <w:tcPr>
            <w:tcW w:w="2942" w:type="dxa"/>
            <w:vMerge/>
            <w:shd w:val="clear" w:color="auto" w:fill="auto"/>
          </w:tcPr>
          <w:p w:rsidR="002465F2" w:rsidRPr="00A57788" w:rsidRDefault="002465F2" w:rsidP="00091D35">
            <w:pPr>
              <w:pStyle w:val="afd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465F2" w:rsidRPr="00A57788" w:rsidTr="00091D35">
        <w:tc>
          <w:tcPr>
            <w:tcW w:w="3794" w:type="dxa"/>
            <w:shd w:val="clear" w:color="auto" w:fill="auto"/>
          </w:tcPr>
          <w:p w:rsidR="002465F2" w:rsidRPr="00A57788" w:rsidRDefault="002465F2" w:rsidP="00091D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A57788">
              <w:rPr>
                <w:rFonts w:ascii="Times New Roman" w:hAnsi="Times New Roman"/>
                <w:sz w:val="24"/>
                <w:szCs w:val="24"/>
              </w:rPr>
              <w:t>ОК-10Способность исполнять воинскую обязанность, в том числе с применением получе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н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профессиональных  знаний (для </w:t>
            </w:r>
            <w:r w:rsidRPr="00A57788">
              <w:rPr>
                <w:rFonts w:ascii="Times New Roman" w:hAnsi="Times New Roman"/>
                <w:sz w:val="24"/>
                <w:szCs w:val="24"/>
              </w:rPr>
              <w:t>юношей)</w:t>
            </w:r>
          </w:p>
        </w:tc>
        <w:tc>
          <w:tcPr>
            <w:tcW w:w="3827" w:type="dxa"/>
            <w:shd w:val="clear" w:color="auto" w:fill="auto"/>
          </w:tcPr>
          <w:p w:rsidR="002465F2" w:rsidRPr="00A57788" w:rsidRDefault="002465F2" w:rsidP="00091D35">
            <w:pPr>
              <w:pStyle w:val="afd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2" w:type="dxa"/>
            <w:vMerge/>
            <w:shd w:val="clear" w:color="auto" w:fill="auto"/>
          </w:tcPr>
          <w:p w:rsidR="002465F2" w:rsidRPr="00A57788" w:rsidRDefault="002465F2" w:rsidP="00091D35">
            <w:pPr>
              <w:pStyle w:val="afd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465F2" w:rsidRPr="000962E2" w:rsidRDefault="002465F2" w:rsidP="002465F2">
      <w:pPr>
        <w:tabs>
          <w:tab w:val="left" w:pos="1038"/>
        </w:tabs>
      </w:pPr>
    </w:p>
    <w:p w:rsidR="00D07D09" w:rsidRPr="00B64E27" w:rsidRDefault="00D07D09" w:rsidP="00B93256">
      <w:pPr>
        <w:jc w:val="both"/>
      </w:pPr>
    </w:p>
    <w:sectPr w:rsidR="00D07D09" w:rsidRPr="00B64E27" w:rsidSect="00091D35">
      <w:headerReference w:type="first" r:id="rId17"/>
      <w:footerReference w:type="first" r:id="rId18"/>
      <w:pgSz w:w="11906" w:h="16838" w:code="9"/>
      <w:pgMar w:top="851" w:right="567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0AD7" w:rsidRDefault="00DC0AD7" w:rsidP="00AC366E">
      <w:r>
        <w:separator/>
      </w:r>
    </w:p>
  </w:endnote>
  <w:endnote w:type="continuationSeparator" w:id="1">
    <w:p w:rsidR="00DC0AD7" w:rsidRDefault="00DC0AD7" w:rsidP="00AC36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47708543"/>
      <w:docPartObj>
        <w:docPartGallery w:val="Page Numbers (Bottom of Page)"/>
        <w:docPartUnique/>
      </w:docPartObj>
    </w:sdtPr>
    <w:sdtContent>
      <w:p w:rsidR="00B735FA" w:rsidRDefault="009C2B5F">
        <w:pPr>
          <w:pStyle w:val="a9"/>
          <w:jc w:val="center"/>
        </w:pPr>
        <w:r>
          <w:fldChar w:fldCharType="begin"/>
        </w:r>
        <w:r w:rsidR="00B735FA">
          <w:instrText>PAGE   \* MERGEFORMAT</w:instrText>
        </w:r>
        <w:r>
          <w:fldChar w:fldCharType="separate"/>
        </w:r>
        <w:r w:rsidR="00F64583">
          <w:rPr>
            <w:noProof/>
          </w:rPr>
          <w:t>2</w:t>
        </w:r>
        <w:r>
          <w:fldChar w:fldCharType="end"/>
        </w:r>
      </w:p>
    </w:sdtContent>
  </w:sdt>
  <w:p w:rsidR="00AE7BA2" w:rsidRDefault="00AE7BA2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BA2" w:rsidRDefault="009C2B5F" w:rsidP="005A02B1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AE7BA2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AE7BA2" w:rsidRDefault="00AE7BA2" w:rsidP="005A02B1">
    <w:pPr>
      <w:pStyle w:val="a9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9443894"/>
      <w:docPartObj>
        <w:docPartGallery w:val="Page Numbers (Bottom of Page)"/>
        <w:docPartUnique/>
      </w:docPartObj>
    </w:sdtPr>
    <w:sdtContent>
      <w:p w:rsidR="00B735FA" w:rsidRDefault="009C2B5F">
        <w:pPr>
          <w:pStyle w:val="a9"/>
          <w:jc w:val="center"/>
        </w:pPr>
        <w:r>
          <w:fldChar w:fldCharType="begin"/>
        </w:r>
        <w:r w:rsidR="00B735FA">
          <w:instrText>PAGE   \* MERGEFORMAT</w:instrText>
        </w:r>
        <w:r>
          <w:fldChar w:fldCharType="separate"/>
        </w:r>
        <w:r w:rsidR="00F64583">
          <w:rPr>
            <w:noProof/>
          </w:rPr>
          <w:t>12</w:t>
        </w:r>
        <w:r>
          <w:fldChar w:fldCharType="end"/>
        </w:r>
      </w:p>
    </w:sdtContent>
  </w:sdt>
  <w:p w:rsidR="00AE7BA2" w:rsidRDefault="00AE7BA2" w:rsidP="005A02B1">
    <w:pPr>
      <w:pStyle w:val="a9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8027302"/>
      <w:docPartObj>
        <w:docPartGallery w:val="Page Numbers (Bottom of Page)"/>
        <w:docPartUnique/>
      </w:docPartObj>
    </w:sdtPr>
    <w:sdtContent>
      <w:p w:rsidR="008D2171" w:rsidRDefault="009C2B5F">
        <w:pPr>
          <w:pStyle w:val="a9"/>
          <w:jc w:val="center"/>
        </w:pPr>
        <w:r>
          <w:fldChar w:fldCharType="begin"/>
        </w:r>
        <w:r w:rsidR="008D2171">
          <w:instrText>PAGE   \* MERGEFORMAT</w:instrText>
        </w:r>
        <w:r>
          <w:fldChar w:fldCharType="separate"/>
        </w:r>
        <w:r w:rsidR="00F64583">
          <w:rPr>
            <w:noProof/>
          </w:rPr>
          <w:t>23</w:t>
        </w:r>
        <w:r>
          <w:fldChar w:fldCharType="end"/>
        </w:r>
      </w:p>
    </w:sdtContent>
  </w:sdt>
  <w:p w:rsidR="00AE7BA2" w:rsidRDefault="00AE7BA2">
    <w:pPr>
      <w:pStyle w:val="a9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BA2" w:rsidRDefault="00AE7BA2" w:rsidP="00091D35">
    <w:pPr>
      <w:pStyle w:val="a9"/>
      <w:jc w:val="right"/>
    </w:pPr>
    <w:r>
      <w:t>18</w:t>
    </w:r>
  </w:p>
  <w:p w:rsidR="00AE7BA2" w:rsidRDefault="00AE7BA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0AD7" w:rsidRDefault="00DC0AD7" w:rsidP="00AC366E">
      <w:r>
        <w:separator/>
      </w:r>
    </w:p>
  </w:footnote>
  <w:footnote w:type="continuationSeparator" w:id="1">
    <w:p w:rsidR="00DC0AD7" w:rsidRDefault="00DC0AD7" w:rsidP="00AC36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BA2" w:rsidRDefault="00AE7BA2">
    <w:pPr>
      <w:pStyle w:val="af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BA2" w:rsidRDefault="00AE7BA2">
    <w:pPr>
      <w:pStyle w:val="af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23348"/>
    <w:multiLevelType w:val="hybridMultilevel"/>
    <w:tmpl w:val="FD86975E"/>
    <w:lvl w:ilvl="0" w:tplc="0419000F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189C4287"/>
    <w:multiLevelType w:val="hybridMultilevel"/>
    <w:tmpl w:val="F82C44EE"/>
    <w:lvl w:ilvl="0" w:tplc="0419000F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8893CB9"/>
    <w:multiLevelType w:val="hybridMultilevel"/>
    <w:tmpl w:val="71566B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1F2D4E"/>
    <w:multiLevelType w:val="hybridMultilevel"/>
    <w:tmpl w:val="9A2067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2FE7B5F"/>
    <w:multiLevelType w:val="hybridMultilevel"/>
    <w:tmpl w:val="8F9A6BB6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7">
    <w:nsid w:val="37125FF4"/>
    <w:multiLevelType w:val="hybridMultilevel"/>
    <w:tmpl w:val="00168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6E667D"/>
    <w:multiLevelType w:val="hybridMultilevel"/>
    <w:tmpl w:val="281659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833063B"/>
    <w:multiLevelType w:val="hybridMultilevel"/>
    <w:tmpl w:val="00168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346CEB"/>
    <w:multiLevelType w:val="hybridMultilevel"/>
    <w:tmpl w:val="74C06BB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1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76904AAF"/>
    <w:multiLevelType w:val="hybridMultilevel"/>
    <w:tmpl w:val="54AEF8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3"/>
  </w:num>
  <w:num w:numId="3">
    <w:abstractNumId w:val="12"/>
  </w:num>
  <w:num w:numId="4">
    <w:abstractNumId w:val="2"/>
  </w:num>
  <w:num w:numId="5">
    <w:abstractNumId w:val="10"/>
  </w:num>
  <w:num w:numId="6">
    <w:abstractNumId w:val="0"/>
  </w:num>
  <w:num w:numId="7">
    <w:abstractNumId w:val="7"/>
  </w:num>
  <w:num w:numId="8">
    <w:abstractNumId w:val="9"/>
  </w:num>
  <w:num w:numId="9">
    <w:abstractNumId w:val="6"/>
  </w:num>
  <w:num w:numId="10">
    <w:abstractNumId w:val="5"/>
  </w:num>
  <w:num w:numId="11">
    <w:abstractNumId w:val="8"/>
  </w:num>
  <w:num w:numId="12">
    <w:abstractNumId w:val="4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autoHyphenation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C366E"/>
    <w:rsid w:val="00011818"/>
    <w:rsid w:val="00012202"/>
    <w:rsid w:val="00015507"/>
    <w:rsid w:val="00022E7C"/>
    <w:rsid w:val="000230DD"/>
    <w:rsid w:val="000234FB"/>
    <w:rsid w:val="0002722F"/>
    <w:rsid w:val="000273C0"/>
    <w:rsid w:val="00032C04"/>
    <w:rsid w:val="0003636D"/>
    <w:rsid w:val="00040E7A"/>
    <w:rsid w:val="000412E7"/>
    <w:rsid w:val="00042B7E"/>
    <w:rsid w:val="0004337D"/>
    <w:rsid w:val="00044D76"/>
    <w:rsid w:val="00050ECA"/>
    <w:rsid w:val="000514AB"/>
    <w:rsid w:val="00057379"/>
    <w:rsid w:val="000675D1"/>
    <w:rsid w:val="00067CED"/>
    <w:rsid w:val="00075F32"/>
    <w:rsid w:val="000771D7"/>
    <w:rsid w:val="00080D50"/>
    <w:rsid w:val="000867D6"/>
    <w:rsid w:val="00091D35"/>
    <w:rsid w:val="00094A92"/>
    <w:rsid w:val="000A5142"/>
    <w:rsid w:val="000A6C6F"/>
    <w:rsid w:val="000B0D70"/>
    <w:rsid w:val="000B4AF7"/>
    <w:rsid w:val="000B50D7"/>
    <w:rsid w:val="000B5765"/>
    <w:rsid w:val="000B6639"/>
    <w:rsid w:val="000B7135"/>
    <w:rsid w:val="000C15AD"/>
    <w:rsid w:val="000C2BC4"/>
    <w:rsid w:val="000C3F25"/>
    <w:rsid w:val="000C4D30"/>
    <w:rsid w:val="000C5770"/>
    <w:rsid w:val="000D4841"/>
    <w:rsid w:val="000E0A6F"/>
    <w:rsid w:val="000E1794"/>
    <w:rsid w:val="000E17A3"/>
    <w:rsid w:val="000E5568"/>
    <w:rsid w:val="000F2E61"/>
    <w:rsid w:val="000F4166"/>
    <w:rsid w:val="000F4456"/>
    <w:rsid w:val="000F7E8B"/>
    <w:rsid w:val="001002F0"/>
    <w:rsid w:val="001038EB"/>
    <w:rsid w:val="00103B77"/>
    <w:rsid w:val="001070E8"/>
    <w:rsid w:val="001110CC"/>
    <w:rsid w:val="0011411C"/>
    <w:rsid w:val="0012106A"/>
    <w:rsid w:val="0012258F"/>
    <w:rsid w:val="00125331"/>
    <w:rsid w:val="001337B1"/>
    <w:rsid w:val="00136762"/>
    <w:rsid w:val="0013693D"/>
    <w:rsid w:val="001407ED"/>
    <w:rsid w:val="00141934"/>
    <w:rsid w:val="00141B8A"/>
    <w:rsid w:val="00155306"/>
    <w:rsid w:val="00181170"/>
    <w:rsid w:val="00181C20"/>
    <w:rsid w:val="00184DFF"/>
    <w:rsid w:val="0018572A"/>
    <w:rsid w:val="00187C73"/>
    <w:rsid w:val="001A004F"/>
    <w:rsid w:val="001B27ED"/>
    <w:rsid w:val="001B2F8E"/>
    <w:rsid w:val="001C1357"/>
    <w:rsid w:val="001C1651"/>
    <w:rsid w:val="001C6DFD"/>
    <w:rsid w:val="001C70B2"/>
    <w:rsid w:val="001C78A6"/>
    <w:rsid w:val="001D3DAF"/>
    <w:rsid w:val="001D4761"/>
    <w:rsid w:val="001D4C6A"/>
    <w:rsid w:val="001D78E5"/>
    <w:rsid w:val="001E0B69"/>
    <w:rsid w:val="001E123C"/>
    <w:rsid w:val="001E4E3F"/>
    <w:rsid w:val="001F3B66"/>
    <w:rsid w:val="001F3D8A"/>
    <w:rsid w:val="001F4307"/>
    <w:rsid w:val="00200721"/>
    <w:rsid w:val="002054B3"/>
    <w:rsid w:val="00211192"/>
    <w:rsid w:val="0021211E"/>
    <w:rsid w:val="002171B1"/>
    <w:rsid w:val="00217ECB"/>
    <w:rsid w:val="002210CF"/>
    <w:rsid w:val="00221704"/>
    <w:rsid w:val="00224449"/>
    <w:rsid w:val="00225777"/>
    <w:rsid w:val="00235232"/>
    <w:rsid w:val="00236A23"/>
    <w:rsid w:val="0024079F"/>
    <w:rsid w:val="002465F2"/>
    <w:rsid w:val="00251524"/>
    <w:rsid w:val="00253749"/>
    <w:rsid w:val="0025729C"/>
    <w:rsid w:val="00257725"/>
    <w:rsid w:val="00257C46"/>
    <w:rsid w:val="00266462"/>
    <w:rsid w:val="002705FC"/>
    <w:rsid w:val="00271B37"/>
    <w:rsid w:val="002760AF"/>
    <w:rsid w:val="0028163B"/>
    <w:rsid w:val="00281887"/>
    <w:rsid w:val="0028772E"/>
    <w:rsid w:val="00290A15"/>
    <w:rsid w:val="00295744"/>
    <w:rsid w:val="00297ABB"/>
    <w:rsid w:val="002A2B49"/>
    <w:rsid w:val="002B1385"/>
    <w:rsid w:val="002B3CDE"/>
    <w:rsid w:val="002C28EE"/>
    <w:rsid w:val="002C4258"/>
    <w:rsid w:val="002D1A19"/>
    <w:rsid w:val="002D4CC2"/>
    <w:rsid w:val="002D79C8"/>
    <w:rsid w:val="002E6A94"/>
    <w:rsid w:val="00310CB3"/>
    <w:rsid w:val="00315392"/>
    <w:rsid w:val="00316FF1"/>
    <w:rsid w:val="00322159"/>
    <w:rsid w:val="00323BFB"/>
    <w:rsid w:val="00325717"/>
    <w:rsid w:val="00327D2C"/>
    <w:rsid w:val="00344857"/>
    <w:rsid w:val="0034704A"/>
    <w:rsid w:val="0035188C"/>
    <w:rsid w:val="003534BB"/>
    <w:rsid w:val="00353579"/>
    <w:rsid w:val="0036038F"/>
    <w:rsid w:val="003645BA"/>
    <w:rsid w:val="003656BF"/>
    <w:rsid w:val="00365BB5"/>
    <w:rsid w:val="003740F1"/>
    <w:rsid w:val="003760DC"/>
    <w:rsid w:val="00383CAA"/>
    <w:rsid w:val="0038444C"/>
    <w:rsid w:val="00390D69"/>
    <w:rsid w:val="0039582A"/>
    <w:rsid w:val="003A74AF"/>
    <w:rsid w:val="003B01F6"/>
    <w:rsid w:val="003B0EE8"/>
    <w:rsid w:val="003B5248"/>
    <w:rsid w:val="003B6656"/>
    <w:rsid w:val="003B6F74"/>
    <w:rsid w:val="003B7299"/>
    <w:rsid w:val="003C7D14"/>
    <w:rsid w:val="003D2DAF"/>
    <w:rsid w:val="003D39BC"/>
    <w:rsid w:val="003D4BAC"/>
    <w:rsid w:val="003D5972"/>
    <w:rsid w:val="003D5F11"/>
    <w:rsid w:val="003E00F1"/>
    <w:rsid w:val="003E2E4B"/>
    <w:rsid w:val="003F1EFF"/>
    <w:rsid w:val="003F2399"/>
    <w:rsid w:val="003F56F3"/>
    <w:rsid w:val="003F6DD6"/>
    <w:rsid w:val="00404CA0"/>
    <w:rsid w:val="0040565A"/>
    <w:rsid w:val="0040648F"/>
    <w:rsid w:val="004138FE"/>
    <w:rsid w:val="00415030"/>
    <w:rsid w:val="004218E0"/>
    <w:rsid w:val="0042414A"/>
    <w:rsid w:val="00431B08"/>
    <w:rsid w:val="00441419"/>
    <w:rsid w:val="00445436"/>
    <w:rsid w:val="00445DFA"/>
    <w:rsid w:val="004478DD"/>
    <w:rsid w:val="004520E4"/>
    <w:rsid w:val="004550D4"/>
    <w:rsid w:val="00457A57"/>
    <w:rsid w:val="0046741C"/>
    <w:rsid w:val="00467C2E"/>
    <w:rsid w:val="00475EF9"/>
    <w:rsid w:val="004828E9"/>
    <w:rsid w:val="00485694"/>
    <w:rsid w:val="004858AA"/>
    <w:rsid w:val="0049207F"/>
    <w:rsid w:val="004A0CD3"/>
    <w:rsid w:val="004C7EFC"/>
    <w:rsid w:val="004D118D"/>
    <w:rsid w:val="004D1276"/>
    <w:rsid w:val="004E0415"/>
    <w:rsid w:val="004E700F"/>
    <w:rsid w:val="004F0471"/>
    <w:rsid w:val="004F232E"/>
    <w:rsid w:val="004F705C"/>
    <w:rsid w:val="005026B2"/>
    <w:rsid w:val="00502CB4"/>
    <w:rsid w:val="00503E02"/>
    <w:rsid w:val="00505176"/>
    <w:rsid w:val="00513C69"/>
    <w:rsid w:val="00521B50"/>
    <w:rsid w:val="00526921"/>
    <w:rsid w:val="00527422"/>
    <w:rsid w:val="00534511"/>
    <w:rsid w:val="00535C4D"/>
    <w:rsid w:val="005419A4"/>
    <w:rsid w:val="00544356"/>
    <w:rsid w:val="0055357A"/>
    <w:rsid w:val="00554509"/>
    <w:rsid w:val="00562113"/>
    <w:rsid w:val="0056275F"/>
    <w:rsid w:val="00573BED"/>
    <w:rsid w:val="00575BF8"/>
    <w:rsid w:val="00590826"/>
    <w:rsid w:val="0059120D"/>
    <w:rsid w:val="0059297F"/>
    <w:rsid w:val="00593B28"/>
    <w:rsid w:val="005A02B1"/>
    <w:rsid w:val="005A1C09"/>
    <w:rsid w:val="005A3004"/>
    <w:rsid w:val="005A36F0"/>
    <w:rsid w:val="005A3EF3"/>
    <w:rsid w:val="005A689F"/>
    <w:rsid w:val="005B0C3A"/>
    <w:rsid w:val="005B27D7"/>
    <w:rsid w:val="005B7F33"/>
    <w:rsid w:val="005C0648"/>
    <w:rsid w:val="005C4002"/>
    <w:rsid w:val="005D32AA"/>
    <w:rsid w:val="005D5858"/>
    <w:rsid w:val="005E0807"/>
    <w:rsid w:val="005E0D5B"/>
    <w:rsid w:val="005E3DD5"/>
    <w:rsid w:val="005E5701"/>
    <w:rsid w:val="005F019E"/>
    <w:rsid w:val="005F42AB"/>
    <w:rsid w:val="005F4B2B"/>
    <w:rsid w:val="005F73F5"/>
    <w:rsid w:val="00605EB5"/>
    <w:rsid w:val="00612052"/>
    <w:rsid w:val="00616DE8"/>
    <w:rsid w:val="00617BD9"/>
    <w:rsid w:val="00621F60"/>
    <w:rsid w:val="006260B0"/>
    <w:rsid w:val="006322C1"/>
    <w:rsid w:val="00634E33"/>
    <w:rsid w:val="00640C06"/>
    <w:rsid w:val="00641FC6"/>
    <w:rsid w:val="0064539B"/>
    <w:rsid w:val="00651253"/>
    <w:rsid w:val="00660F08"/>
    <w:rsid w:val="006676E9"/>
    <w:rsid w:val="00667F51"/>
    <w:rsid w:val="00672C12"/>
    <w:rsid w:val="00682995"/>
    <w:rsid w:val="006863D6"/>
    <w:rsid w:val="00695EDD"/>
    <w:rsid w:val="006A3305"/>
    <w:rsid w:val="006A6F91"/>
    <w:rsid w:val="006B098B"/>
    <w:rsid w:val="006C0000"/>
    <w:rsid w:val="006C5AC1"/>
    <w:rsid w:val="006C683F"/>
    <w:rsid w:val="006D6E54"/>
    <w:rsid w:val="006D6F99"/>
    <w:rsid w:val="006D78A5"/>
    <w:rsid w:val="006D7A40"/>
    <w:rsid w:val="006F5B25"/>
    <w:rsid w:val="006F7143"/>
    <w:rsid w:val="00701C14"/>
    <w:rsid w:val="007022BE"/>
    <w:rsid w:val="00712B49"/>
    <w:rsid w:val="00712C35"/>
    <w:rsid w:val="0071643E"/>
    <w:rsid w:val="00716982"/>
    <w:rsid w:val="007274B5"/>
    <w:rsid w:val="00727833"/>
    <w:rsid w:val="00732417"/>
    <w:rsid w:val="007329EF"/>
    <w:rsid w:val="00732D1A"/>
    <w:rsid w:val="00746BAE"/>
    <w:rsid w:val="00750A82"/>
    <w:rsid w:val="007523E4"/>
    <w:rsid w:val="00753E58"/>
    <w:rsid w:val="00754518"/>
    <w:rsid w:val="007636CA"/>
    <w:rsid w:val="0076372D"/>
    <w:rsid w:val="0076487E"/>
    <w:rsid w:val="00767029"/>
    <w:rsid w:val="00774660"/>
    <w:rsid w:val="00781408"/>
    <w:rsid w:val="00785A2C"/>
    <w:rsid w:val="00792568"/>
    <w:rsid w:val="007A0AF0"/>
    <w:rsid w:val="007A18EB"/>
    <w:rsid w:val="007A5C9C"/>
    <w:rsid w:val="007A7702"/>
    <w:rsid w:val="007B1E78"/>
    <w:rsid w:val="007B4FF5"/>
    <w:rsid w:val="007B7D38"/>
    <w:rsid w:val="007C2A9F"/>
    <w:rsid w:val="007D1ECA"/>
    <w:rsid w:val="007E1976"/>
    <w:rsid w:val="007E3E2D"/>
    <w:rsid w:val="007F43DF"/>
    <w:rsid w:val="007F4CF9"/>
    <w:rsid w:val="007F69DC"/>
    <w:rsid w:val="00803FCC"/>
    <w:rsid w:val="008060F1"/>
    <w:rsid w:val="0080668C"/>
    <w:rsid w:val="00811579"/>
    <w:rsid w:val="00815752"/>
    <w:rsid w:val="00816872"/>
    <w:rsid w:val="00821783"/>
    <w:rsid w:val="00821A3C"/>
    <w:rsid w:val="008221F1"/>
    <w:rsid w:val="0082757C"/>
    <w:rsid w:val="0083252A"/>
    <w:rsid w:val="0083435F"/>
    <w:rsid w:val="00837281"/>
    <w:rsid w:val="008464EC"/>
    <w:rsid w:val="00852E97"/>
    <w:rsid w:val="00862562"/>
    <w:rsid w:val="0087518F"/>
    <w:rsid w:val="0087519F"/>
    <w:rsid w:val="00875698"/>
    <w:rsid w:val="0088130A"/>
    <w:rsid w:val="008A12B9"/>
    <w:rsid w:val="008B61DE"/>
    <w:rsid w:val="008B7857"/>
    <w:rsid w:val="008C2EE5"/>
    <w:rsid w:val="008C3419"/>
    <w:rsid w:val="008D2171"/>
    <w:rsid w:val="008D4284"/>
    <w:rsid w:val="008D5F17"/>
    <w:rsid w:val="008E4326"/>
    <w:rsid w:val="008F6990"/>
    <w:rsid w:val="00901D50"/>
    <w:rsid w:val="00904850"/>
    <w:rsid w:val="00906820"/>
    <w:rsid w:val="00906B11"/>
    <w:rsid w:val="009077FA"/>
    <w:rsid w:val="00907D10"/>
    <w:rsid w:val="009154AB"/>
    <w:rsid w:val="00916D8B"/>
    <w:rsid w:val="00917B21"/>
    <w:rsid w:val="00922036"/>
    <w:rsid w:val="00936BA1"/>
    <w:rsid w:val="00940C55"/>
    <w:rsid w:val="00941623"/>
    <w:rsid w:val="0094168A"/>
    <w:rsid w:val="00946194"/>
    <w:rsid w:val="00952CF9"/>
    <w:rsid w:val="00953631"/>
    <w:rsid w:val="00957410"/>
    <w:rsid w:val="00960317"/>
    <w:rsid w:val="00962540"/>
    <w:rsid w:val="00963D28"/>
    <w:rsid w:val="00964F1E"/>
    <w:rsid w:val="00965DB3"/>
    <w:rsid w:val="009748B3"/>
    <w:rsid w:val="009872C7"/>
    <w:rsid w:val="00991262"/>
    <w:rsid w:val="009A54C0"/>
    <w:rsid w:val="009A64F8"/>
    <w:rsid w:val="009B0E41"/>
    <w:rsid w:val="009B3B04"/>
    <w:rsid w:val="009B6265"/>
    <w:rsid w:val="009C2B5F"/>
    <w:rsid w:val="009C52CA"/>
    <w:rsid w:val="009C567B"/>
    <w:rsid w:val="009D3019"/>
    <w:rsid w:val="009D7DA8"/>
    <w:rsid w:val="009E1FAB"/>
    <w:rsid w:val="009E6EE0"/>
    <w:rsid w:val="00A0413D"/>
    <w:rsid w:val="00A04CF6"/>
    <w:rsid w:val="00A05B18"/>
    <w:rsid w:val="00A15638"/>
    <w:rsid w:val="00A20A8B"/>
    <w:rsid w:val="00A21B0E"/>
    <w:rsid w:val="00A244D7"/>
    <w:rsid w:val="00A3657E"/>
    <w:rsid w:val="00A4063C"/>
    <w:rsid w:val="00A4103C"/>
    <w:rsid w:val="00A41421"/>
    <w:rsid w:val="00A41A7F"/>
    <w:rsid w:val="00A420F7"/>
    <w:rsid w:val="00A47FD1"/>
    <w:rsid w:val="00A50BF2"/>
    <w:rsid w:val="00A52A72"/>
    <w:rsid w:val="00A55B7D"/>
    <w:rsid w:val="00A573E9"/>
    <w:rsid w:val="00A627DE"/>
    <w:rsid w:val="00A70003"/>
    <w:rsid w:val="00A70A48"/>
    <w:rsid w:val="00A75BDD"/>
    <w:rsid w:val="00A85CC2"/>
    <w:rsid w:val="00AA36F1"/>
    <w:rsid w:val="00AA3DD1"/>
    <w:rsid w:val="00AA77CE"/>
    <w:rsid w:val="00AC366E"/>
    <w:rsid w:val="00AC4521"/>
    <w:rsid w:val="00AC5879"/>
    <w:rsid w:val="00AC7212"/>
    <w:rsid w:val="00AD0965"/>
    <w:rsid w:val="00AD4E10"/>
    <w:rsid w:val="00AD5F5C"/>
    <w:rsid w:val="00AD6E54"/>
    <w:rsid w:val="00AE4030"/>
    <w:rsid w:val="00AE57F0"/>
    <w:rsid w:val="00AE5B81"/>
    <w:rsid w:val="00AE6B3C"/>
    <w:rsid w:val="00AE7050"/>
    <w:rsid w:val="00AE7BA2"/>
    <w:rsid w:val="00AF7A44"/>
    <w:rsid w:val="00B01423"/>
    <w:rsid w:val="00B024CA"/>
    <w:rsid w:val="00B04BF6"/>
    <w:rsid w:val="00B0757E"/>
    <w:rsid w:val="00B1220A"/>
    <w:rsid w:val="00B24693"/>
    <w:rsid w:val="00B248E1"/>
    <w:rsid w:val="00B254DE"/>
    <w:rsid w:val="00B26295"/>
    <w:rsid w:val="00B26E2D"/>
    <w:rsid w:val="00B32BD7"/>
    <w:rsid w:val="00B3647C"/>
    <w:rsid w:val="00B373BE"/>
    <w:rsid w:val="00B417B5"/>
    <w:rsid w:val="00B41C23"/>
    <w:rsid w:val="00B4216A"/>
    <w:rsid w:val="00B453EC"/>
    <w:rsid w:val="00B56093"/>
    <w:rsid w:val="00B6342F"/>
    <w:rsid w:val="00B63673"/>
    <w:rsid w:val="00B64E27"/>
    <w:rsid w:val="00B65DA6"/>
    <w:rsid w:val="00B67191"/>
    <w:rsid w:val="00B70751"/>
    <w:rsid w:val="00B735FA"/>
    <w:rsid w:val="00B84B28"/>
    <w:rsid w:val="00B93256"/>
    <w:rsid w:val="00B95DC4"/>
    <w:rsid w:val="00BA0C3F"/>
    <w:rsid w:val="00BA22B4"/>
    <w:rsid w:val="00BA5E43"/>
    <w:rsid w:val="00BA64E5"/>
    <w:rsid w:val="00BB0B73"/>
    <w:rsid w:val="00BB0BB0"/>
    <w:rsid w:val="00BC671F"/>
    <w:rsid w:val="00BC77CF"/>
    <w:rsid w:val="00BD3BAC"/>
    <w:rsid w:val="00BD7EBE"/>
    <w:rsid w:val="00BE0684"/>
    <w:rsid w:val="00BE1E9E"/>
    <w:rsid w:val="00BE3F62"/>
    <w:rsid w:val="00BF02EF"/>
    <w:rsid w:val="00BF416D"/>
    <w:rsid w:val="00BF4BC9"/>
    <w:rsid w:val="00BF519B"/>
    <w:rsid w:val="00BF750E"/>
    <w:rsid w:val="00C1077F"/>
    <w:rsid w:val="00C11F47"/>
    <w:rsid w:val="00C17AD3"/>
    <w:rsid w:val="00C20257"/>
    <w:rsid w:val="00C25901"/>
    <w:rsid w:val="00C275B2"/>
    <w:rsid w:val="00C302FF"/>
    <w:rsid w:val="00C3401B"/>
    <w:rsid w:val="00C40DCC"/>
    <w:rsid w:val="00C5249F"/>
    <w:rsid w:val="00C52890"/>
    <w:rsid w:val="00C57635"/>
    <w:rsid w:val="00C57648"/>
    <w:rsid w:val="00C61704"/>
    <w:rsid w:val="00C62216"/>
    <w:rsid w:val="00C676D6"/>
    <w:rsid w:val="00C75C9A"/>
    <w:rsid w:val="00C765F5"/>
    <w:rsid w:val="00C7704F"/>
    <w:rsid w:val="00C817F7"/>
    <w:rsid w:val="00C8276F"/>
    <w:rsid w:val="00C92057"/>
    <w:rsid w:val="00C92E90"/>
    <w:rsid w:val="00C95B23"/>
    <w:rsid w:val="00CA4982"/>
    <w:rsid w:val="00CB0A1F"/>
    <w:rsid w:val="00CB410B"/>
    <w:rsid w:val="00CC1D65"/>
    <w:rsid w:val="00CC287D"/>
    <w:rsid w:val="00CD04A8"/>
    <w:rsid w:val="00CD2CBD"/>
    <w:rsid w:val="00CD4D55"/>
    <w:rsid w:val="00CE75DB"/>
    <w:rsid w:val="00CE7E2B"/>
    <w:rsid w:val="00CF478A"/>
    <w:rsid w:val="00CF7DDA"/>
    <w:rsid w:val="00D029F6"/>
    <w:rsid w:val="00D0543F"/>
    <w:rsid w:val="00D06B35"/>
    <w:rsid w:val="00D0770F"/>
    <w:rsid w:val="00D07D09"/>
    <w:rsid w:val="00D146D8"/>
    <w:rsid w:val="00D157E9"/>
    <w:rsid w:val="00D2120D"/>
    <w:rsid w:val="00D21B81"/>
    <w:rsid w:val="00D3103B"/>
    <w:rsid w:val="00D329EE"/>
    <w:rsid w:val="00D35B21"/>
    <w:rsid w:val="00D413E3"/>
    <w:rsid w:val="00D4258A"/>
    <w:rsid w:val="00D4414D"/>
    <w:rsid w:val="00D44D6A"/>
    <w:rsid w:val="00D45EFC"/>
    <w:rsid w:val="00D5136F"/>
    <w:rsid w:val="00D579B1"/>
    <w:rsid w:val="00D60A29"/>
    <w:rsid w:val="00D6177D"/>
    <w:rsid w:val="00D63EC6"/>
    <w:rsid w:val="00D64138"/>
    <w:rsid w:val="00D64477"/>
    <w:rsid w:val="00D64F0A"/>
    <w:rsid w:val="00D7230B"/>
    <w:rsid w:val="00D73A2A"/>
    <w:rsid w:val="00D75BB9"/>
    <w:rsid w:val="00D84316"/>
    <w:rsid w:val="00D9074E"/>
    <w:rsid w:val="00D93B53"/>
    <w:rsid w:val="00DA7F2A"/>
    <w:rsid w:val="00DB0F70"/>
    <w:rsid w:val="00DB15D7"/>
    <w:rsid w:val="00DB7FEB"/>
    <w:rsid w:val="00DC0AD7"/>
    <w:rsid w:val="00DC2356"/>
    <w:rsid w:val="00DC273B"/>
    <w:rsid w:val="00DC2A41"/>
    <w:rsid w:val="00DC4A42"/>
    <w:rsid w:val="00DC6625"/>
    <w:rsid w:val="00DD14EF"/>
    <w:rsid w:val="00DD789C"/>
    <w:rsid w:val="00DE09B3"/>
    <w:rsid w:val="00DE2B46"/>
    <w:rsid w:val="00E029F6"/>
    <w:rsid w:val="00E07DDA"/>
    <w:rsid w:val="00E12BB8"/>
    <w:rsid w:val="00E16FAE"/>
    <w:rsid w:val="00E219F6"/>
    <w:rsid w:val="00E24BAE"/>
    <w:rsid w:val="00E334F0"/>
    <w:rsid w:val="00E3675B"/>
    <w:rsid w:val="00E36CA7"/>
    <w:rsid w:val="00E4093D"/>
    <w:rsid w:val="00E442E8"/>
    <w:rsid w:val="00E46EE1"/>
    <w:rsid w:val="00E46F74"/>
    <w:rsid w:val="00E47F46"/>
    <w:rsid w:val="00E5068F"/>
    <w:rsid w:val="00E54C39"/>
    <w:rsid w:val="00E55E53"/>
    <w:rsid w:val="00E610E4"/>
    <w:rsid w:val="00E6758C"/>
    <w:rsid w:val="00E744D5"/>
    <w:rsid w:val="00E75D2D"/>
    <w:rsid w:val="00E76E96"/>
    <w:rsid w:val="00E7714E"/>
    <w:rsid w:val="00E92229"/>
    <w:rsid w:val="00E94E23"/>
    <w:rsid w:val="00E97085"/>
    <w:rsid w:val="00EA01F8"/>
    <w:rsid w:val="00EA2ABE"/>
    <w:rsid w:val="00EA5175"/>
    <w:rsid w:val="00EA54B5"/>
    <w:rsid w:val="00EA5D92"/>
    <w:rsid w:val="00EA7E8F"/>
    <w:rsid w:val="00EA7F93"/>
    <w:rsid w:val="00EB6D1E"/>
    <w:rsid w:val="00EC2A61"/>
    <w:rsid w:val="00EC3F6B"/>
    <w:rsid w:val="00EC7342"/>
    <w:rsid w:val="00ED1D56"/>
    <w:rsid w:val="00ED6720"/>
    <w:rsid w:val="00ED7C25"/>
    <w:rsid w:val="00EE0D9B"/>
    <w:rsid w:val="00EE1C04"/>
    <w:rsid w:val="00EE69E2"/>
    <w:rsid w:val="00EF1EA1"/>
    <w:rsid w:val="00EF5321"/>
    <w:rsid w:val="00F03D16"/>
    <w:rsid w:val="00F03FA3"/>
    <w:rsid w:val="00F0411D"/>
    <w:rsid w:val="00F06FE7"/>
    <w:rsid w:val="00F137E6"/>
    <w:rsid w:val="00F235DB"/>
    <w:rsid w:val="00F257D3"/>
    <w:rsid w:val="00F32E00"/>
    <w:rsid w:val="00F32FFC"/>
    <w:rsid w:val="00F44579"/>
    <w:rsid w:val="00F51DEB"/>
    <w:rsid w:val="00F6051E"/>
    <w:rsid w:val="00F60AD6"/>
    <w:rsid w:val="00F63929"/>
    <w:rsid w:val="00F64583"/>
    <w:rsid w:val="00F829D3"/>
    <w:rsid w:val="00F91A60"/>
    <w:rsid w:val="00F96A8E"/>
    <w:rsid w:val="00F96E27"/>
    <w:rsid w:val="00FA27EE"/>
    <w:rsid w:val="00FA5400"/>
    <w:rsid w:val="00FA7BEF"/>
    <w:rsid w:val="00FC5B05"/>
    <w:rsid w:val="00FC70E8"/>
    <w:rsid w:val="00FD1718"/>
    <w:rsid w:val="00FD1F98"/>
    <w:rsid w:val="00FD6A5C"/>
    <w:rsid w:val="00FD6D59"/>
    <w:rsid w:val="00FE519A"/>
    <w:rsid w:val="00FF0DA6"/>
    <w:rsid w:val="00FF48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AC366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C366E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uiPriority w:val="99"/>
    <w:qFormat/>
    <w:rsid w:val="00FC5B05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EF1EA1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DC2356"/>
    <w:pPr>
      <w:keepNext/>
      <w:keepLines/>
      <w:spacing w:before="200"/>
      <w:outlineLvl w:val="4"/>
    </w:pPr>
    <w:rPr>
      <w:rFonts w:ascii="Cambria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C366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FC5B05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EF1EA1"/>
    <w:rPr>
      <w:rFonts w:ascii="Cambria" w:hAnsi="Cambria" w:cs="Times New Roman"/>
      <w:b/>
      <w:bCs/>
      <w:color w:val="4F81BD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DC2356"/>
    <w:rPr>
      <w:rFonts w:ascii="Cambria" w:hAnsi="Cambria" w:cs="Times New Roman"/>
      <w:color w:val="243F60"/>
      <w:sz w:val="24"/>
      <w:szCs w:val="24"/>
    </w:rPr>
  </w:style>
  <w:style w:type="paragraph" w:styleId="a3">
    <w:name w:val="Normal (Web)"/>
    <w:basedOn w:val="a"/>
    <w:uiPriority w:val="99"/>
    <w:rsid w:val="00AC366E"/>
    <w:pPr>
      <w:spacing w:before="100" w:beforeAutospacing="1" w:after="100" w:afterAutospacing="1"/>
    </w:pPr>
  </w:style>
  <w:style w:type="paragraph" w:styleId="21">
    <w:name w:val="List 2"/>
    <w:basedOn w:val="a"/>
    <w:uiPriority w:val="99"/>
    <w:rsid w:val="00AC366E"/>
    <w:pPr>
      <w:ind w:left="566" w:hanging="283"/>
    </w:pPr>
  </w:style>
  <w:style w:type="paragraph" w:styleId="22">
    <w:name w:val="Body Text Indent 2"/>
    <w:basedOn w:val="a"/>
    <w:link w:val="23"/>
    <w:uiPriority w:val="99"/>
    <w:rsid w:val="00AC366E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locked/>
    <w:rsid w:val="00AC366E"/>
    <w:rPr>
      <w:rFonts w:ascii="Times New Roman" w:hAnsi="Times New Roman" w:cs="Times New Roman"/>
      <w:sz w:val="24"/>
      <w:szCs w:val="24"/>
      <w:lang w:eastAsia="ru-RU"/>
    </w:rPr>
  </w:style>
  <w:style w:type="paragraph" w:styleId="a4">
    <w:name w:val="footnote text"/>
    <w:basedOn w:val="a"/>
    <w:link w:val="a5"/>
    <w:uiPriority w:val="99"/>
    <w:semiHidden/>
    <w:rsid w:val="00AC366E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locked/>
    <w:rsid w:val="00AC366E"/>
    <w:rPr>
      <w:rFonts w:ascii="Times New Roman" w:hAnsi="Times New Roman" w:cs="Times New Roman"/>
      <w:sz w:val="20"/>
      <w:szCs w:val="20"/>
      <w:lang w:eastAsia="ru-RU"/>
    </w:rPr>
  </w:style>
  <w:style w:type="character" w:styleId="a6">
    <w:name w:val="footnote reference"/>
    <w:basedOn w:val="a0"/>
    <w:uiPriority w:val="99"/>
    <w:semiHidden/>
    <w:rsid w:val="00AC366E"/>
    <w:rPr>
      <w:rFonts w:cs="Times New Roman"/>
      <w:vertAlign w:val="superscript"/>
    </w:rPr>
  </w:style>
  <w:style w:type="paragraph" w:styleId="24">
    <w:name w:val="Body Text 2"/>
    <w:basedOn w:val="a"/>
    <w:link w:val="25"/>
    <w:rsid w:val="00AC366E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locked/>
    <w:rsid w:val="00AC366E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rsid w:val="00AC366E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locked/>
    <w:rsid w:val="00AC366E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26">
    <w:name w:val="Знак2"/>
    <w:basedOn w:val="a"/>
    <w:uiPriority w:val="99"/>
    <w:rsid w:val="00AC366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9">
    <w:name w:val="footer"/>
    <w:basedOn w:val="a"/>
    <w:link w:val="aa"/>
    <w:uiPriority w:val="99"/>
    <w:rsid w:val="00AC366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AC366E"/>
    <w:rPr>
      <w:rFonts w:ascii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uiPriority w:val="99"/>
    <w:rsid w:val="00AC366E"/>
    <w:rPr>
      <w:rFonts w:cs="Times New Roman"/>
    </w:rPr>
  </w:style>
  <w:style w:type="table" w:styleId="ac">
    <w:name w:val="Table Grid"/>
    <w:basedOn w:val="a1"/>
    <w:uiPriority w:val="99"/>
    <w:rsid w:val="00AC366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Table Grid 1"/>
    <w:basedOn w:val="a1"/>
    <w:uiPriority w:val="99"/>
    <w:rsid w:val="00AC366E"/>
    <w:rPr>
      <w:rFonts w:ascii="Times New Roman" w:eastAsia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d">
    <w:name w:val="Hyperlink"/>
    <w:basedOn w:val="a0"/>
    <w:uiPriority w:val="99"/>
    <w:rsid w:val="00EF1EA1"/>
    <w:rPr>
      <w:rFonts w:ascii="Arial Narrow" w:hAnsi="Arial Narrow" w:cs="Times New Roman"/>
      <w:i/>
      <w:iCs/>
      <w:color w:val="1C4A27"/>
      <w:u w:val="none"/>
      <w:effect w:val="none"/>
    </w:rPr>
  </w:style>
  <w:style w:type="character" w:styleId="ae">
    <w:name w:val="Strong"/>
    <w:basedOn w:val="a0"/>
    <w:uiPriority w:val="99"/>
    <w:qFormat/>
    <w:rsid w:val="0002722F"/>
    <w:rPr>
      <w:rFonts w:cs="Times New Roman"/>
      <w:b/>
      <w:bCs/>
    </w:rPr>
  </w:style>
  <w:style w:type="paragraph" w:customStyle="1" w:styleId="rteleft">
    <w:name w:val="rteleft"/>
    <w:basedOn w:val="a"/>
    <w:uiPriority w:val="99"/>
    <w:rsid w:val="0002722F"/>
    <w:pPr>
      <w:spacing w:before="96" w:after="192"/>
    </w:pPr>
  </w:style>
  <w:style w:type="paragraph" w:styleId="af">
    <w:name w:val="List Paragraph"/>
    <w:basedOn w:val="a"/>
    <w:uiPriority w:val="99"/>
    <w:qFormat/>
    <w:rsid w:val="006D6E54"/>
    <w:pPr>
      <w:ind w:left="720"/>
      <w:contextualSpacing/>
    </w:pPr>
  </w:style>
  <w:style w:type="paragraph" w:styleId="af0">
    <w:name w:val="endnote text"/>
    <w:basedOn w:val="a"/>
    <w:link w:val="af1"/>
    <w:uiPriority w:val="99"/>
    <w:semiHidden/>
    <w:rsid w:val="00AA77CE"/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locked/>
    <w:rsid w:val="00AA77CE"/>
    <w:rPr>
      <w:rFonts w:ascii="Times New Roman" w:hAnsi="Times New Roman" w:cs="Times New Roman"/>
    </w:rPr>
  </w:style>
  <w:style w:type="character" w:styleId="af2">
    <w:name w:val="endnote reference"/>
    <w:basedOn w:val="a0"/>
    <w:uiPriority w:val="99"/>
    <w:semiHidden/>
    <w:rsid w:val="00AA77CE"/>
    <w:rPr>
      <w:rFonts w:cs="Times New Roman"/>
      <w:vertAlign w:val="superscript"/>
    </w:rPr>
  </w:style>
  <w:style w:type="paragraph" w:styleId="af3">
    <w:name w:val="Balloon Text"/>
    <w:basedOn w:val="a"/>
    <w:link w:val="af4"/>
    <w:uiPriority w:val="99"/>
    <w:semiHidden/>
    <w:rsid w:val="001F430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1F4307"/>
    <w:rPr>
      <w:rFonts w:ascii="Tahoma" w:hAnsi="Tahoma" w:cs="Tahoma"/>
      <w:sz w:val="16"/>
      <w:szCs w:val="16"/>
    </w:rPr>
  </w:style>
  <w:style w:type="character" w:styleId="af5">
    <w:name w:val="annotation reference"/>
    <w:basedOn w:val="a0"/>
    <w:uiPriority w:val="99"/>
    <w:semiHidden/>
    <w:rsid w:val="00A55B7D"/>
    <w:rPr>
      <w:rFonts w:cs="Times New Roman"/>
      <w:sz w:val="16"/>
      <w:szCs w:val="16"/>
    </w:rPr>
  </w:style>
  <w:style w:type="paragraph" w:styleId="af6">
    <w:name w:val="annotation text"/>
    <w:basedOn w:val="a"/>
    <w:link w:val="af7"/>
    <w:uiPriority w:val="99"/>
    <w:semiHidden/>
    <w:rsid w:val="00A55B7D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A55B7D"/>
    <w:rPr>
      <w:rFonts w:ascii="Times New Roman" w:hAnsi="Times New Roman" w:cs="Times New Roman"/>
    </w:rPr>
  </w:style>
  <w:style w:type="paragraph" w:styleId="af8">
    <w:name w:val="annotation subject"/>
    <w:basedOn w:val="af6"/>
    <w:next w:val="af6"/>
    <w:link w:val="af9"/>
    <w:uiPriority w:val="99"/>
    <w:semiHidden/>
    <w:rsid w:val="00A55B7D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locked/>
    <w:rsid w:val="00A55B7D"/>
    <w:rPr>
      <w:rFonts w:ascii="Times New Roman" w:hAnsi="Times New Roman" w:cs="Times New Roman"/>
      <w:b/>
      <w:bCs/>
    </w:rPr>
  </w:style>
  <w:style w:type="paragraph" w:styleId="afa">
    <w:name w:val="header"/>
    <w:basedOn w:val="a"/>
    <w:link w:val="afb"/>
    <w:uiPriority w:val="99"/>
    <w:rsid w:val="004A0CD3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0"/>
    <w:link w:val="afa"/>
    <w:uiPriority w:val="99"/>
    <w:locked/>
    <w:rsid w:val="004A0CD3"/>
    <w:rPr>
      <w:rFonts w:ascii="Times New Roman" w:hAnsi="Times New Roman" w:cs="Times New Roman"/>
      <w:sz w:val="24"/>
      <w:szCs w:val="24"/>
    </w:rPr>
  </w:style>
  <w:style w:type="character" w:styleId="afc">
    <w:name w:val="Emphasis"/>
    <w:basedOn w:val="a0"/>
    <w:uiPriority w:val="99"/>
    <w:qFormat/>
    <w:rsid w:val="00FC5B05"/>
    <w:rPr>
      <w:rFonts w:cs="Times New Roman"/>
      <w:i/>
      <w:iCs/>
    </w:rPr>
  </w:style>
  <w:style w:type="character" w:customStyle="1" w:styleId="ts201">
    <w:name w:val="ts201"/>
    <w:basedOn w:val="a0"/>
    <w:uiPriority w:val="99"/>
    <w:rsid w:val="00DC2356"/>
    <w:rPr>
      <w:rFonts w:ascii="Verdana" w:hAnsi="Verdana" w:cs="Times New Roman"/>
      <w:i/>
      <w:iCs/>
      <w:color w:val="7F007F"/>
      <w:sz w:val="32"/>
      <w:szCs w:val="32"/>
    </w:rPr>
  </w:style>
  <w:style w:type="character" w:customStyle="1" w:styleId="ts211">
    <w:name w:val="ts211"/>
    <w:basedOn w:val="a0"/>
    <w:uiPriority w:val="99"/>
    <w:rsid w:val="00DC2356"/>
    <w:rPr>
      <w:rFonts w:ascii="Verdana" w:hAnsi="Verdana" w:cs="Times New Roman"/>
      <w:b/>
      <w:bCs/>
      <w:i/>
      <w:iCs/>
      <w:color w:val="7F007F"/>
      <w:sz w:val="32"/>
      <w:szCs w:val="32"/>
    </w:rPr>
  </w:style>
  <w:style w:type="character" w:customStyle="1" w:styleId="ts131">
    <w:name w:val="ts131"/>
    <w:basedOn w:val="a0"/>
    <w:uiPriority w:val="99"/>
    <w:rsid w:val="00DC2356"/>
    <w:rPr>
      <w:rFonts w:ascii="Verdana" w:hAnsi="Verdana" w:cs="Times New Roman"/>
      <w:color w:val="7F007F"/>
      <w:sz w:val="20"/>
      <w:szCs w:val="20"/>
    </w:rPr>
  </w:style>
  <w:style w:type="character" w:customStyle="1" w:styleId="ts231">
    <w:name w:val="ts231"/>
    <w:basedOn w:val="a0"/>
    <w:uiPriority w:val="99"/>
    <w:rsid w:val="00DC2356"/>
    <w:rPr>
      <w:rFonts w:ascii="Courier New CYR" w:hAnsi="Courier New CYR" w:cs="Times New Roman"/>
      <w:color w:val="000000"/>
      <w:sz w:val="20"/>
      <w:szCs w:val="20"/>
    </w:rPr>
  </w:style>
  <w:style w:type="character" w:customStyle="1" w:styleId="ts241">
    <w:name w:val="ts241"/>
    <w:basedOn w:val="a0"/>
    <w:uiPriority w:val="99"/>
    <w:rsid w:val="00DC2356"/>
    <w:rPr>
      <w:rFonts w:ascii="Verdana" w:hAnsi="Verdana" w:cs="Times New Roman"/>
      <w:i/>
      <w:iCs/>
      <w:color w:val="7F007F"/>
      <w:sz w:val="20"/>
      <w:szCs w:val="20"/>
    </w:rPr>
  </w:style>
  <w:style w:type="character" w:customStyle="1" w:styleId="ts71">
    <w:name w:val="ts71"/>
    <w:basedOn w:val="a0"/>
    <w:uiPriority w:val="99"/>
    <w:rsid w:val="00DC2356"/>
    <w:rPr>
      <w:rFonts w:ascii="Verdana" w:hAnsi="Verdana" w:cs="Times New Roman"/>
      <w:i/>
      <w:iCs/>
      <w:color w:val="7F007F"/>
      <w:sz w:val="32"/>
      <w:szCs w:val="32"/>
    </w:rPr>
  </w:style>
  <w:style w:type="character" w:customStyle="1" w:styleId="ts81">
    <w:name w:val="ts81"/>
    <w:basedOn w:val="a0"/>
    <w:uiPriority w:val="99"/>
    <w:rsid w:val="00DC2356"/>
    <w:rPr>
      <w:rFonts w:ascii="Verdana" w:hAnsi="Verdana" w:cs="Times New Roman"/>
      <w:b/>
      <w:bCs/>
      <w:i/>
      <w:iCs/>
      <w:color w:val="7F007F"/>
      <w:sz w:val="32"/>
      <w:szCs w:val="32"/>
    </w:rPr>
  </w:style>
  <w:style w:type="character" w:customStyle="1" w:styleId="ts61">
    <w:name w:val="ts61"/>
    <w:basedOn w:val="a0"/>
    <w:uiPriority w:val="99"/>
    <w:rsid w:val="00DC2356"/>
    <w:rPr>
      <w:rFonts w:ascii="Verdana" w:hAnsi="Verdana" w:cs="Times New Roman"/>
      <w:i/>
      <w:iCs/>
      <w:color w:val="7F007F"/>
      <w:sz w:val="32"/>
      <w:szCs w:val="32"/>
    </w:rPr>
  </w:style>
  <w:style w:type="paragraph" w:customStyle="1" w:styleId="Style9">
    <w:name w:val="Style9"/>
    <w:basedOn w:val="a"/>
    <w:uiPriority w:val="99"/>
    <w:rsid w:val="003740F1"/>
    <w:pPr>
      <w:widowControl w:val="0"/>
      <w:autoSpaceDE w:val="0"/>
      <w:autoSpaceDN w:val="0"/>
      <w:adjustRightInd w:val="0"/>
      <w:jc w:val="both"/>
    </w:pPr>
  </w:style>
  <w:style w:type="paragraph" w:styleId="afd">
    <w:name w:val="No Spacing"/>
    <w:uiPriority w:val="1"/>
    <w:qFormat/>
    <w:rsid w:val="00221704"/>
    <w:rPr>
      <w:sz w:val="22"/>
      <w:szCs w:val="22"/>
      <w:lang w:eastAsia="en-US"/>
    </w:rPr>
  </w:style>
  <w:style w:type="paragraph" w:customStyle="1" w:styleId="Default">
    <w:name w:val="Default"/>
    <w:rsid w:val="00521B5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e">
    <w:name w:val="TOC Heading"/>
    <w:basedOn w:val="1"/>
    <w:next w:val="a"/>
    <w:uiPriority w:val="39"/>
    <w:unhideWhenUsed/>
    <w:qFormat/>
    <w:rsid w:val="00BF4BC9"/>
    <w:pPr>
      <w:keepLines/>
      <w:autoSpaceDE/>
      <w:autoSpaceDN/>
      <w:spacing w:before="480" w:line="276" w:lineRule="auto"/>
      <w:ind w:firstLine="0"/>
      <w:outlineLvl w:val="9"/>
    </w:pPr>
    <w:rPr>
      <w:rFonts w:ascii="Cambria" w:hAnsi="Cambria"/>
      <w:b/>
      <w:bCs/>
      <w:color w:val="365F91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3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7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7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6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67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6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67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6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67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6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7035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26701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26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26701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000000"/>
                            <w:right w:val="none" w:sz="0" w:space="0" w:color="auto"/>
                          </w:divBdr>
                        </w:div>
                        <w:div w:id="962267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267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267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267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6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67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267046">
                  <w:marLeft w:val="120"/>
                  <w:marRight w:val="120"/>
                  <w:marTop w:val="24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267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7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7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7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7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7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6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26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26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267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267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267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267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267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4.xml"/><Relationship Id="rId18" Type="http://schemas.openxmlformats.org/officeDocument/2006/relationships/footer" Target="footer5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://www.nalogkodeks.r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://www.minfin.ru" TargetMode="Externa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nalog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</Pages>
  <Words>4320</Words>
  <Characters>24630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ТХТК</Company>
  <LinksUpToDate>false</LinksUpToDate>
  <CharactersWithSpaces>28893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Раенэль</dc:creator>
  <cp:lastModifiedBy>Admin</cp:lastModifiedBy>
  <cp:revision>22</cp:revision>
  <cp:lastPrinted>2020-07-08T11:32:00Z</cp:lastPrinted>
  <dcterms:created xsi:type="dcterms:W3CDTF">2016-09-08T10:09:00Z</dcterms:created>
  <dcterms:modified xsi:type="dcterms:W3CDTF">2020-07-09T12:47:00Z</dcterms:modified>
</cp:coreProperties>
</file>