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66" w:rsidRDefault="00507A66">
      <w:pPr>
        <w:ind w:right="-79"/>
        <w:jc w:val="center"/>
        <w:rPr>
          <w:rFonts w:eastAsia="Times New Roman"/>
          <w:color w:val="000000"/>
          <w:sz w:val="28"/>
          <w:szCs w:val="24"/>
        </w:rPr>
      </w:pPr>
    </w:p>
    <w:p w:rsidR="00507A66" w:rsidRDefault="00507A66" w:rsidP="00507A66">
      <w:pPr>
        <w:ind w:right="-79"/>
        <w:rPr>
          <w:rFonts w:eastAsia="Times New Roman"/>
          <w:color w:val="000000"/>
          <w:sz w:val="28"/>
          <w:szCs w:val="24"/>
        </w:rPr>
      </w:pPr>
    </w:p>
    <w:p w:rsidR="00507A66" w:rsidRDefault="00507A66" w:rsidP="00507A66">
      <w:pPr>
        <w:ind w:right="-79"/>
        <w:rPr>
          <w:rFonts w:eastAsia="Times New Roman"/>
          <w:b/>
          <w:bCs/>
          <w:color w:val="00000A"/>
          <w:sz w:val="28"/>
          <w:szCs w:val="28"/>
        </w:rPr>
      </w:pPr>
      <w:r>
        <w:rPr>
          <w:rFonts w:eastAsia="Times New Roman"/>
          <w:noProof/>
          <w:color w:val="000000"/>
          <w:sz w:val="28"/>
          <w:szCs w:val="24"/>
        </w:rPr>
        <w:drawing>
          <wp:inline distT="0" distB="0" distL="0" distR="0">
            <wp:extent cx="6067425" cy="8429625"/>
            <wp:effectExtent l="19050" t="0" r="9525" b="0"/>
            <wp:docPr id="1" name="Рисунок 1" descr="G:\скан 13\прог доп проф диаг двиг авт пов квал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13\прог доп проф диаг двиг авт пов квал 001.bmp"/>
                    <pic:cNvPicPr>
                      <a:picLocks noChangeAspect="1" noChangeArrowheads="1"/>
                    </pic:cNvPicPr>
                  </pic:nvPicPr>
                  <pic:blipFill>
                    <a:blip r:embed="rId5" cstate="print"/>
                    <a:srcRect/>
                    <a:stretch>
                      <a:fillRect/>
                    </a:stretch>
                  </pic:blipFill>
                  <pic:spPr bwMode="auto">
                    <a:xfrm>
                      <a:off x="0" y="0"/>
                      <a:ext cx="6067425" cy="8429625"/>
                    </a:xfrm>
                    <a:prstGeom prst="rect">
                      <a:avLst/>
                    </a:prstGeom>
                    <a:noFill/>
                    <a:ln w="9525">
                      <a:noFill/>
                      <a:miter lim="800000"/>
                      <a:headEnd/>
                      <a:tailEnd/>
                    </a:ln>
                  </pic:spPr>
                </pic:pic>
              </a:graphicData>
            </a:graphic>
          </wp:inline>
        </w:drawing>
      </w:r>
    </w:p>
    <w:p w:rsidR="00507A66" w:rsidRDefault="00507A66" w:rsidP="00507A66">
      <w:pPr>
        <w:ind w:right="-79"/>
        <w:rPr>
          <w:rFonts w:eastAsia="Times New Roman"/>
          <w:b/>
          <w:bCs/>
          <w:color w:val="00000A"/>
          <w:sz w:val="28"/>
          <w:szCs w:val="28"/>
        </w:rPr>
      </w:pPr>
    </w:p>
    <w:p w:rsidR="00272CCD" w:rsidRDefault="00E710A2" w:rsidP="00507A66">
      <w:pPr>
        <w:ind w:right="-79"/>
        <w:rPr>
          <w:sz w:val="20"/>
          <w:szCs w:val="20"/>
        </w:rPr>
      </w:pPr>
      <w:r>
        <w:rPr>
          <w:rFonts w:eastAsia="Times New Roman"/>
          <w:b/>
          <w:bCs/>
          <w:color w:val="00000A"/>
          <w:sz w:val="28"/>
          <w:szCs w:val="28"/>
        </w:rPr>
        <w:lastRenderedPageBreak/>
        <w:t>СОДЕРЖАНИЕ</w:t>
      </w:r>
    </w:p>
    <w:p w:rsidR="00272CCD" w:rsidRDefault="00272CCD">
      <w:pPr>
        <w:spacing w:line="200" w:lineRule="exact"/>
        <w:rPr>
          <w:sz w:val="20"/>
          <w:szCs w:val="20"/>
        </w:rPr>
      </w:pPr>
    </w:p>
    <w:p w:rsidR="00272CCD" w:rsidRDefault="00272CCD">
      <w:pPr>
        <w:spacing w:line="232" w:lineRule="exact"/>
        <w:rPr>
          <w:sz w:val="20"/>
          <w:szCs w:val="20"/>
        </w:rPr>
      </w:pPr>
    </w:p>
    <w:p w:rsidR="00272CCD" w:rsidRPr="00E710A2" w:rsidRDefault="00E710A2" w:rsidP="00E710A2">
      <w:pPr>
        <w:jc w:val="both"/>
        <w:rPr>
          <w:sz w:val="20"/>
          <w:szCs w:val="20"/>
        </w:rPr>
      </w:pPr>
      <w:r w:rsidRPr="00E710A2">
        <w:rPr>
          <w:rFonts w:eastAsia="Times New Roman"/>
          <w:bCs/>
          <w:color w:val="00000A"/>
          <w:sz w:val="26"/>
          <w:szCs w:val="26"/>
        </w:rPr>
        <w:t xml:space="preserve">ПАСПОРТ ПРОГРАММЫ </w:t>
      </w:r>
      <w:proofErr w:type="gramStart"/>
      <w:r w:rsidRPr="00E710A2">
        <w:rPr>
          <w:rFonts w:eastAsia="Times New Roman"/>
          <w:bCs/>
          <w:color w:val="00000A"/>
          <w:sz w:val="26"/>
          <w:szCs w:val="26"/>
        </w:rPr>
        <w:t>ДОПОЛНИТЕЛЬНОГО</w:t>
      </w:r>
      <w:proofErr w:type="gramEnd"/>
      <w:r w:rsidRPr="00E710A2">
        <w:rPr>
          <w:rFonts w:eastAsia="Times New Roman"/>
          <w:bCs/>
          <w:color w:val="00000A"/>
          <w:sz w:val="26"/>
          <w:szCs w:val="26"/>
        </w:rPr>
        <w:t xml:space="preserve"> ПРОФЕССИОНАЛЬНОГО</w:t>
      </w:r>
    </w:p>
    <w:p w:rsidR="00272CCD" w:rsidRPr="00E710A2" w:rsidRDefault="00272CCD" w:rsidP="00E710A2">
      <w:pPr>
        <w:spacing w:line="23" w:lineRule="exact"/>
        <w:jc w:val="both"/>
        <w:rPr>
          <w:sz w:val="20"/>
          <w:szCs w:val="20"/>
        </w:rPr>
      </w:pPr>
    </w:p>
    <w:p w:rsidR="00272CCD" w:rsidRPr="00E710A2" w:rsidRDefault="00E710A2" w:rsidP="00E710A2">
      <w:pPr>
        <w:jc w:val="both"/>
        <w:rPr>
          <w:sz w:val="20"/>
          <w:szCs w:val="20"/>
        </w:rPr>
      </w:pPr>
      <w:r w:rsidRPr="00E710A2">
        <w:rPr>
          <w:rFonts w:eastAsia="Times New Roman"/>
          <w:bCs/>
          <w:sz w:val="28"/>
          <w:szCs w:val="28"/>
        </w:rPr>
        <w:t>ОБРАЗОВАНИЯ</w:t>
      </w:r>
    </w:p>
    <w:p w:rsidR="00272CCD" w:rsidRPr="00E710A2" w:rsidRDefault="00272CCD" w:rsidP="00E710A2">
      <w:pPr>
        <w:spacing w:line="2" w:lineRule="exact"/>
        <w:jc w:val="both"/>
        <w:rPr>
          <w:sz w:val="20"/>
          <w:szCs w:val="20"/>
        </w:rPr>
      </w:pPr>
    </w:p>
    <w:p w:rsidR="00272CCD" w:rsidRPr="00E710A2" w:rsidRDefault="00E710A2" w:rsidP="00E710A2">
      <w:pPr>
        <w:jc w:val="both"/>
        <w:rPr>
          <w:sz w:val="20"/>
          <w:szCs w:val="20"/>
        </w:rPr>
      </w:pPr>
      <w:r w:rsidRPr="00E710A2">
        <w:rPr>
          <w:rFonts w:eastAsia="Times New Roman"/>
          <w:bCs/>
          <w:color w:val="00000A"/>
          <w:sz w:val="28"/>
          <w:szCs w:val="28"/>
        </w:rPr>
        <w:t>Область применения программы</w:t>
      </w:r>
    </w:p>
    <w:p w:rsidR="00272CCD" w:rsidRPr="00E710A2" w:rsidRDefault="00272CCD" w:rsidP="00E710A2">
      <w:pPr>
        <w:spacing w:line="103" w:lineRule="exact"/>
        <w:jc w:val="both"/>
        <w:rPr>
          <w:sz w:val="20"/>
          <w:szCs w:val="20"/>
        </w:rPr>
      </w:pPr>
    </w:p>
    <w:p w:rsidR="00272CCD" w:rsidRPr="00E710A2" w:rsidRDefault="00E710A2" w:rsidP="00E710A2">
      <w:pPr>
        <w:jc w:val="both"/>
        <w:rPr>
          <w:sz w:val="20"/>
          <w:szCs w:val="20"/>
        </w:rPr>
      </w:pPr>
      <w:r w:rsidRPr="00E710A2">
        <w:rPr>
          <w:rFonts w:eastAsia="Times New Roman"/>
          <w:bCs/>
          <w:color w:val="00000A"/>
          <w:sz w:val="28"/>
          <w:szCs w:val="28"/>
        </w:rPr>
        <w:t>Характеристика подготовки по программе</w:t>
      </w:r>
    </w:p>
    <w:p w:rsidR="00272CCD" w:rsidRPr="00E710A2" w:rsidRDefault="00272CCD" w:rsidP="00E710A2">
      <w:pPr>
        <w:spacing w:line="175" w:lineRule="exact"/>
        <w:jc w:val="both"/>
        <w:rPr>
          <w:sz w:val="20"/>
          <w:szCs w:val="20"/>
        </w:rPr>
      </w:pPr>
    </w:p>
    <w:p w:rsidR="00272CCD" w:rsidRPr="00E710A2" w:rsidRDefault="00E710A2" w:rsidP="00E710A2">
      <w:pPr>
        <w:jc w:val="both"/>
        <w:rPr>
          <w:sz w:val="20"/>
          <w:szCs w:val="20"/>
        </w:rPr>
      </w:pPr>
      <w:r w:rsidRPr="00E710A2">
        <w:rPr>
          <w:rFonts w:eastAsia="Times New Roman"/>
          <w:bCs/>
          <w:color w:val="00000A"/>
          <w:sz w:val="28"/>
          <w:szCs w:val="28"/>
        </w:rPr>
        <w:t>Требования к результатам освоения программы</w:t>
      </w:r>
    </w:p>
    <w:p w:rsidR="00272CCD" w:rsidRPr="00E710A2" w:rsidRDefault="00272CCD" w:rsidP="00E710A2">
      <w:pPr>
        <w:spacing w:line="240" w:lineRule="exact"/>
        <w:jc w:val="both"/>
        <w:rPr>
          <w:sz w:val="20"/>
          <w:szCs w:val="20"/>
        </w:rPr>
      </w:pPr>
    </w:p>
    <w:p w:rsidR="00272CCD" w:rsidRPr="00E710A2" w:rsidRDefault="00E710A2" w:rsidP="00E710A2">
      <w:pPr>
        <w:spacing w:line="328" w:lineRule="auto"/>
        <w:ind w:right="880"/>
        <w:jc w:val="both"/>
        <w:rPr>
          <w:sz w:val="20"/>
          <w:szCs w:val="20"/>
        </w:rPr>
      </w:pPr>
      <w:r w:rsidRPr="00E710A2">
        <w:rPr>
          <w:rFonts w:eastAsia="Times New Roman"/>
          <w:bCs/>
          <w:color w:val="00000A"/>
          <w:sz w:val="28"/>
          <w:szCs w:val="28"/>
        </w:rPr>
        <w:t xml:space="preserve">СТРУКТУРА И СОДЕРЖАНИЕ ПРОГРАММЫ ДОПОЛНИТЕЛЬНОГО ПРОФЕССИОНАЛЬНОГО </w:t>
      </w:r>
      <w:r w:rsidRPr="00E710A2">
        <w:rPr>
          <w:rFonts w:eastAsia="Times New Roman"/>
          <w:bCs/>
          <w:color w:val="000000"/>
          <w:sz w:val="28"/>
          <w:szCs w:val="28"/>
        </w:rPr>
        <w:t>ОБУЧЕНИЯ</w:t>
      </w:r>
      <w:r w:rsidRPr="00E710A2">
        <w:rPr>
          <w:rFonts w:eastAsia="Times New Roman"/>
          <w:bCs/>
          <w:color w:val="00000A"/>
          <w:sz w:val="28"/>
          <w:szCs w:val="28"/>
        </w:rPr>
        <w:t xml:space="preserve"> Объем программы и виды учебной работы Тематический план и содержание программы</w:t>
      </w:r>
    </w:p>
    <w:p w:rsidR="00272CCD" w:rsidRPr="00E710A2" w:rsidRDefault="00272CCD" w:rsidP="00E710A2">
      <w:pPr>
        <w:spacing w:line="4" w:lineRule="exact"/>
        <w:jc w:val="both"/>
        <w:rPr>
          <w:sz w:val="20"/>
          <w:szCs w:val="20"/>
        </w:rPr>
      </w:pPr>
    </w:p>
    <w:p w:rsidR="00272CCD" w:rsidRPr="00E710A2" w:rsidRDefault="00E710A2" w:rsidP="00E710A2">
      <w:pPr>
        <w:jc w:val="both"/>
        <w:rPr>
          <w:sz w:val="20"/>
          <w:szCs w:val="20"/>
        </w:rPr>
      </w:pPr>
      <w:r w:rsidRPr="00E710A2">
        <w:rPr>
          <w:rFonts w:eastAsia="Times New Roman"/>
          <w:bCs/>
          <w:color w:val="00000A"/>
          <w:sz w:val="28"/>
          <w:szCs w:val="28"/>
        </w:rPr>
        <w:t>УСЛОВИЯ РЕАЛИЗАЦИИ ПРОГРАММЫ ДОПОЛНИТЕЛЬНОГО</w:t>
      </w:r>
    </w:p>
    <w:p w:rsidR="00272CCD" w:rsidRPr="00E710A2" w:rsidRDefault="00E710A2" w:rsidP="00E710A2">
      <w:pPr>
        <w:jc w:val="both"/>
        <w:rPr>
          <w:sz w:val="20"/>
          <w:szCs w:val="20"/>
        </w:rPr>
      </w:pPr>
      <w:r w:rsidRPr="00E710A2">
        <w:rPr>
          <w:rFonts w:eastAsia="Times New Roman"/>
          <w:bCs/>
          <w:color w:val="00000A"/>
          <w:sz w:val="28"/>
          <w:szCs w:val="28"/>
        </w:rPr>
        <w:t xml:space="preserve">ПРОФЕССИОНАЛЬНОГО </w:t>
      </w:r>
      <w:r w:rsidRPr="00E710A2">
        <w:rPr>
          <w:rFonts w:eastAsia="Times New Roman"/>
          <w:bCs/>
          <w:color w:val="000000"/>
          <w:sz w:val="28"/>
          <w:szCs w:val="28"/>
        </w:rPr>
        <w:t>ОБУЧЕНИЯ</w:t>
      </w:r>
    </w:p>
    <w:p w:rsidR="00272CCD" w:rsidRPr="00E710A2" w:rsidRDefault="00272CCD" w:rsidP="00E710A2">
      <w:pPr>
        <w:spacing w:line="129" w:lineRule="exact"/>
        <w:jc w:val="both"/>
        <w:rPr>
          <w:sz w:val="20"/>
          <w:szCs w:val="20"/>
        </w:rPr>
      </w:pPr>
    </w:p>
    <w:p w:rsidR="00272CCD" w:rsidRPr="00E710A2" w:rsidRDefault="00E710A2" w:rsidP="00E710A2">
      <w:pPr>
        <w:jc w:val="both"/>
        <w:rPr>
          <w:sz w:val="20"/>
          <w:szCs w:val="20"/>
        </w:rPr>
      </w:pPr>
      <w:r w:rsidRPr="00E710A2">
        <w:rPr>
          <w:rFonts w:eastAsia="Times New Roman"/>
          <w:bCs/>
          <w:color w:val="00000A"/>
          <w:sz w:val="28"/>
          <w:szCs w:val="28"/>
        </w:rPr>
        <w:t>Требования к минимальному материально-техническому обеспечению</w:t>
      </w:r>
    </w:p>
    <w:p w:rsidR="00272CCD" w:rsidRPr="00E710A2" w:rsidRDefault="00272CCD" w:rsidP="00E710A2">
      <w:pPr>
        <w:spacing w:line="79" w:lineRule="exact"/>
        <w:jc w:val="both"/>
        <w:rPr>
          <w:sz w:val="20"/>
          <w:szCs w:val="20"/>
        </w:rPr>
      </w:pPr>
    </w:p>
    <w:p w:rsidR="00272CCD" w:rsidRPr="00E710A2" w:rsidRDefault="00E710A2" w:rsidP="00E710A2">
      <w:pPr>
        <w:jc w:val="both"/>
        <w:rPr>
          <w:sz w:val="20"/>
          <w:szCs w:val="20"/>
        </w:rPr>
      </w:pPr>
      <w:r w:rsidRPr="00E710A2">
        <w:rPr>
          <w:rFonts w:eastAsia="Times New Roman"/>
          <w:bCs/>
          <w:color w:val="00000A"/>
          <w:sz w:val="28"/>
          <w:szCs w:val="28"/>
        </w:rPr>
        <w:t>Информационное обеспечение обучения.</w:t>
      </w:r>
    </w:p>
    <w:p w:rsidR="00272CCD" w:rsidRPr="00E710A2" w:rsidRDefault="00272CCD" w:rsidP="00E710A2">
      <w:pPr>
        <w:spacing w:line="271" w:lineRule="exact"/>
        <w:jc w:val="both"/>
        <w:rPr>
          <w:sz w:val="20"/>
          <w:szCs w:val="20"/>
        </w:rPr>
      </w:pPr>
    </w:p>
    <w:p w:rsidR="00272CCD" w:rsidRPr="00E710A2" w:rsidRDefault="00E710A2" w:rsidP="00E710A2">
      <w:pPr>
        <w:spacing w:line="464" w:lineRule="auto"/>
        <w:ind w:right="1060"/>
        <w:jc w:val="both"/>
        <w:rPr>
          <w:sz w:val="20"/>
          <w:szCs w:val="20"/>
        </w:rPr>
      </w:pPr>
      <w:r w:rsidRPr="00E710A2">
        <w:rPr>
          <w:rFonts w:eastAsia="Times New Roman"/>
          <w:bCs/>
          <w:color w:val="00000A"/>
          <w:sz w:val="26"/>
          <w:szCs w:val="26"/>
        </w:rPr>
        <w:t xml:space="preserve">КОНТРОЛЬ И ОЦЕНКА РЕЗУЛЬТАТОВ ОСВОЕНИЯ ПРОГРАММЫ ДОПОЛНИТЕЛЬНОГО ПРОФЕССИОНАЛЬНОГО </w:t>
      </w:r>
      <w:r w:rsidRPr="00E710A2">
        <w:rPr>
          <w:rFonts w:eastAsia="Times New Roman"/>
          <w:bCs/>
          <w:color w:val="000000"/>
          <w:sz w:val="26"/>
          <w:szCs w:val="26"/>
        </w:rPr>
        <w:t>ОБУЧЕНИЯ</w:t>
      </w:r>
    </w:p>
    <w:p w:rsidR="00272CCD" w:rsidRPr="00E710A2" w:rsidRDefault="00272CCD" w:rsidP="00E710A2">
      <w:pPr>
        <w:jc w:val="both"/>
        <w:sectPr w:rsidR="00272CCD" w:rsidRPr="00E710A2">
          <w:pgSz w:w="11900" w:h="16840"/>
          <w:pgMar w:top="896" w:right="920" w:bottom="1440" w:left="1420" w:header="0" w:footer="0" w:gutter="0"/>
          <w:cols w:space="720" w:equalWidth="0">
            <w:col w:w="9560"/>
          </w:cols>
        </w:sectPr>
      </w:pPr>
    </w:p>
    <w:p w:rsidR="00272CCD" w:rsidRPr="00E710A2" w:rsidRDefault="00E710A2" w:rsidP="00E710A2">
      <w:pPr>
        <w:ind w:right="-1"/>
        <w:jc w:val="center"/>
        <w:rPr>
          <w:b/>
          <w:sz w:val="20"/>
          <w:szCs w:val="20"/>
        </w:rPr>
      </w:pPr>
      <w:r w:rsidRPr="00E710A2">
        <w:rPr>
          <w:rFonts w:eastAsia="Times New Roman"/>
          <w:b/>
          <w:bCs/>
          <w:color w:val="00000A"/>
          <w:sz w:val="28"/>
          <w:szCs w:val="28"/>
        </w:rPr>
        <w:lastRenderedPageBreak/>
        <w:t>ПАСПОРТ ПРОГРАММЫ</w:t>
      </w:r>
    </w:p>
    <w:p w:rsidR="00272CCD" w:rsidRPr="00E710A2" w:rsidRDefault="00E710A2" w:rsidP="00E710A2">
      <w:pPr>
        <w:spacing w:line="237" w:lineRule="auto"/>
        <w:ind w:right="-1"/>
        <w:jc w:val="center"/>
        <w:rPr>
          <w:b/>
          <w:sz w:val="20"/>
          <w:szCs w:val="20"/>
        </w:rPr>
      </w:pPr>
      <w:r w:rsidRPr="00E710A2">
        <w:rPr>
          <w:rFonts w:eastAsia="Times New Roman"/>
          <w:b/>
          <w:bCs/>
          <w:sz w:val="28"/>
          <w:szCs w:val="28"/>
        </w:rPr>
        <w:t>дополнительного профессионального образования</w:t>
      </w:r>
    </w:p>
    <w:p w:rsidR="00272CCD" w:rsidRPr="00E710A2" w:rsidRDefault="00272CCD" w:rsidP="00E710A2">
      <w:pPr>
        <w:spacing w:line="1" w:lineRule="exact"/>
        <w:jc w:val="center"/>
        <w:rPr>
          <w:b/>
          <w:sz w:val="20"/>
          <w:szCs w:val="20"/>
        </w:rPr>
      </w:pPr>
    </w:p>
    <w:p w:rsidR="00272CCD" w:rsidRPr="00E710A2" w:rsidRDefault="00E710A2" w:rsidP="00E710A2">
      <w:pPr>
        <w:spacing w:line="248" w:lineRule="auto"/>
        <w:ind w:left="1420" w:right="280"/>
        <w:rPr>
          <w:b/>
          <w:sz w:val="20"/>
          <w:szCs w:val="20"/>
        </w:rPr>
      </w:pPr>
      <w:r w:rsidRPr="00E710A2">
        <w:rPr>
          <w:rFonts w:eastAsia="Times New Roman"/>
          <w:b/>
          <w:bCs/>
          <w:color w:val="00000A"/>
          <w:sz w:val="27"/>
          <w:szCs w:val="27"/>
        </w:rPr>
        <w:t xml:space="preserve">«Диагностика двигателя и ремонт систем впрыска топлива автомобилей иностранного и отечественного производства с применением современного оборудования» </w:t>
      </w:r>
      <w:r w:rsidRPr="00E710A2">
        <w:rPr>
          <w:rFonts w:eastAsia="Times New Roman"/>
          <w:b/>
          <w:bCs/>
          <w:color w:val="000000"/>
          <w:sz w:val="27"/>
          <w:szCs w:val="27"/>
        </w:rPr>
        <w:t>(повышение квалификации)</w:t>
      </w:r>
    </w:p>
    <w:p w:rsidR="00272CCD" w:rsidRPr="00E710A2" w:rsidRDefault="00272CCD">
      <w:pPr>
        <w:spacing w:line="2" w:lineRule="exact"/>
        <w:rPr>
          <w:sz w:val="20"/>
          <w:szCs w:val="20"/>
        </w:rPr>
      </w:pPr>
    </w:p>
    <w:p w:rsidR="00272CCD" w:rsidRPr="00E710A2" w:rsidRDefault="00E710A2">
      <w:pPr>
        <w:spacing w:line="317" w:lineRule="auto"/>
        <w:ind w:left="142" w:firstLine="566"/>
        <w:jc w:val="both"/>
        <w:rPr>
          <w:sz w:val="20"/>
          <w:szCs w:val="20"/>
        </w:rPr>
      </w:pPr>
      <w:proofErr w:type="gramStart"/>
      <w:r w:rsidRPr="00E710A2">
        <w:rPr>
          <w:rFonts w:eastAsia="Times New Roman"/>
          <w:bCs/>
          <w:sz w:val="27"/>
          <w:szCs w:val="27"/>
        </w:rPr>
        <w:t>Рабочая программа дополнительного профессионального образования для лиц, имеющих СПО и ВПО «Диагностика двигателя и ремонт систем впрыска топлива автомобилей иностранного и отечественного производства с применением современного оборудования», разработана на основе Федерального государственного образовательного стандарта по специальности среднего профессионального образования «Техническое обслуживание и ремонт двигателей, систем и агрегатов автомобилей» (базовой подготовки).</w:t>
      </w:r>
      <w:proofErr w:type="gramEnd"/>
    </w:p>
    <w:p w:rsidR="00272CCD" w:rsidRPr="00E710A2" w:rsidRDefault="00272CCD">
      <w:pPr>
        <w:spacing w:line="156" w:lineRule="exact"/>
        <w:rPr>
          <w:sz w:val="20"/>
          <w:szCs w:val="20"/>
        </w:rPr>
      </w:pPr>
    </w:p>
    <w:p w:rsidR="00272CCD" w:rsidRPr="00E710A2" w:rsidRDefault="00E710A2">
      <w:pPr>
        <w:ind w:right="-1"/>
        <w:jc w:val="center"/>
        <w:rPr>
          <w:sz w:val="20"/>
          <w:szCs w:val="20"/>
        </w:rPr>
      </w:pPr>
      <w:r w:rsidRPr="00E710A2">
        <w:rPr>
          <w:rFonts w:eastAsia="Times New Roman"/>
          <w:bCs/>
          <w:color w:val="00000A"/>
          <w:sz w:val="28"/>
          <w:szCs w:val="28"/>
        </w:rPr>
        <w:t>1.1.  Область применения программы.</w:t>
      </w:r>
    </w:p>
    <w:p w:rsidR="00272CCD" w:rsidRPr="00E710A2" w:rsidRDefault="00272CCD">
      <w:pPr>
        <w:spacing w:line="319" w:lineRule="exact"/>
        <w:rPr>
          <w:sz w:val="20"/>
          <w:szCs w:val="20"/>
        </w:rPr>
      </w:pPr>
    </w:p>
    <w:p w:rsidR="00272CCD" w:rsidRPr="00E710A2" w:rsidRDefault="00E710A2">
      <w:pPr>
        <w:spacing w:line="297" w:lineRule="auto"/>
        <w:ind w:left="2" w:firstLine="708"/>
        <w:jc w:val="both"/>
        <w:rPr>
          <w:sz w:val="20"/>
          <w:szCs w:val="20"/>
        </w:rPr>
      </w:pPr>
      <w:r w:rsidRPr="00E710A2">
        <w:rPr>
          <w:rFonts w:eastAsia="Times New Roman"/>
          <w:bCs/>
          <w:color w:val="00000A"/>
          <w:sz w:val="28"/>
          <w:szCs w:val="28"/>
        </w:rPr>
        <w:t>Освоения программы дополнительного профессионального обучения – овладение теоретическими основами диагностирования систем впрыска топлива, принципами построения технических средств и практическими навыками диагностирования автомобиля</w:t>
      </w:r>
    </w:p>
    <w:p w:rsidR="00272CCD" w:rsidRPr="00E710A2" w:rsidRDefault="00272CCD">
      <w:pPr>
        <w:spacing w:line="19" w:lineRule="exact"/>
        <w:rPr>
          <w:sz w:val="20"/>
          <w:szCs w:val="20"/>
        </w:rPr>
      </w:pPr>
    </w:p>
    <w:p w:rsidR="00272CCD" w:rsidRPr="00E710A2" w:rsidRDefault="00E710A2">
      <w:pPr>
        <w:ind w:left="1342"/>
        <w:rPr>
          <w:sz w:val="20"/>
          <w:szCs w:val="20"/>
        </w:rPr>
      </w:pPr>
      <w:r w:rsidRPr="00E710A2">
        <w:rPr>
          <w:rFonts w:eastAsia="Times New Roman"/>
          <w:bCs/>
          <w:color w:val="00000A"/>
          <w:sz w:val="28"/>
          <w:szCs w:val="28"/>
        </w:rPr>
        <w:t>1.2.  Характеристика подготовки по программе.</w:t>
      </w:r>
    </w:p>
    <w:p w:rsidR="00272CCD" w:rsidRPr="00E710A2" w:rsidRDefault="00272CCD">
      <w:pPr>
        <w:spacing w:line="319" w:lineRule="exact"/>
        <w:rPr>
          <w:sz w:val="20"/>
          <w:szCs w:val="20"/>
        </w:rPr>
      </w:pPr>
    </w:p>
    <w:p w:rsidR="00272CCD" w:rsidRPr="00E710A2" w:rsidRDefault="00E710A2">
      <w:pPr>
        <w:spacing w:line="239" w:lineRule="auto"/>
        <w:ind w:left="2" w:firstLine="708"/>
        <w:jc w:val="both"/>
        <w:rPr>
          <w:sz w:val="20"/>
          <w:szCs w:val="20"/>
        </w:rPr>
      </w:pPr>
      <w:r w:rsidRPr="00E710A2">
        <w:rPr>
          <w:rFonts w:eastAsia="Times New Roman"/>
          <w:bCs/>
          <w:color w:val="00000A"/>
          <w:sz w:val="28"/>
          <w:szCs w:val="28"/>
        </w:rPr>
        <w:t>Срок освоения программы «Диагностика двигателя и ремонт систем впрыска топлива автомобилей иностранного и отечественного производства с применением современного оборудования»– 36 часов.</w:t>
      </w:r>
    </w:p>
    <w:p w:rsidR="00272CCD" w:rsidRPr="00E710A2" w:rsidRDefault="00272CCD">
      <w:pPr>
        <w:spacing w:line="3" w:lineRule="exact"/>
        <w:rPr>
          <w:sz w:val="20"/>
          <w:szCs w:val="20"/>
        </w:rPr>
      </w:pPr>
    </w:p>
    <w:p w:rsidR="00272CCD" w:rsidRPr="00E710A2" w:rsidRDefault="00E710A2">
      <w:pPr>
        <w:ind w:left="702"/>
        <w:rPr>
          <w:sz w:val="20"/>
          <w:szCs w:val="20"/>
        </w:rPr>
      </w:pPr>
      <w:r w:rsidRPr="00E710A2">
        <w:rPr>
          <w:rFonts w:eastAsia="Times New Roman"/>
          <w:bCs/>
          <w:sz w:val="28"/>
          <w:szCs w:val="28"/>
        </w:rPr>
        <w:t>Форма обучения: очная</w:t>
      </w:r>
    </w:p>
    <w:p w:rsidR="00272CCD" w:rsidRPr="00E710A2" w:rsidRDefault="00E710A2">
      <w:pPr>
        <w:spacing w:line="415" w:lineRule="auto"/>
        <w:ind w:left="2" w:firstLine="708"/>
        <w:jc w:val="both"/>
        <w:rPr>
          <w:sz w:val="20"/>
          <w:szCs w:val="20"/>
        </w:rPr>
      </w:pPr>
      <w:r w:rsidRPr="00E710A2">
        <w:rPr>
          <w:rFonts w:eastAsia="Times New Roman"/>
          <w:bCs/>
          <w:sz w:val="28"/>
          <w:szCs w:val="28"/>
        </w:rPr>
        <w:t>Категория слушателей: лица, имеющие или получающие среднее или высшее профессиональное образование.</w:t>
      </w:r>
    </w:p>
    <w:p w:rsidR="00272CCD" w:rsidRPr="00E710A2" w:rsidRDefault="00272CCD">
      <w:pPr>
        <w:spacing w:line="180" w:lineRule="exact"/>
        <w:rPr>
          <w:sz w:val="20"/>
          <w:szCs w:val="20"/>
        </w:rPr>
      </w:pPr>
    </w:p>
    <w:p w:rsidR="00272CCD" w:rsidRPr="00E710A2" w:rsidRDefault="00E710A2">
      <w:pPr>
        <w:ind w:left="982"/>
        <w:rPr>
          <w:sz w:val="20"/>
          <w:szCs w:val="20"/>
        </w:rPr>
      </w:pPr>
      <w:r w:rsidRPr="00E710A2">
        <w:rPr>
          <w:rFonts w:eastAsia="Times New Roman"/>
          <w:bCs/>
          <w:color w:val="00000A"/>
          <w:sz w:val="28"/>
          <w:szCs w:val="28"/>
        </w:rPr>
        <w:t>1.3.  Требования к результатам освоения программы.</w:t>
      </w:r>
    </w:p>
    <w:p w:rsidR="00272CCD" w:rsidRPr="00E710A2" w:rsidRDefault="00272CCD">
      <w:pPr>
        <w:spacing w:line="316" w:lineRule="exact"/>
        <w:rPr>
          <w:sz w:val="20"/>
          <w:szCs w:val="20"/>
        </w:rPr>
      </w:pPr>
    </w:p>
    <w:p w:rsidR="00272CCD" w:rsidRPr="00E710A2" w:rsidRDefault="00E710A2">
      <w:pPr>
        <w:numPr>
          <w:ilvl w:val="0"/>
          <w:numId w:val="1"/>
        </w:numPr>
        <w:tabs>
          <w:tab w:val="left" w:pos="258"/>
        </w:tabs>
        <w:spacing w:line="367" w:lineRule="auto"/>
        <w:ind w:left="2" w:right="460" w:hanging="2"/>
        <w:rPr>
          <w:rFonts w:eastAsia="Times New Roman"/>
          <w:bCs/>
          <w:color w:val="00000A"/>
          <w:sz w:val="28"/>
          <w:szCs w:val="28"/>
        </w:rPr>
      </w:pPr>
      <w:proofErr w:type="gramStart"/>
      <w:r w:rsidRPr="00E710A2">
        <w:rPr>
          <w:rFonts w:eastAsia="Times New Roman"/>
          <w:bCs/>
          <w:color w:val="00000A"/>
          <w:sz w:val="28"/>
          <w:szCs w:val="28"/>
        </w:rPr>
        <w:t>результате</w:t>
      </w:r>
      <w:proofErr w:type="gramEnd"/>
      <w:r w:rsidRPr="00E710A2">
        <w:rPr>
          <w:rFonts w:eastAsia="Times New Roman"/>
          <w:bCs/>
          <w:color w:val="00000A"/>
          <w:sz w:val="28"/>
          <w:szCs w:val="28"/>
        </w:rPr>
        <w:t xml:space="preserve"> освоения программы дополнительного обучения обучающийся должен уметь:</w:t>
      </w:r>
    </w:p>
    <w:p w:rsidR="00272CCD" w:rsidRPr="00E710A2" w:rsidRDefault="00E710A2">
      <w:pPr>
        <w:numPr>
          <w:ilvl w:val="1"/>
          <w:numId w:val="1"/>
        </w:numPr>
        <w:tabs>
          <w:tab w:val="left" w:pos="722"/>
        </w:tabs>
        <w:ind w:left="722" w:hanging="362"/>
        <w:rPr>
          <w:rFonts w:ascii="Symbol" w:eastAsia="Symbol" w:hAnsi="Symbol" w:cs="Symbol"/>
          <w:sz w:val="28"/>
          <w:szCs w:val="28"/>
        </w:rPr>
      </w:pPr>
      <w:r w:rsidRPr="00E710A2">
        <w:rPr>
          <w:rFonts w:eastAsia="Times New Roman"/>
          <w:bCs/>
          <w:sz w:val="28"/>
          <w:szCs w:val="28"/>
        </w:rPr>
        <w:t>ориентироваться в работе систем впрыска, разновидностях;</w:t>
      </w:r>
    </w:p>
    <w:p w:rsidR="00272CCD" w:rsidRPr="00E710A2" w:rsidRDefault="00E710A2">
      <w:pPr>
        <w:numPr>
          <w:ilvl w:val="1"/>
          <w:numId w:val="1"/>
        </w:numPr>
        <w:tabs>
          <w:tab w:val="left" w:pos="722"/>
        </w:tabs>
        <w:ind w:left="722" w:hanging="362"/>
        <w:rPr>
          <w:rFonts w:ascii="Symbol" w:eastAsia="Symbol" w:hAnsi="Symbol" w:cs="Symbol"/>
          <w:sz w:val="26"/>
          <w:szCs w:val="26"/>
        </w:rPr>
      </w:pPr>
      <w:r w:rsidRPr="00E710A2">
        <w:rPr>
          <w:rFonts w:eastAsia="Times New Roman"/>
          <w:bCs/>
          <w:sz w:val="26"/>
          <w:szCs w:val="26"/>
        </w:rPr>
        <w:t>процедуры снятия и установки датчиков и исполнительных механизмов;</w:t>
      </w:r>
    </w:p>
    <w:p w:rsidR="00272CCD" w:rsidRPr="00E710A2" w:rsidRDefault="00272CCD">
      <w:pPr>
        <w:spacing w:line="346" w:lineRule="exact"/>
        <w:rPr>
          <w:rFonts w:ascii="Symbol" w:eastAsia="Symbol" w:hAnsi="Symbol" w:cs="Symbol"/>
          <w:sz w:val="26"/>
          <w:szCs w:val="26"/>
        </w:rPr>
      </w:pPr>
    </w:p>
    <w:p w:rsidR="00272CCD" w:rsidRPr="00E710A2" w:rsidRDefault="00E710A2">
      <w:pPr>
        <w:numPr>
          <w:ilvl w:val="1"/>
          <w:numId w:val="1"/>
        </w:numPr>
        <w:tabs>
          <w:tab w:val="left" w:pos="722"/>
        </w:tabs>
        <w:ind w:left="722" w:hanging="362"/>
        <w:rPr>
          <w:rFonts w:ascii="Symbol" w:eastAsia="Symbol" w:hAnsi="Symbol" w:cs="Symbol"/>
          <w:sz w:val="28"/>
          <w:szCs w:val="28"/>
        </w:rPr>
      </w:pPr>
      <w:r w:rsidRPr="00E710A2">
        <w:rPr>
          <w:rFonts w:eastAsia="Times New Roman"/>
          <w:bCs/>
          <w:sz w:val="28"/>
          <w:szCs w:val="28"/>
        </w:rPr>
        <w:t xml:space="preserve">определять типы контроллеров, разновидности </w:t>
      </w:r>
      <w:proofErr w:type="gramStart"/>
      <w:r w:rsidRPr="00E710A2">
        <w:rPr>
          <w:rFonts w:eastAsia="Times New Roman"/>
          <w:bCs/>
          <w:sz w:val="28"/>
          <w:szCs w:val="28"/>
        </w:rPr>
        <w:t>ПО</w:t>
      </w:r>
      <w:proofErr w:type="gramEnd"/>
      <w:r w:rsidRPr="00E710A2">
        <w:rPr>
          <w:rFonts w:eastAsia="Times New Roman"/>
          <w:bCs/>
          <w:sz w:val="28"/>
          <w:szCs w:val="28"/>
        </w:rPr>
        <w:t>;</w:t>
      </w:r>
    </w:p>
    <w:p w:rsidR="00272CCD" w:rsidRPr="00E710A2" w:rsidRDefault="00272CCD">
      <w:pPr>
        <w:spacing w:line="321" w:lineRule="exact"/>
        <w:rPr>
          <w:rFonts w:ascii="Symbol" w:eastAsia="Symbol" w:hAnsi="Symbol" w:cs="Symbol"/>
          <w:sz w:val="28"/>
          <w:szCs w:val="28"/>
        </w:rPr>
      </w:pPr>
    </w:p>
    <w:p w:rsidR="00272CCD" w:rsidRPr="00E710A2" w:rsidRDefault="00E710A2">
      <w:pPr>
        <w:ind w:left="722"/>
        <w:rPr>
          <w:rFonts w:ascii="Symbol" w:eastAsia="Symbol" w:hAnsi="Symbol" w:cs="Symbol"/>
          <w:sz w:val="28"/>
          <w:szCs w:val="28"/>
        </w:rPr>
      </w:pPr>
      <w:r w:rsidRPr="00E710A2">
        <w:rPr>
          <w:rFonts w:eastAsia="Times New Roman"/>
          <w:bCs/>
          <w:sz w:val="27"/>
          <w:szCs w:val="27"/>
        </w:rPr>
        <w:t>эффективно использовать специальный инструмент для диагностики и</w:t>
      </w:r>
    </w:p>
    <w:p w:rsidR="00272CCD" w:rsidRPr="00E710A2" w:rsidRDefault="00272CCD">
      <w:pPr>
        <w:spacing w:line="11" w:lineRule="exact"/>
        <w:rPr>
          <w:rFonts w:ascii="Symbol" w:eastAsia="Symbol" w:hAnsi="Symbol" w:cs="Symbol"/>
          <w:sz w:val="28"/>
          <w:szCs w:val="28"/>
        </w:rPr>
      </w:pPr>
    </w:p>
    <w:p w:rsidR="00272CCD" w:rsidRPr="00E710A2" w:rsidRDefault="00E710A2">
      <w:pPr>
        <w:numPr>
          <w:ilvl w:val="1"/>
          <w:numId w:val="1"/>
        </w:numPr>
        <w:tabs>
          <w:tab w:val="left" w:pos="722"/>
        </w:tabs>
        <w:spacing w:line="180" w:lineRule="auto"/>
        <w:ind w:left="722" w:hanging="362"/>
        <w:rPr>
          <w:rFonts w:ascii="Symbol" w:eastAsia="Symbol" w:hAnsi="Symbol" w:cs="Symbol"/>
          <w:sz w:val="37"/>
          <w:szCs w:val="37"/>
          <w:vertAlign w:val="superscript"/>
        </w:rPr>
      </w:pPr>
      <w:r w:rsidRPr="00E710A2">
        <w:rPr>
          <w:rFonts w:eastAsia="Times New Roman"/>
          <w:bCs/>
        </w:rPr>
        <w:lastRenderedPageBreak/>
        <w:t>поиска</w:t>
      </w:r>
    </w:p>
    <w:p w:rsidR="00272CCD" w:rsidRPr="00E710A2" w:rsidRDefault="00E710A2">
      <w:pPr>
        <w:numPr>
          <w:ilvl w:val="1"/>
          <w:numId w:val="1"/>
        </w:numPr>
        <w:tabs>
          <w:tab w:val="left" w:pos="722"/>
        </w:tabs>
        <w:ind w:left="722" w:hanging="362"/>
        <w:rPr>
          <w:rFonts w:ascii="Symbol" w:eastAsia="Symbol" w:hAnsi="Symbol" w:cs="Symbol"/>
          <w:sz w:val="28"/>
          <w:szCs w:val="28"/>
        </w:rPr>
      </w:pPr>
      <w:r w:rsidRPr="00E710A2">
        <w:rPr>
          <w:rFonts w:eastAsia="Times New Roman"/>
          <w:bCs/>
          <w:sz w:val="28"/>
          <w:szCs w:val="28"/>
        </w:rPr>
        <w:t>неисправностей;</w:t>
      </w:r>
    </w:p>
    <w:p w:rsidR="00272CCD" w:rsidRPr="00E710A2" w:rsidRDefault="00E710A2">
      <w:pPr>
        <w:spacing w:line="355" w:lineRule="auto"/>
        <w:ind w:left="360" w:firstLine="360"/>
        <w:rPr>
          <w:sz w:val="20"/>
          <w:szCs w:val="20"/>
        </w:rPr>
      </w:pPr>
      <w:r w:rsidRPr="00E710A2">
        <w:rPr>
          <w:rFonts w:eastAsia="Times New Roman"/>
          <w:bCs/>
          <w:sz w:val="28"/>
          <w:szCs w:val="28"/>
        </w:rPr>
        <w:t xml:space="preserve">определять номенклатуру инструментов, необходимых для проведения </w:t>
      </w:r>
      <w:r w:rsidRPr="00E710A2">
        <w:rPr>
          <w:rFonts w:ascii="Symbol" w:eastAsia="Symbol" w:hAnsi="Symbol" w:cs="Symbol"/>
          <w:sz w:val="28"/>
          <w:szCs w:val="28"/>
        </w:rPr>
        <w:t></w:t>
      </w:r>
      <w:r w:rsidRPr="00E710A2">
        <w:rPr>
          <w:rFonts w:eastAsia="Times New Roman"/>
          <w:bCs/>
          <w:sz w:val="28"/>
          <w:szCs w:val="28"/>
        </w:rPr>
        <w:t xml:space="preserve"> работ;</w:t>
      </w:r>
    </w:p>
    <w:p w:rsidR="00272CCD" w:rsidRPr="00E710A2" w:rsidRDefault="00E710A2">
      <w:pPr>
        <w:tabs>
          <w:tab w:val="left" w:pos="700"/>
        </w:tabs>
        <w:spacing w:line="355" w:lineRule="auto"/>
        <w:ind w:left="720" w:hanging="359"/>
        <w:rPr>
          <w:sz w:val="20"/>
          <w:szCs w:val="20"/>
        </w:rPr>
      </w:pPr>
      <w:r w:rsidRPr="00E710A2">
        <w:rPr>
          <w:rFonts w:ascii="Symbol" w:eastAsia="Symbol" w:hAnsi="Symbol" w:cs="Symbol"/>
          <w:sz w:val="28"/>
          <w:szCs w:val="28"/>
        </w:rPr>
        <w:t></w:t>
      </w:r>
      <w:r w:rsidRPr="00E710A2">
        <w:rPr>
          <w:sz w:val="20"/>
          <w:szCs w:val="20"/>
        </w:rPr>
        <w:tab/>
      </w:r>
      <w:r w:rsidRPr="00E710A2">
        <w:rPr>
          <w:rFonts w:eastAsia="Times New Roman"/>
          <w:bCs/>
          <w:sz w:val="28"/>
          <w:szCs w:val="28"/>
        </w:rPr>
        <w:t>определять и устранять неисправности системы подачи топлива, неисправности форсунок;</w:t>
      </w:r>
    </w:p>
    <w:p w:rsidR="00272CCD" w:rsidRPr="00E710A2" w:rsidRDefault="00272CCD">
      <w:pPr>
        <w:spacing w:line="3" w:lineRule="exact"/>
        <w:rPr>
          <w:sz w:val="20"/>
          <w:szCs w:val="20"/>
        </w:rPr>
      </w:pPr>
    </w:p>
    <w:p w:rsidR="00272CCD" w:rsidRPr="00E710A2" w:rsidRDefault="00E710A2">
      <w:pPr>
        <w:ind w:left="360"/>
        <w:rPr>
          <w:sz w:val="20"/>
          <w:szCs w:val="20"/>
        </w:rPr>
      </w:pPr>
      <w:r w:rsidRPr="00E710A2">
        <w:rPr>
          <w:rFonts w:ascii="Symbol" w:eastAsia="Symbol" w:hAnsi="Symbol" w:cs="Symbol"/>
          <w:sz w:val="28"/>
          <w:szCs w:val="28"/>
        </w:rPr>
        <w:t></w:t>
      </w:r>
      <w:r w:rsidRPr="00E710A2">
        <w:rPr>
          <w:rFonts w:eastAsia="Times New Roman"/>
          <w:bCs/>
          <w:sz w:val="28"/>
          <w:szCs w:val="28"/>
        </w:rPr>
        <w:t xml:space="preserve">  определять и устранять неисправности системы зажигания;</w:t>
      </w:r>
    </w:p>
    <w:p w:rsidR="00272CCD" w:rsidRPr="00E710A2" w:rsidRDefault="00272CCD">
      <w:pPr>
        <w:spacing w:line="322" w:lineRule="exact"/>
        <w:rPr>
          <w:sz w:val="20"/>
          <w:szCs w:val="20"/>
        </w:rPr>
      </w:pPr>
    </w:p>
    <w:p w:rsidR="00272CCD" w:rsidRPr="00E710A2" w:rsidRDefault="00E710A2">
      <w:pPr>
        <w:ind w:left="360"/>
        <w:rPr>
          <w:sz w:val="20"/>
          <w:szCs w:val="20"/>
        </w:rPr>
      </w:pPr>
      <w:r w:rsidRPr="00E710A2">
        <w:rPr>
          <w:rFonts w:ascii="Symbol" w:eastAsia="Symbol" w:hAnsi="Symbol" w:cs="Symbol"/>
          <w:sz w:val="28"/>
          <w:szCs w:val="28"/>
        </w:rPr>
        <w:t></w:t>
      </w:r>
      <w:r w:rsidRPr="00E710A2">
        <w:rPr>
          <w:rFonts w:eastAsia="Times New Roman"/>
          <w:bCs/>
          <w:sz w:val="28"/>
          <w:szCs w:val="28"/>
        </w:rPr>
        <w:t xml:space="preserve">  определять и устранять "типовые неисправности";</w:t>
      </w:r>
    </w:p>
    <w:p w:rsidR="00272CCD" w:rsidRPr="00E710A2" w:rsidRDefault="00272CCD">
      <w:pPr>
        <w:spacing w:line="321" w:lineRule="exact"/>
        <w:rPr>
          <w:sz w:val="20"/>
          <w:szCs w:val="20"/>
        </w:rPr>
      </w:pPr>
    </w:p>
    <w:p w:rsidR="00272CCD" w:rsidRPr="00E710A2" w:rsidRDefault="00E710A2">
      <w:pPr>
        <w:ind w:left="720"/>
        <w:rPr>
          <w:sz w:val="20"/>
          <w:szCs w:val="20"/>
        </w:rPr>
      </w:pPr>
      <w:r w:rsidRPr="00E710A2">
        <w:rPr>
          <w:rFonts w:eastAsia="Times New Roman"/>
          <w:bCs/>
          <w:sz w:val="28"/>
          <w:szCs w:val="28"/>
        </w:rPr>
        <w:t>определять и устранять неисправности системы улавливания паров</w:t>
      </w:r>
    </w:p>
    <w:p w:rsidR="00272CCD" w:rsidRPr="00E710A2" w:rsidRDefault="00E710A2">
      <w:pPr>
        <w:ind w:left="360"/>
        <w:rPr>
          <w:sz w:val="20"/>
          <w:szCs w:val="20"/>
        </w:rPr>
      </w:pPr>
      <w:r w:rsidRPr="00E710A2">
        <w:rPr>
          <w:rFonts w:ascii="Symbol" w:eastAsia="Symbol" w:hAnsi="Symbol" w:cs="Symbol"/>
          <w:sz w:val="28"/>
          <w:szCs w:val="28"/>
        </w:rPr>
        <w:t></w:t>
      </w:r>
      <w:r w:rsidRPr="00E710A2">
        <w:rPr>
          <w:rFonts w:eastAsia="Times New Roman"/>
          <w:bCs/>
          <w:sz w:val="28"/>
          <w:szCs w:val="28"/>
        </w:rPr>
        <w:t xml:space="preserve">  бензина;</w:t>
      </w:r>
    </w:p>
    <w:p w:rsidR="00272CCD" w:rsidRPr="00E710A2" w:rsidRDefault="00272CCD">
      <w:pPr>
        <w:spacing w:line="322" w:lineRule="exact"/>
        <w:rPr>
          <w:sz w:val="20"/>
          <w:szCs w:val="20"/>
        </w:rPr>
      </w:pPr>
    </w:p>
    <w:p w:rsidR="00272CCD" w:rsidRPr="00E710A2" w:rsidRDefault="00E710A2">
      <w:pPr>
        <w:ind w:left="360"/>
        <w:rPr>
          <w:sz w:val="20"/>
          <w:szCs w:val="20"/>
        </w:rPr>
      </w:pPr>
      <w:r w:rsidRPr="00E710A2">
        <w:rPr>
          <w:rFonts w:ascii="Symbol" w:eastAsia="Symbol" w:hAnsi="Symbol" w:cs="Symbol"/>
          <w:sz w:val="28"/>
          <w:szCs w:val="28"/>
        </w:rPr>
        <w:t></w:t>
      </w:r>
      <w:r w:rsidRPr="00E710A2">
        <w:rPr>
          <w:rFonts w:eastAsia="Times New Roman"/>
          <w:bCs/>
          <w:sz w:val="28"/>
          <w:szCs w:val="28"/>
        </w:rPr>
        <w:t xml:space="preserve">  производить замену программного обеспечения</w:t>
      </w:r>
    </w:p>
    <w:p w:rsidR="00272CCD" w:rsidRPr="00E710A2" w:rsidRDefault="00272CCD">
      <w:pPr>
        <w:spacing w:line="300" w:lineRule="exact"/>
        <w:rPr>
          <w:sz w:val="20"/>
          <w:szCs w:val="20"/>
        </w:rPr>
      </w:pPr>
    </w:p>
    <w:p w:rsidR="00272CCD" w:rsidRPr="00E710A2" w:rsidRDefault="00E710A2">
      <w:pPr>
        <w:spacing w:line="367" w:lineRule="auto"/>
        <w:ind w:right="460"/>
        <w:rPr>
          <w:sz w:val="20"/>
          <w:szCs w:val="20"/>
        </w:rPr>
      </w:pPr>
      <w:r w:rsidRPr="00E710A2">
        <w:rPr>
          <w:rFonts w:eastAsia="Times New Roman"/>
          <w:bCs/>
          <w:color w:val="00000A"/>
          <w:sz w:val="28"/>
          <w:szCs w:val="28"/>
        </w:rPr>
        <w:t>В результате освоения программы дополнительного обучения обучающийся должен знать:</w:t>
      </w:r>
    </w:p>
    <w:p w:rsidR="00272CCD" w:rsidRPr="00E710A2" w:rsidRDefault="00272CCD">
      <w:pPr>
        <w:spacing w:line="2" w:lineRule="exact"/>
        <w:rPr>
          <w:sz w:val="20"/>
          <w:szCs w:val="20"/>
        </w:rPr>
      </w:pPr>
    </w:p>
    <w:p w:rsidR="00272CCD" w:rsidRPr="00E710A2" w:rsidRDefault="00E710A2">
      <w:pPr>
        <w:ind w:left="360"/>
        <w:rPr>
          <w:sz w:val="20"/>
          <w:szCs w:val="20"/>
        </w:rPr>
      </w:pPr>
      <w:r w:rsidRPr="00E710A2">
        <w:rPr>
          <w:rFonts w:ascii="Symbol" w:eastAsia="Symbol" w:hAnsi="Symbol" w:cs="Symbol"/>
          <w:color w:val="00000A"/>
          <w:sz w:val="28"/>
          <w:szCs w:val="28"/>
        </w:rPr>
        <w:t></w:t>
      </w:r>
      <w:r w:rsidRPr="00E710A2">
        <w:rPr>
          <w:rFonts w:eastAsia="Times New Roman"/>
          <w:bCs/>
          <w:color w:val="00000A"/>
          <w:sz w:val="28"/>
          <w:szCs w:val="28"/>
        </w:rPr>
        <w:t xml:space="preserve">  назначение средств диагностики;</w:t>
      </w:r>
    </w:p>
    <w:p w:rsidR="00272CCD" w:rsidRPr="00E710A2" w:rsidRDefault="00272CCD">
      <w:pPr>
        <w:spacing w:line="319" w:lineRule="exact"/>
        <w:rPr>
          <w:sz w:val="20"/>
          <w:szCs w:val="20"/>
        </w:rPr>
      </w:pPr>
    </w:p>
    <w:p w:rsidR="00272CCD" w:rsidRPr="00E710A2" w:rsidRDefault="00E710A2">
      <w:pPr>
        <w:tabs>
          <w:tab w:val="left" w:pos="700"/>
        </w:tabs>
        <w:spacing w:line="400" w:lineRule="auto"/>
        <w:ind w:left="720" w:hanging="359"/>
        <w:rPr>
          <w:sz w:val="20"/>
          <w:szCs w:val="20"/>
        </w:rPr>
      </w:pPr>
      <w:r w:rsidRPr="00E710A2">
        <w:rPr>
          <w:rFonts w:ascii="Symbol" w:eastAsia="Symbol" w:hAnsi="Symbol" w:cs="Symbol"/>
          <w:color w:val="00000A"/>
          <w:sz w:val="28"/>
          <w:szCs w:val="28"/>
        </w:rPr>
        <w:t></w:t>
      </w:r>
      <w:r w:rsidRPr="00E710A2">
        <w:rPr>
          <w:sz w:val="20"/>
          <w:szCs w:val="20"/>
        </w:rPr>
        <w:tab/>
      </w:r>
      <w:r w:rsidRPr="00E710A2">
        <w:rPr>
          <w:rFonts w:eastAsia="Times New Roman"/>
          <w:bCs/>
          <w:color w:val="00000A"/>
          <w:sz w:val="28"/>
          <w:szCs w:val="28"/>
        </w:rPr>
        <w:t xml:space="preserve">последовательность проведения </w:t>
      </w:r>
      <w:proofErr w:type="gramStart"/>
      <w:r w:rsidRPr="00E710A2">
        <w:rPr>
          <w:rFonts w:eastAsia="Times New Roman"/>
          <w:bCs/>
          <w:color w:val="00000A"/>
          <w:sz w:val="28"/>
          <w:szCs w:val="28"/>
        </w:rPr>
        <w:t>диагностики и ремонта систем впрыска топлива автомобилей</w:t>
      </w:r>
      <w:proofErr w:type="gramEnd"/>
      <w:r w:rsidRPr="00E710A2">
        <w:rPr>
          <w:rFonts w:eastAsia="Times New Roman"/>
          <w:bCs/>
          <w:color w:val="00000A"/>
          <w:sz w:val="28"/>
          <w:szCs w:val="28"/>
        </w:rPr>
        <w:t>;</w:t>
      </w:r>
    </w:p>
    <w:p w:rsidR="00272CCD" w:rsidRPr="00E710A2" w:rsidRDefault="00272CCD">
      <w:pPr>
        <w:spacing w:line="149" w:lineRule="exact"/>
        <w:rPr>
          <w:sz w:val="20"/>
          <w:szCs w:val="20"/>
        </w:rPr>
      </w:pPr>
    </w:p>
    <w:p w:rsidR="00272CCD" w:rsidRPr="00E710A2" w:rsidRDefault="00E710A2">
      <w:pPr>
        <w:tabs>
          <w:tab w:val="left" w:pos="700"/>
        </w:tabs>
        <w:spacing w:line="355" w:lineRule="auto"/>
        <w:ind w:left="720" w:hanging="359"/>
        <w:rPr>
          <w:sz w:val="20"/>
          <w:szCs w:val="20"/>
        </w:rPr>
      </w:pPr>
      <w:r w:rsidRPr="00E710A2">
        <w:rPr>
          <w:rFonts w:ascii="Symbol" w:eastAsia="Symbol" w:hAnsi="Symbol" w:cs="Symbol"/>
          <w:color w:val="00000A"/>
          <w:sz w:val="28"/>
          <w:szCs w:val="28"/>
        </w:rPr>
        <w:t></w:t>
      </w:r>
      <w:r w:rsidRPr="00E710A2">
        <w:rPr>
          <w:sz w:val="20"/>
          <w:szCs w:val="20"/>
        </w:rPr>
        <w:tab/>
      </w:r>
      <w:r w:rsidRPr="00E710A2">
        <w:rPr>
          <w:rFonts w:eastAsia="Times New Roman"/>
          <w:bCs/>
          <w:color w:val="00000A"/>
          <w:sz w:val="28"/>
          <w:szCs w:val="28"/>
        </w:rPr>
        <w:t>способы определения неисправности двигателей и их устранения в процессе диагностики;</w:t>
      </w:r>
    </w:p>
    <w:p w:rsidR="00272CCD" w:rsidRPr="00E710A2" w:rsidRDefault="00272CCD">
      <w:pPr>
        <w:spacing w:line="3" w:lineRule="exact"/>
        <w:rPr>
          <w:sz w:val="20"/>
          <w:szCs w:val="20"/>
        </w:rPr>
      </w:pPr>
    </w:p>
    <w:p w:rsidR="00272CCD" w:rsidRPr="00E710A2" w:rsidRDefault="00E710A2">
      <w:pPr>
        <w:ind w:left="360"/>
        <w:rPr>
          <w:sz w:val="20"/>
          <w:szCs w:val="20"/>
        </w:rPr>
      </w:pPr>
      <w:r w:rsidRPr="00E710A2">
        <w:rPr>
          <w:rFonts w:ascii="Symbol" w:eastAsia="Symbol" w:hAnsi="Symbol" w:cs="Symbol"/>
          <w:color w:val="00000A"/>
          <w:sz w:val="28"/>
          <w:szCs w:val="28"/>
        </w:rPr>
        <w:t></w:t>
      </w:r>
      <w:r w:rsidRPr="00E710A2">
        <w:rPr>
          <w:rFonts w:eastAsia="Times New Roman"/>
          <w:bCs/>
          <w:color w:val="00000A"/>
          <w:sz w:val="28"/>
          <w:szCs w:val="28"/>
        </w:rPr>
        <w:t xml:space="preserve">  последовательность проверки системы впрыска топлива</w:t>
      </w:r>
    </w:p>
    <w:p w:rsidR="00272CCD" w:rsidRDefault="00272CCD">
      <w:pPr>
        <w:sectPr w:rsidR="00272CCD">
          <w:pgSz w:w="11900" w:h="16840"/>
          <w:pgMar w:top="1234" w:right="840" w:bottom="1440" w:left="1420" w:header="0" w:footer="0" w:gutter="0"/>
          <w:cols w:space="720" w:equalWidth="0">
            <w:col w:w="9640"/>
          </w:cols>
        </w:sectPr>
      </w:pPr>
    </w:p>
    <w:p w:rsidR="00272CCD" w:rsidRDefault="00E710A2">
      <w:pPr>
        <w:numPr>
          <w:ilvl w:val="0"/>
          <w:numId w:val="2"/>
        </w:numPr>
        <w:tabs>
          <w:tab w:val="left" w:pos="1734"/>
        </w:tabs>
        <w:spacing w:line="239" w:lineRule="auto"/>
        <w:ind w:left="1340" w:right="360" w:hanging="52"/>
        <w:rPr>
          <w:rFonts w:eastAsia="Times New Roman"/>
          <w:b/>
          <w:bCs/>
          <w:color w:val="00000A"/>
          <w:sz w:val="28"/>
          <w:szCs w:val="28"/>
        </w:rPr>
      </w:pPr>
      <w:r>
        <w:rPr>
          <w:rFonts w:eastAsia="Times New Roman"/>
          <w:b/>
          <w:bCs/>
          <w:sz w:val="28"/>
          <w:szCs w:val="28"/>
        </w:rPr>
        <w:lastRenderedPageBreak/>
        <w:t xml:space="preserve">СТРУКТУРА И СОДЕРЖАНИЕ ПРОГРАММЫ </w:t>
      </w:r>
      <w:r>
        <w:rPr>
          <w:rFonts w:eastAsia="Times New Roman"/>
          <w:b/>
          <w:bCs/>
          <w:color w:val="00000A"/>
          <w:sz w:val="28"/>
          <w:szCs w:val="28"/>
        </w:rPr>
        <w:t>«Диагностика двигателя и ремонт систем впрыска топлива автомобилей иностранного и отечественного производства с</w:t>
      </w:r>
    </w:p>
    <w:p w:rsidR="00272CCD" w:rsidRDefault="00272CCD">
      <w:pPr>
        <w:spacing w:line="2" w:lineRule="exact"/>
        <w:rPr>
          <w:rFonts w:eastAsia="Times New Roman"/>
          <w:b/>
          <w:bCs/>
          <w:color w:val="00000A"/>
          <w:sz w:val="28"/>
          <w:szCs w:val="28"/>
        </w:rPr>
      </w:pPr>
    </w:p>
    <w:p w:rsidR="00272CCD" w:rsidRDefault="00E710A2">
      <w:pPr>
        <w:ind w:left="2440"/>
        <w:rPr>
          <w:rFonts w:eastAsia="Times New Roman"/>
          <w:b/>
          <w:bCs/>
          <w:color w:val="00000A"/>
          <w:sz w:val="28"/>
          <w:szCs w:val="28"/>
        </w:rPr>
      </w:pPr>
      <w:r>
        <w:rPr>
          <w:rFonts w:eastAsia="Times New Roman"/>
          <w:b/>
          <w:bCs/>
          <w:color w:val="00000A"/>
          <w:sz w:val="28"/>
          <w:szCs w:val="28"/>
        </w:rPr>
        <w:t>применением современного оборудования»</w:t>
      </w:r>
    </w:p>
    <w:p w:rsidR="00272CCD" w:rsidRDefault="00272CCD">
      <w:pPr>
        <w:spacing w:line="321" w:lineRule="exact"/>
        <w:rPr>
          <w:sz w:val="20"/>
          <w:szCs w:val="20"/>
        </w:rPr>
      </w:pPr>
    </w:p>
    <w:p w:rsidR="00272CCD" w:rsidRPr="00E710A2" w:rsidRDefault="00E710A2">
      <w:pPr>
        <w:ind w:left="940"/>
        <w:rPr>
          <w:sz w:val="20"/>
          <w:szCs w:val="20"/>
        </w:rPr>
      </w:pPr>
      <w:r w:rsidRPr="00E710A2">
        <w:rPr>
          <w:rFonts w:eastAsia="Times New Roman"/>
          <w:bCs/>
          <w:color w:val="00000A"/>
          <w:sz w:val="28"/>
          <w:szCs w:val="28"/>
        </w:rPr>
        <w:t>2.1. Объем программы и виды учебной работы по программе</w:t>
      </w:r>
    </w:p>
    <w:p w:rsidR="00272CCD" w:rsidRPr="00E710A2" w:rsidRDefault="00272CCD">
      <w:pPr>
        <w:spacing w:line="200" w:lineRule="exact"/>
        <w:rPr>
          <w:sz w:val="20"/>
          <w:szCs w:val="20"/>
        </w:rPr>
      </w:pPr>
    </w:p>
    <w:p w:rsidR="00272CCD" w:rsidRPr="00E710A2" w:rsidRDefault="00272CCD">
      <w:pPr>
        <w:spacing w:line="371" w:lineRule="exact"/>
        <w:rPr>
          <w:sz w:val="20"/>
          <w:szCs w:val="20"/>
        </w:rPr>
      </w:pPr>
    </w:p>
    <w:tbl>
      <w:tblPr>
        <w:tblW w:w="0" w:type="auto"/>
        <w:tblLayout w:type="fixed"/>
        <w:tblCellMar>
          <w:left w:w="0" w:type="dxa"/>
          <w:right w:w="0" w:type="dxa"/>
        </w:tblCellMar>
        <w:tblLook w:val="04A0"/>
      </w:tblPr>
      <w:tblGrid>
        <w:gridCol w:w="20"/>
        <w:gridCol w:w="700"/>
        <w:gridCol w:w="20"/>
        <w:gridCol w:w="4780"/>
        <w:gridCol w:w="1920"/>
        <w:gridCol w:w="240"/>
        <w:gridCol w:w="1700"/>
        <w:gridCol w:w="20"/>
        <w:gridCol w:w="20"/>
      </w:tblGrid>
      <w:tr w:rsidR="00272CCD" w:rsidRPr="00E710A2">
        <w:trPr>
          <w:trHeight w:val="556"/>
        </w:trPr>
        <w:tc>
          <w:tcPr>
            <w:tcW w:w="20" w:type="dxa"/>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vAlign w:val="bottom"/>
          </w:tcPr>
          <w:p w:rsidR="00272CCD" w:rsidRPr="00E710A2" w:rsidRDefault="00272CCD">
            <w:pPr>
              <w:rPr>
                <w:sz w:val="24"/>
                <w:szCs w:val="24"/>
              </w:rPr>
            </w:pPr>
          </w:p>
        </w:tc>
        <w:tc>
          <w:tcPr>
            <w:tcW w:w="6700" w:type="dxa"/>
            <w:gridSpan w:val="2"/>
            <w:vAlign w:val="bottom"/>
          </w:tcPr>
          <w:p w:rsidR="00272CCD" w:rsidRPr="00E710A2" w:rsidRDefault="00E710A2">
            <w:pPr>
              <w:ind w:left="2400"/>
              <w:rPr>
                <w:sz w:val="20"/>
                <w:szCs w:val="20"/>
              </w:rPr>
            </w:pPr>
            <w:r w:rsidRPr="00E710A2">
              <w:rPr>
                <w:rFonts w:eastAsia="Times New Roman"/>
                <w:bCs/>
                <w:sz w:val="28"/>
                <w:szCs w:val="28"/>
              </w:rPr>
              <w:t>ТЕМАТИЧЕСКИЙ ПЛАН</w:t>
            </w:r>
          </w:p>
        </w:tc>
        <w:tc>
          <w:tcPr>
            <w:tcW w:w="240" w:type="dxa"/>
            <w:vAlign w:val="bottom"/>
          </w:tcPr>
          <w:p w:rsidR="00272CCD" w:rsidRPr="00E710A2" w:rsidRDefault="00272CCD">
            <w:pPr>
              <w:rPr>
                <w:sz w:val="24"/>
                <w:szCs w:val="24"/>
              </w:rPr>
            </w:pPr>
          </w:p>
        </w:tc>
        <w:tc>
          <w:tcPr>
            <w:tcW w:w="1700" w:type="dxa"/>
            <w:vAlign w:val="bottom"/>
          </w:tcPr>
          <w:p w:rsidR="00272CCD" w:rsidRPr="00E710A2" w:rsidRDefault="00272CCD">
            <w:pPr>
              <w:rPr>
                <w:sz w:val="24"/>
                <w:szCs w:val="24"/>
              </w:rPr>
            </w:pPr>
          </w:p>
        </w:tc>
        <w:tc>
          <w:tcPr>
            <w:tcW w:w="20" w:type="dxa"/>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6"/>
        </w:trPr>
        <w:tc>
          <w:tcPr>
            <w:tcW w:w="20" w:type="dxa"/>
            <w:vAlign w:val="bottom"/>
          </w:tcPr>
          <w:p w:rsidR="00272CCD" w:rsidRPr="00E710A2" w:rsidRDefault="00272CCD">
            <w:pPr>
              <w:rPr>
                <w:sz w:val="24"/>
                <w:szCs w:val="24"/>
              </w:rPr>
            </w:pPr>
          </w:p>
        </w:tc>
        <w:tc>
          <w:tcPr>
            <w:tcW w:w="700" w:type="dxa"/>
            <w:vMerge w:val="restart"/>
            <w:vAlign w:val="bottom"/>
          </w:tcPr>
          <w:p w:rsidR="00272CCD" w:rsidRPr="00E710A2" w:rsidRDefault="00E710A2">
            <w:pPr>
              <w:jc w:val="center"/>
              <w:rPr>
                <w:sz w:val="20"/>
                <w:szCs w:val="20"/>
              </w:rPr>
            </w:pPr>
            <w:r w:rsidRPr="00E710A2">
              <w:rPr>
                <w:rFonts w:eastAsia="Times New Roman"/>
                <w:bCs/>
                <w:w w:val="99"/>
                <w:sz w:val="28"/>
                <w:szCs w:val="28"/>
              </w:rPr>
              <w:t>№</w:t>
            </w:r>
          </w:p>
        </w:tc>
        <w:tc>
          <w:tcPr>
            <w:tcW w:w="20" w:type="dxa"/>
            <w:tcBorders>
              <w:bottom w:val="single" w:sz="8" w:space="0" w:color="auto"/>
            </w:tcBorders>
            <w:vAlign w:val="bottom"/>
          </w:tcPr>
          <w:p w:rsidR="00272CCD" w:rsidRPr="00E710A2" w:rsidRDefault="00272CCD">
            <w:pPr>
              <w:rPr>
                <w:sz w:val="24"/>
                <w:szCs w:val="24"/>
              </w:rPr>
            </w:pPr>
          </w:p>
        </w:tc>
        <w:tc>
          <w:tcPr>
            <w:tcW w:w="4780" w:type="dxa"/>
            <w:vMerge w:val="restart"/>
            <w:vAlign w:val="bottom"/>
          </w:tcPr>
          <w:p w:rsidR="00272CCD" w:rsidRPr="00E710A2" w:rsidRDefault="00E710A2">
            <w:pPr>
              <w:ind w:left="2240"/>
              <w:rPr>
                <w:sz w:val="20"/>
                <w:szCs w:val="20"/>
              </w:rPr>
            </w:pPr>
            <w:r w:rsidRPr="00E710A2">
              <w:rPr>
                <w:rFonts w:eastAsia="Times New Roman"/>
                <w:bCs/>
                <w:w w:val="96"/>
                <w:sz w:val="28"/>
                <w:szCs w:val="28"/>
              </w:rPr>
              <w:t>Наименование темы</w:t>
            </w:r>
          </w:p>
        </w:tc>
        <w:tc>
          <w:tcPr>
            <w:tcW w:w="1920" w:type="dxa"/>
            <w:vAlign w:val="bottom"/>
          </w:tcPr>
          <w:p w:rsidR="00272CCD" w:rsidRPr="00E710A2" w:rsidRDefault="00272CCD">
            <w:pPr>
              <w:rPr>
                <w:sz w:val="24"/>
                <w:szCs w:val="24"/>
              </w:rPr>
            </w:pPr>
          </w:p>
        </w:tc>
        <w:tc>
          <w:tcPr>
            <w:tcW w:w="240" w:type="dxa"/>
            <w:vAlign w:val="bottom"/>
          </w:tcPr>
          <w:p w:rsidR="00272CCD" w:rsidRPr="00E710A2" w:rsidRDefault="00272CCD">
            <w:pPr>
              <w:rPr>
                <w:sz w:val="24"/>
                <w:szCs w:val="24"/>
              </w:rPr>
            </w:pPr>
          </w:p>
        </w:tc>
        <w:tc>
          <w:tcPr>
            <w:tcW w:w="1700" w:type="dxa"/>
            <w:vMerge w:val="restart"/>
            <w:vAlign w:val="bottom"/>
          </w:tcPr>
          <w:p w:rsidR="00272CCD" w:rsidRPr="00E710A2" w:rsidRDefault="00E710A2">
            <w:pPr>
              <w:jc w:val="center"/>
              <w:rPr>
                <w:sz w:val="20"/>
                <w:szCs w:val="20"/>
              </w:rPr>
            </w:pPr>
            <w:r w:rsidRPr="00E710A2">
              <w:rPr>
                <w:rFonts w:eastAsia="Times New Roman"/>
                <w:bCs/>
                <w:w w:val="93"/>
                <w:sz w:val="28"/>
                <w:szCs w:val="28"/>
              </w:rPr>
              <w:t>Количество</w:t>
            </w:r>
          </w:p>
        </w:tc>
        <w:tc>
          <w:tcPr>
            <w:tcW w:w="20" w:type="dxa"/>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44"/>
        </w:trPr>
        <w:tc>
          <w:tcPr>
            <w:tcW w:w="20" w:type="dxa"/>
            <w:shd w:val="clear" w:color="auto" w:fill="000000"/>
            <w:vAlign w:val="bottom"/>
          </w:tcPr>
          <w:p w:rsidR="00272CCD" w:rsidRPr="00E710A2" w:rsidRDefault="00272CCD">
            <w:pPr>
              <w:rPr>
                <w:sz w:val="21"/>
                <w:szCs w:val="21"/>
              </w:rPr>
            </w:pPr>
          </w:p>
        </w:tc>
        <w:tc>
          <w:tcPr>
            <w:tcW w:w="700" w:type="dxa"/>
            <w:vMerge/>
            <w:vAlign w:val="bottom"/>
          </w:tcPr>
          <w:p w:rsidR="00272CCD" w:rsidRPr="00E710A2" w:rsidRDefault="00272CCD">
            <w:pPr>
              <w:rPr>
                <w:sz w:val="21"/>
                <w:szCs w:val="21"/>
              </w:rPr>
            </w:pPr>
          </w:p>
        </w:tc>
        <w:tc>
          <w:tcPr>
            <w:tcW w:w="20" w:type="dxa"/>
            <w:shd w:val="clear" w:color="auto" w:fill="000000"/>
            <w:vAlign w:val="bottom"/>
          </w:tcPr>
          <w:p w:rsidR="00272CCD" w:rsidRPr="00E710A2" w:rsidRDefault="00272CCD">
            <w:pPr>
              <w:rPr>
                <w:sz w:val="21"/>
                <w:szCs w:val="21"/>
              </w:rPr>
            </w:pPr>
          </w:p>
        </w:tc>
        <w:tc>
          <w:tcPr>
            <w:tcW w:w="4780" w:type="dxa"/>
            <w:vMerge/>
            <w:vAlign w:val="bottom"/>
          </w:tcPr>
          <w:p w:rsidR="00272CCD" w:rsidRPr="00E710A2" w:rsidRDefault="00272CCD">
            <w:pPr>
              <w:rPr>
                <w:sz w:val="21"/>
                <w:szCs w:val="21"/>
              </w:rPr>
            </w:pPr>
          </w:p>
        </w:tc>
        <w:tc>
          <w:tcPr>
            <w:tcW w:w="1920" w:type="dxa"/>
            <w:vAlign w:val="bottom"/>
          </w:tcPr>
          <w:p w:rsidR="00272CCD" w:rsidRPr="00E710A2" w:rsidRDefault="00272CCD">
            <w:pPr>
              <w:rPr>
                <w:sz w:val="21"/>
                <w:szCs w:val="21"/>
              </w:rPr>
            </w:pPr>
          </w:p>
        </w:tc>
        <w:tc>
          <w:tcPr>
            <w:tcW w:w="240" w:type="dxa"/>
            <w:tcBorders>
              <w:right w:val="single" w:sz="8" w:space="0" w:color="auto"/>
            </w:tcBorders>
            <w:vAlign w:val="bottom"/>
          </w:tcPr>
          <w:p w:rsidR="00272CCD" w:rsidRPr="00E710A2" w:rsidRDefault="00272CCD">
            <w:pPr>
              <w:rPr>
                <w:sz w:val="21"/>
                <w:szCs w:val="21"/>
              </w:rPr>
            </w:pPr>
          </w:p>
        </w:tc>
        <w:tc>
          <w:tcPr>
            <w:tcW w:w="1700" w:type="dxa"/>
            <w:vMerge/>
            <w:vAlign w:val="bottom"/>
          </w:tcPr>
          <w:p w:rsidR="00272CCD" w:rsidRPr="00E710A2" w:rsidRDefault="00272CCD">
            <w:pPr>
              <w:rPr>
                <w:sz w:val="21"/>
                <w:szCs w:val="21"/>
              </w:rPr>
            </w:pPr>
          </w:p>
        </w:tc>
        <w:tc>
          <w:tcPr>
            <w:tcW w:w="20" w:type="dxa"/>
            <w:shd w:val="clear" w:color="auto" w:fill="000000"/>
            <w:vAlign w:val="bottom"/>
          </w:tcPr>
          <w:p w:rsidR="00272CCD" w:rsidRPr="00E710A2" w:rsidRDefault="00272CCD">
            <w:pPr>
              <w:rPr>
                <w:sz w:val="21"/>
                <w:szCs w:val="21"/>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272CCD">
            <w:pPr>
              <w:rPr>
                <w:sz w:val="24"/>
                <w:szCs w:val="24"/>
              </w:rPr>
            </w:pP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2"/>
                <w:sz w:val="28"/>
                <w:szCs w:val="28"/>
              </w:rPr>
              <w:t>часов</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6"/>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1</w:t>
            </w: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sz w:val="28"/>
                <w:szCs w:val="28"/>
              </w:rPr>
              <w:t>Введение. Основы электротехники и электроники</w:t>
            </w: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1"/>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Тепловые двигатели</w:t>
            </w: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14</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9"/>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jc w:val="center"/>
              <w:rPr>
                <w:sz w:val="20"/>
                <w:szCs w:val="20"/>
              </w:rPr>
            </w:pPr>
            <w:r w:rsidRPr="00E710A2">
              <w:rPr>
                <w:rFonts w:eastAsia="Times New Roman"/>
                <w:bCs/>
                <w:w w:val="97"/>
                <w:sz w:val="28"/>
                <w:szCs w:val="28"/>
              </w:rPr>
              <w:t>2.1</w:t>
            </w: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sz w:val="28"/>
                <w:szCs w:val="28"/>
              </w:rPr>
              <w:t>Характеристики тепловых двигателей и их</w:t>
            </w:r>
          </w:p>
        </w:tc>
        <w:tc>
          <w:tcPr>
            <w:tcW w:w="240" w:type="dxa"/>
            <w:tcBorders>
              <w:right w:val="single" w:sz="8" w:space="0" w:color="auto"/>
            </w:tcBorders>
            <w:vAlign w:val="bottom"/>
          </w:tcPr>
          <w:p w:rsidR="00272CCD" w:rsidRPr="00E710A2" w:rsidRDefault="00272CCD">
            <w:pPr>
              <w:rPr>
                <w:sz w:val="24"/>
                <w:szCs w:val="24"/>
              </w:rPr>
            </w:pP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классификация.</w:t>
            </w: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1"/>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7"/>
                <w:sz w:val="28"/>
                <w:szCs w:val="28"/>
              </w:rPr>
              <w:t>2.2</w:t>
            </w: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w w:val="98"/>
                <w:sz w:val="28"/>
                <w:szCs w:val="28"/>
              </w:rPr>
              <w:t>Процесс сгорания. Термический КПД и цикл Карно.</w:t>
            </w: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4"/>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jc w:val="right"/>
              <w:rPr>
                <w:sz w:val="20"/>
                <w:szCs w:val="20"/>
              </w:rPr>
            </w:pPr>
            <w:r w:rsidRPr="00E710A2">
              <w:rPr>
                <w:rFonts w:eastAsia="Times New Roman"/>
                <w:bCs/>
                <w:sz w:val="28"/>
                <w:szCs w:val="28"/>
              </w:rPr>
              <w:t>2.3.</w:t>
            </w: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w w:val="93"/>
                <w:sz w:val="28"/>
                <w:szCs w:val="28"/>
              </w:rPr>
              <w:t xml:space="preserve">Двигатель Отто (бензиновый) Устройство </w:t>
            </w:r>
            <w:proofErr w:type="gramStart"/>
            <w:r w:rsidRPr="00E710A2">
              <w:rPr>
                <w:rFonts w:eastAsia="Times New Roman"/>
                <w:bCs/>
                <w:w w:val="93"/>
                <w:sz w:val="28"/>
                <w:szCs w:val="28"/>
              </w:rPr>
              <w:t>бензинового</w:t>
            </w:r>
            <w:proofErr w:type="gramEnd"/>
          </w:p>
        </w:tc>
        <w:tc>
          <w:tcPr>
            <w:tcW w:w="240" w:type="dxa"/>
            <w:tcBorders>
              <w:right w:val="single" w:sz="8" w:space="0" w:color="auto"/>
            </w:tcBorders>
            <w:vAlign w:val="bottom"/>
          </w:tcPr>
          <w:p w:rsidR="00272CCD" w:rsidRPr="00E710A2" w:rsidRDefault="00272CCD">
            <w:pPr>
              <w:rPr>
                <w:sz w:val="24"/>
                <w:szCs w:val="24"/>
              </w:rPr>
            </w:pP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sz w:val="28"/>
                <w:szCs w:val="28"/>
              </w:rPr>
              <w:t>двигателя</w:t>
            </w:r>
            <w:proofErr w:type="gramStart"/>
            <w:r w:rsidRPr="00E710A2">
              <w:rPr>
                <w:rFonts w:eastAsia="Times New Roman"/>
                <w:bCs/>
                <w:sz w:val="28"/>
                <w:szCs w:val="28"/>
              </w:rPr>
              <w:t>..</w:t>
            </w:r>
            <w:proofErr w:type="gramEnd"/>
            <w:r w:rsidRPr="00E710A2">
              <w:rPr>
                <w:rFonts w:eastAsia="Times New Roman"/>
                <w:bCs/>
                <w:sz w:val="28"/>
                <w:szCs w:val="28"/>
              </w:rPr>
              <w:t>Параметры и показатели работы</w:t>
            </w:r>
          </w:p>
        </w:tc>
        <w:tc>
          <w:tcPr>
            <w:tcW w:w="240" w:type="dxa"/>
            <w:tcBorders>
              <w:right w:val="single" w:sz="8" w:space="0" w:color="auto"/>
            </w:tcBorders>
            <w:vAlign w:val="bottom"/>
          </w:tcPr>
          <w:p w:rsidR="00272CCD" w:rsidRPr="00E710A2" w:rsidRDefault="00272CCD">
            <w:pPr>
              <w:rPr>
                <w:sz w:val="24"/>
                <w:szCs w:val="24"/>
              </w:rPr>
            </w:pP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автомобильного двигателя.</w:t>
            </w: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1"/>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jc w:val="right"/>
              <w:rPr>
                <w:sz w:val="20"/>
                <w:szCs w:val="20"/>
              </w:rPr>
            </w:pPr>
            <w:r w:rsidRPr="00E710A2">
              <w:rPr>
                <w:rFonts w:eastAsia="Times New Roman"/>
                <w:bCs/>
                <w:sz w:val="28"/>
                <w:szCs w:val="28"/>
              </w:rPr>
              <w:t>2.4.</w:t>
            </w: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w w:val="98"/>
                <w:sz w:val="28"/>
                <w:szCs w:val="28"/>
              </w:rPr>
              <w:t>Газораспределительный механизм. Система смазки.</w:t>
            </w:r>
          </w:p>
        </w:tc>
        <w:tc>
          <w:tcPr>
            <w:tcW w:w="240" w:type="dxa"/>
            <w:tcBorders>
              <w:right w:val="single" w:sz="8" w:space="0" w:color="auto"/>
            </w:tcBorders>
            <w:vAlign w:val="bottom"/>
          </w:tcPr>
          <w:p w:rsidR="00272CCD" w:rsidRPr="00E710A2" w:rsidRDefault="00272CCD">
            <w:pPr>
              <w:rPr>
                <w:sz w:val="24"/>
                <w:szCs w:val="24"/>
              </w:rPr>
            </w:pP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Система охлаждения.</w:t>
            </w: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4"/>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940" w:type="dxa"/>
            <w:gridSpan w:val="3"/>
            <w:tcBorders>
              <w:right w:val="single" w:sz="8" w:space="0" w:color="auto"/>
            </w:tcBorders>
            <w:vAlign w:val="bottom"/>
          </w:tcPr>
          <w:p w:rsidR="00272CCD" w:rsidRPr="00E710A2" w:rsidRDefault="00E710A2">
            <w:pPr>
              <w:ind w:left="100"/>
              <w:rPr>
                <w:sz w:val="20"/>
                <w:szCs w:val="20"/>
              </w:rPr>
            </w:pPr>
            <w:proofErr w:type="gramStart"/>
            <w:r w:rsidRPr="00E710A2">
              <w:rPr>
                <w:rFonts w:eastAsia="Times New Roman"/>
                <w:bCs/>
                <w:sz w:val="28"/>
                <w:szCs w:val="28"/>
              </w:rPr>
              <w:t>Рабочий  цикл  поршневого  ДВС  (индикаторная</w:t>
            </w:r>
            <w:proofErr w:type="gramEnd"/>
          </w:p>
        </w:tc>
        <w:tc>
          <w:tcPr>
            <w:tcW w:w="1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jc w:val="center"/>
              <w:rPr>
                <w:sz w:val="20"/>
                <w:szCs w:val="20"/>
              </w:rPr>
            </w:pPr>
            <w:r w:rsidRPr="00E710A2">
              <w:rPr>
                <w:rFonts w:eastAsia="Times New Roman"/>
                <w:bCs/>
                <w:w w:val="99"/>
                <w:sz w:val="28"/>
                <w:szCs w:val="28"/>
              </w:rPr>
              <w:t>2.5.</w:t>
            </w:r>
          </w:p>
        </w:tc>
        <w:tc>
          <w:tcPr>
            <w:tcW w:w="20" w:type="dxa"/>
            <w:shd w:val="clear" w:color="auto" w:fill="000000"/>
            <w:vAlign w:val="bottom"/>
          </w:tcPr>
          <w:p w:rsidR="00272CCD" w:rsidRPr="00E710A2" w:rsidRDefault="00272CCD">
            <w:pPr>
              <w:rPr>
                <w:sz w:val="24"/>
                <w:szCs w:val="24"/>
              </w:rPr>
            </w:pPr>
          </w:p>
        </w:tc>
        <w:tc>
          <w:tcPr>
            <w:tcW w:w="6940" w:type="dxa"/>
            <w:gridSpan w:val="3"/>
            <w:tcBorders>
              <w:right w:val="single" w:sz="8" w:space="0" w:color="auto"/>
            </w:tcBorders>
            <w:vAlign w:val="bottom"/>
          </w:tcPr>
          <w:p w:rsidR="00272CCD" w:rsidRPr="00E710A2" w:rsidRDefault="00E710A2">
            <w:pPr>
              <w:ind w:left="100"/>
              <w:rPr>
                <w:sz w:val="20"/>
                <w:szCs w:val="20"/>
              </w:rPr>
            </w:pPr>
            <w:r w:rsidRPr="00E710A2">
              <w:rPr>
                <w:rFonts w:eastAsia="Times New Roman"/>
                <w:bCs/>
                <w:sz w:val="28"/>
                <w:szCs w:val="28"/>
              </w:rPr>
              <w:t>диаграмма)</w:t>
            </w:r>
            <w:proofErr w:type="gramStart"/>
            <w:r w:rsidRPr="00E710A2">
              <w:rPr>
                <w:rFonts w:eastAsia="Times New Roman"/>
                <w:bCs/>
                <w:sz w:val="28"/>
                <w:szCs w:val="28"/>
              </w:rPr>
              <w:t>.Г</w:t>
            </w:r>
            <w:proofErr w:type="gramEnd"/>
            <w:r w:rsidRPr="00E710A2">
              <w:rPr>
                <w:rFonts w:eastAsia="Times New Roman"/>
                <w:bCs/>
                <w:sz w:val="28"/>
                <w:szCs w:val="28"/>
              </w:rPr>
              <w:t>азообменный  процесс  4-х  тактного</w:t>
            </w: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двигателя</w:t>
            </w:r>
            <w:proofErr w:type="gramStart"/>
            <w:r w:rsidRPr="00E710A2">
              <w:rPr>
                <w:rFonts w:eastAsia="Times New Roman"/>
                <w:bCs/>
                <w:sz w:val="28"/>
                <w:szCs w:val="28"/>
              </w:rPr>
              <w:t>.Г</w:t>
            </w:r>
            <w:proofErr w:type="gramEnd"/>
            <w:r w:rsidRPr="00E710A2">
              <w:rPr>
                <w:rFonts w:eastAsia="Times New Roman"/>
                <w:bCs/>
                <w:sz w:val="28"/>
                <w:szCs w:val="28"/>
              </w:rPr>
              <w:t>азораспределительный</w:t>
            </w:r>
          </w:p>
        </w:tc>
        <w:tc>
          <w:tcPr>
            <w:tcW w:w="1920" w:type="dxa"/>
            <w:vAlign w:val="bottom"/>
          </w:tcPr>
          <w:p w:rsidR="00272CCD" w:rsidRPr="00E710A2" w:rsidRDefault="00E710A2">
            <w:pPr>
              <w:ind w:left="120"/>
              <w:rPr>
                <w:sz w:val="20"/>
                <w:szCs w:val="20"/>
              </w:rPr>
            </w:pPr>
            <w:r w:rsidRPr="00E710A2">
              <w:rPr>
                <w:rFonts w:eastAsia="Times New Roman"/>
                <w:bCs/>
                <w:sz w:val="28"/>
                <w:szCs w:val="28"/>
              </w:rPr>
              <w:t>механизм</w:t>
            </w:r>
          </w:p>
        </w:tc>
        <w:tc>
          <w:tcPr>
            <w:tcW w:w="240" w:type="dxa"/>
            <w:tcBorders>
              <w:right w:val="single" w:sz="8" w:space="0" w:color="auto"/>
            </w:tcBorders>
            <w:vAlign w:val="bottom"/>
          </w:tcPr>
          <w:p w:rsidR="00272CCD" w:rsidRPr="00E710A2" w:rsidRDefault="00E710A2">
            <w:pPr>
              <w:rPr>
                <w:sz w:val="20"/>
                <w:szCs w:val="20"/>
              </w:rPr>
            </w:pPr>
            <w:r w:rsidRPr="00E710A2">
              <w:rPr>
                <w:rFonts w:eastAsia="Times New Roman"/>
                <w:bCs/>
                <w:sz w:val="28"/>
                <w:szCs w:val="28"/>
              </w:rPr>
              <w:t>с</w:t>
            </w: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507A66">
        <w:trPr>
          <w:trHeight w:val="322"/>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940" w:type="dxa"/>
            <w:gridSpan w:val="3"/>
            <w:tcBorders>
              <w:right w:val="single" w:sz="8" w:space="0" w:color="auto"/>
            </w:tcBorders>
            <w:vAlign w:val="bottom"/>
          </w:tcPr>
          <w:p w:rsidR="00272CCD" w:rsidRPr="00E710A2" w:rsidRDefault="00E710A2">
            <w:pPr>
              <w:ind w:left="100"/>
              <w:rPr>
                <w:sz w:val="20"/>
                <w:szCs w:val="20"/>
                <w:lang w:val="en-US"/>
              </w:rPr>
            </w:pPr>
            <w:r w:rsidRPr="00E710A2">
              <w:rPr>
                <w:rFonts w:eastAsia="Times New Roman"/>
                <w:bCs/>
                <w:w w:val="99"/>
                <w:sz w:val="28"/>
                <w:szCs w:val="28"/>
              </w:rPr>
              <w:t>изменяемыми</w:t>
            </w:r>
            <w:r w:rsidRPr="00E710A2">
              <w:rPr>
                <w:rFonts w:eastAsia="Times New Roman"/>
                <w:bCs/>
                <w:w w:val="99"/>
                <w:sz w:val="28"/>
                <w:szCs w:val="28"/>
                <w:lang w:val="en-US"/>
              </w:rPr>
              <w:t xml:space="preserve"> </w:t>
            </w:r>
            <w:r w:rsidRPr="00E710A2">
              <w:rPr>
                <w:rFonts w:eastAsia="Times New Roman"/>
                <w:bCs/>
                <w:w w:val="99"/>
                <w:sz w:val="28"/>
                <w:szCs w:val="28"/>
              </w:rPr>
              <w:t>фазами</w:t>
            </w:r>
            <w:r w:rsidRPr="00E710A2">
              <w:rPr>
                <w:rFonts w:eastAsia="Times New Roman"/>
                <w:bCs/>
                <w:w w:val="99"/>
                <w:sz w:val="28"/>
                <w:szCs w:val="28"/>
                <w:lang w:val="en-US"/>
              </w:rPr>
              <w:t xml:space="preserve"> VVT-I - Variable Valve Timing –</w:t>
            </w:r>
          </w:p>
        </w:tc>
        <w:tc>
          <w:tcPr>
            <w:tcW w:w="1700" w:type="dxa"/>
            <w:vAlign w:val="bottom"/>
          </w:tcPr>
          <w:p w:rsidR="00272CCD" w:rsidRPr="00E710A2" w:rsidRDefault="00272CCD">
            <w:pPr>
              <w:rPr>
                <w:sz w:val="24"/>
                <w:szCs w:val="24"/>
                <w:lang w:val="en-US"/>
              </w:rPr>
            </w:pPr>
          </w:p>
        </w:tc>
        <w:tc>
          <w:tcPr>
            <w:tcW w:w="20" w:type="dxa"/>
            <w:shd w:val="clear" w:color="auto" w:fill="000000"/>
            <w:vAlign w:val="bottom"/>
          </w:tcPr>
          <w:p w:rsidR="00272CCD" w:rsidRPr="00E710A2" w:rsidRDefault="00272CCD">
            <w:pPr>
              <w:rPr>
                <w:sz w:val="24"/>
                <w:szCs w:val="24"/>
                <w:lang w:val="en-US"/>
              </w:rPr>
            </w:pPr>
          </w:p>
        </w:tc>
        <w:tc>
          <w:tcPr>
            <w:tcW w:w="0" w:type="dxa"/>
            <w:vAlign w:val="bottom"/>
          </w:tcPr>
          <w:p w:rsidR="00272CCD" w:rsidRPr="00E710A2" w:rsidRDefault="00272CCD">
            <w:pPr>
              <w:rPr>
                <w:sz w:val="1"/>
                <w:szCs w:val="1"/>
                <w:lang w:val="en-US"/>
              </w:rPr>
            </w:pPr>
          </w:p>
        </w:tc>
      </w:tr>
      <w:tr w:rsidR="00272CCD" w:rsidRPr="00E710A2">
        <w:trPr>
          <w:trHeight w:val="389"/>
        </w:trPr>
        <w:tc>
          <w:tcPr>
            <w:tcW w:w="20" w:type="dxa"/>
            <w:tcBorders>
              <w:bottom w:val="single" w:sz="8" w:space="0" w:color="auto"/>
            </w:tcBorders>
            <w:shd w:val="clear" w:color="auto" w:fill="000000"/>
            <w:vAlign w:val="bottom"/>
          </w:tcPr>
          <w:p w:rsidR="00272CCD" w:rsidRPr="00E710A2" w:rsidRDefault="00272CCD">
            <w:pPr>
              <w:rPr>
                <w:sz w:val="24"/>
                <w:szCs w:val="24"/>
                <w:lang w:val="en-US"/>
              </w:rPr>
            </w:pPr>
          </w:p>
        </w:tc>
        <w:tc>
          <w:tcPr>
            <w:tcW w:w="700" w:type="dxa"/>
            <w:tcBorders>
              <w:bottom w:val="single" w:sz="8" w:space="0" w:color="auto"/>
            </w:tcBorders>
            <w:vAlign w:val="bottom"/>
          </w:tcPr>
          <w:p w:rsidR="00272CCD" w:rsidRPr="00E710A2" w:rsidRDefault="00272CCD">
            <w:pPr>
              <w:rPr>
                <w:sz w:val="24"/>
                <w:szCs w:val="24"/>
                <w:lang w:val="en-US"/>
              </w:rPr>
            </w:pPr>
          </w:p>
        </w:tc>
        <w:tc>
          <w:tcPr>
            <w:tcW w:w="20" w:type="dxa"/>
            <w:tcBorders>
              <w:bottom w:val="single" w:sz="8" w:space="0" w:color="auto"/>
            </w:tcBorders>
            <w:shd w:val="clear" w:color="auto" w:fill="000000"/>
            <w:vAlign w:val="bottom"/>
          </w:tcPr>
          <w:p w:rsidR="00272CCD" w:rsidRPr="00E710A2" w:rsidRDefault="00272CCD">
            <w:pPr>
              <w:rPr>
                <w:sz w:val="24"/>
                <w:szCs w:val="24"/>
                <w:lang w:val="en-US"/>
              </w:rPr>
            </w:pPr>
          </w:p>
        </w:tc>
        <w:tc>
          <w:tcPr>
            <w:tcW w:w="4780" w:type="dxa"/>
            <w:tcBorders>
              <w:bottom w:val="single" w:sz="8" w:space="0" w:color="auto"/>
            </w:tcBorders>
            <w:vAlign w:val="bottom"/>
          </w:tcPr>
          <w:p w:rsidR="00272CCD" w:rsidRPr="00E710A2" w:rsidRDefault="00E710A2">
            <w:pPr>
              <w:ind w:left="100"/>
              <w:rPr>
                <w:sz w:val="20"/>
                <w:szCs w:val="20"/>
              </w:rPr>
            </w:pPr>
            <w:proofErr w:type="spellStart"/>
            <w:r w:rsidRPr="00E710A2">
              <w:rPr>
                <w:rFonts w:eastAsia="Times New Roman"/>
                <w:bCs/>
                <w:w w:val="96"/>
                <w:sz w:val="28"/>
                <w:szCs w:val="28"/>
              </w:rPr>
              <w:t>intelligent</w:t>
            </w:r>
            <w:proofErr w:type="spellEnd"/>
            <w:r w:rsidRPr="00E710A2">
              <w:rPr>
                <w:rFonts w:eastAsia="Times New Roman"/>
                <w:bCs/>
                <w:w w:val="96"/>
                <w:sz w:val="28"/>
                <w:szCs w:val="28"/>
              </w:rPr>
              <w:t xml:space="preserve"> на базе автомобиля LEXUS.</w:t>
            </w:r>
          </w:p>
        </w:tc>
        <w:tc>
          <w:tcPr>
            <w:tcW w:w="1920" w:type="dxa"/>
            <w:tcBorders>
              <w:bottom w:val="single" w:sz="8" w:space="0" w:color="auto"/>
            </w:tcBorders>
            <w:vAlign w:val="bottom"/>
          </w:tcPr>
          <w:p w:rsidR="00272CCD" w:rsidRPr="00E710A2" w:rsidRDefault="00272CCD">
            <w:pPr>
              <w:rPr>
                <w:sz w:val="24"/>
                <w:szCs w:val="24"/>
              </w:rPr>
            </w:pPr>
          </w:p>
        </w:tc>
        <w:tc>
          <w:tcPr>
            <w:tcW w:w="240" w:type="dxa"/>
            <w:tcBorders>
              <w:bottom w:val="single" w:sz="8" w:space="0" w:color="auto"/>
              <w:right w:val="single" w:sz="8" w:space="0" w:color="auto"/>
            </w:tcBorders>
            <w:vAlign w:val="bottom"/>
          </w:tcPr>
          <w:p w:rsidR="00272CCD" w:rsidRPr="00E710A2" w:rsidRDefault="00272CCD">
            <w:pPr>
              <w:rPr>
                <w:sz w:val="24"/>
                <w:szCs w:val="24"/>
              </w:rPr>
            </w:pPr>
          </w:p>
        </w:tc>
        <w:tc>
          <w:tcPr>
            <w:tcW w:w="1700" w:type="dxa"/>
            <w:tcBorders>
              <w:bottom w:val="single" w:sz="8" w:space="0" w:color="auto"/>
            </w:tcBorders>
            <w:vAlign w:val="bottom"/>
          </w:tcPr>
          <w:p w:rsidR="00272CCD" w:rsidRPr="00E710A2" w:rsidRDefault="00272CCD">
            <w:pPr>
              <w:rPr>
                <w:sz w:val="24"/>
                <w:szCs w:val="24"/>
              </w:rPr>
            </w:pPr>
          </w:p>
        </w:tc>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441"/>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jc w:val="right"/>
              <w:rPr>
                <w:sz w:val="20"/>
                <w:szCs w:val="20"/>
              </w:rPr>
            </w:pPr>
            <w:r w:rsidRPr="00E710A2">
              <w:rPr>
                <w:rFonts w:eastAsia="Times New Roman"/>
                <w:bCs/>
                <w:sz w:val="28"/>
                <w:szCs w:val="28"/>
              </w:rPr>
              <w:t>2.6.</w:t>
            </w:r>
          </w:p>
        </w:tc>
        <w:tc>
          <w:tcPr>
            <w:tcW w:w="20" w:type="dxa"/>
            <w:shd w:val="clear" w:color="auto" w:fill="000000"/>
            <w:vAlign w:val="bottom"/>
          </w:tcPr>
          <w:p w:rsidR="00272CCD" w:rsidRPr="00E710A2" w:rsidRDefault="00272CCD">
            <w:pPr>
              <w:rPr>
                <w:sz w:val="24"/>
                <w:szCs w:val="24"/>
              </w:rPr>
            </w:pPr>
          </w:p>
        </w:tc>
        <w:tc>
          <w:tcPr>
            <w:tcW w:w="6940" w:type="dxa"/>
            <w:gridSpan w:val="3"/>
            <w:tcBorders>
              <w:right w:val="single" w:sz="8" w:space="0" w:color="auto"/>
            </w:tcBorders>
            <w:vAlign w:val="bottom"/>
          </w:tcPr>
          <w:p w:rsidR="00272CCD" w:rsidRPr="00E710A2" w:rsidRDefault="00E710A2">
            <w:pPr>
              <w:ind w:left="100"/>
              <w:rPr>
                <w:sz w:val="20"/>
                <w:szCs w:val="20"/>
              </w:rPr>
            </w:pPr>
            <w:r w:rsidRPr="00E710A2">
              <w:rPr>
                <w:rFonts w:eastAsia="Times New Roman"/>
                <w:bCs/>
                <w:w w:val="95"/>
                <w:sz w:val="28"/>
                <w:szCs w:val="28"/>
              </w:rPr>
              <w:t>Принципы работы других видов двигателей</w:t>
            </w:r>
            <w:proofErr w:type="gramStart"/>
            <w:r w:rsidRPr="00E710A2">
              <w:rPr>
                <w:rFonts w:eastAsia="Times New Roman"/>
                <w:bCs/>
                <w:w w:val="95"/>
                <w:sz w:val="28"/>
                <w:szCs w:val="28"/>
              </w:rPr>
              <w:t>.Д</w:t>
            </w:r>
            <w:proofErr w:type="gramEnd"/>
            <w:r w:rsidRPr="00E710A2">
              <w:rPr>
                <w:rFonts w:eastAsia="Times New Roman"/>
                <w:bCs/>
                <w:w w:val="95"/>
                <w:sz w:val="28"/>
                <w:szCs w:val="28"/>
              </w:rPr>
              <w:t>изельный</w:t>
            </w: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4"/>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sz w:val="28"/>
                <w:szCs w:val="28"/>
              </w:rPr>
              <w:t>двигатель. Роторный двигатель</w:t>
            </w:r>
            <w:proofErr w:type="gramStart"/>
            <w:r w:rsidRPr="00E710A2">
              <w:rPr>
                <w:rFonts w:eastAsia="Times New Roman"/>
                <w:bCs/>
                <w:sz w:val="28"/>
                <w:szCs w:val="28"/>
              </w:rPr>
              <w:t>.Г</w:t>
            </w:r>
            <w:proofErr w:type="gramEnd"/>
            <w:r w:rsidRPr="00E710A2">
              <w:rPr>
                <w:rFonts w:eastAsia="Times New Roman"/>
                <w:bCs/>
                <w:sz w:val="28"/>
                <w:szCs w:val="28"/>
              </w:rPr>
              <w:t>азотурбинный</w:t>
            </w:r>
          </w:p>
        </w:tc>
        <w:tc>
          <w:tcPr>
            <w:tcW w:w="240" w:type="dxa"/>
            <w:tcBorders>
              <w:right w:val="single" w:sz="8" w:space="0" w:color="auto"/>
            </w:tcBorders>
            <w:vAlign w:val="bottom"/>
          </w:tcPr>
          <w:p w:rsidR="00272CCD" w:rsidRPr="00E710A2" w:rsidRDefault="00272CCD">
            <w:pPr>
              <w:rPr>
                <w:sz w:val="24"/>
                <w:szCs w:val="24"/>
              </w:rPr>
            </w:pP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двигатель.</w:t>
            </w: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1"/>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ind w:right="40"/>
              <w:jc w:val="right"/>
              <w:rPr>
                <w:sz w:val="20"/>
                <w:szCs w:val="20"/>
              </w:rPr>
            </w:pPr>
            <w:r w:rsidRPr="00E710A2">
              <w:rPr>
                <w:rFonts w:eastAsia="Times New Roman"/>
                <w:bCs/>
                <w:sz w:val="28"/>
                <w:szCs w:val="28"/>
              </w:rPr>
              <w:t>2.7.</w:t>
            </w: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sz w:val="28"/>
                <w:szCs w:val="28"/>
              </w:rPr>
              <w:t xml:space="preserve">Работа </w:t>
            </w:r>
            <w:proofErr w:type="gramStart"/>
            <w:r w:rsidRPr="00E710A2">
              <w:rPr>
                <w:rFonts w:eastAsia="Times New Roman"/>
                <w:bCs/>
                <w:sz w:val="28"/>
                <w:szCs w:val="28"/>
              </w:rPr>
              <w:t>автомобильных</w:t>
            </w:r>
            <w:proofErr w:type="gramEnd"/>
            <w:r w:rsidRPr="00E710A2">
              <w:rPr>
                <w:rFonts w:eastAsia="Times New Roman"/>
                <w:bCs/>
                <w:sz w:val="28"/>
                <w:szCs w:val="28"/>
              </w:rPr>
              <w:t xml:space="preserve"> ДВС. Подготовка </w:t>
            </w:r>
            <w:proofErr w:type="gramStart"/>
            <w:r w:rsidRPr="00E710A2">
              <w:rPr>
                <w:rFonts w:eastAsia="Times New Roman"/>
                <w:bCs/>
                <w:sz w:val="28"/>
                <w:szCs w:val="28"/>
              </w:rPr>
              <w:t>рабочей</w:t>
            </w:r>
            <w:proofErr w:type="gramEnd"/>
          </w:p>
        </w:tc>
        <w:tc>
          <w:tcPr>
            <w:tcW w:w="240" w:type="dxa"/>
            <w:tcBorders>
              <w:right w:val="single" w:sz="8" w:space="0" w:color="auto"/>
            </w:tcBorders>
            <w:vAlign w:val="bottom"/>
          </w:tcPr>
          <w:p w:rsidR="00272CCD" w:rsidRPr="00E710A2" w:rsidRDefault="00272CCD">
            <w:pPr>
              <w:rPr>
                <w:sz w:val="24"/>
                <w:szCs w:val="24"/>
              </w:rPr>
            </w:pP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смеси.</w:t>
            </w: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6"/>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jc w:val="center"/>
              <w:rPr>
                <w:sz w:val="20"/>
                <w:szCs w:val="20"/>
              </w:rPr>
            </w:pPr>
            <w:r w:rsidRPr="00E710A2">
              <w:rPr>
                <w:rFonts w:eastAsia="Times New Roman"/>
                <w:bCs/>
                <w:sz w:val="28"/>
                <w:szCs w:val="28"/>
              </w:rPr>
              <w:t>3.</w:t>
            </w:r>
          </w:p>
        </w:tc>
        <w:tc>
          <w:tcPr>
            <w:tcW w:w="20" w:type="dxa"/>
            <w:shd w:val="clear" w:color="auto" w:fill="000000"/>
            <w:vAlign w:val="bottom"/>
          </w:tcPr>
          <w:p w:rsidR="00272CCD" w:rsidRPr="00E710A2" w:rsidRDefault="00272CCD">
            <w:pPr>
              <w:rPr>
                <w:sz w:val="24"/>
                <w:szCs w:val="24"/>
              </w:rPr>
            </w:pPr>
          </w:p>
        </w:tc>
        <w:tc>
          <w:tcPr>
            <w:tcW w:w="6940" w:type="dxa"/>
            <w:gridSpan w:val="3"/>
            <w:tcBorders>
              <w:right w:val="single" w:sz="8" w:space="0" w:color="auto"/>
            </w:tcBorders>
            <w:vAlign w:val="bottom"/>
          </w:tcPr>
          <w:p w:rsidR="00272CCD" w:rsidRPr="00E710A2" w:rsidRDefault="00E710A2">
            <w:pPr>
              <w:ind w:left="100"/>
              <w:rPr>
                <w:sz w:val="20"/>
                <w:szCs w:val="20"/>
              </w:rPr>
            </w:pPr>
            <w:r w:rsidRPr="00E710A2">
              <w:rPr>
                <w:rFonts w:eastAsia="Times New Roman"/>
                <w:bCs/>
                <w:sz w:val="28"/>
                <w:szCs w:val="28"/>
              </w:rPr>
              <w:t>Устройство и принципы работы систем впрыска</w:t>
            </w: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10</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4"/>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топлива</w:t>
            </w: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6"/>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3.1.</w:t>
            </w: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Диагностируемые системы.</w:t>
            </w: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6"/>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3.2.</w:t>
            </w: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sz w:val="28"/>
                <w:szCs w:val="28"/>
              </w:rPr>
              <w:t>Автомобильные компьютерные базы данных.</w:t>
            </w: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4"/>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940" w:type="dxa"/>
            <w:gridSpan w:val="3"/>
            <w:tcBorders>
              <w:right w:val="single" w:sz="8" w:space="0" w:color="auto"/>
            </w:tcBorders>
            <w:vAlign w:val="bottom"/>
          </w:tcPr>
          <w:p w:rsidR="00272CCD" w:rsidRPr="00E710A2" w:rsidRDefault="00E710A2">
            <w:pPr>
              <w:ind w:left="100"/>
              <w:rPr>
                <w:sz w:val="20"/>
                <w:szCs w:val="20"/>
              </w:rPr>
            </w:pPr>
            <w:r w:rsidRPr="00E710A2">
              <w:rPr>
                <w:rFonts w:eastAsia="Times New Roman"/>
                <w:bCs/>
                <w:sz w:val="28"/>
                <w:szCs w:val="28"/>
              </w:rPr>
              <w:t>Рабочая смесь. Коэффициент избытка воздуха и его</w:t>
            </w:r>
          </w:p>
        </w:tc>
        <w:tc>
          <w:tcPr>
            <w:tcW w:w="1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jc w:val="center"/>
              <w:rPr>
                <w:sz w:val="20"/>
                <w:szCs w:val="20"/>
              </w:rPr>
            </w:pPr>
            <w:r w:rsidRPr="00E710A2">
              <w:rPr>
                <w:rFonts w:eastAsia="Times New Roman"/>
                <w:bCs/>
                <w:w w:val="99"/>
                <w:sz w:val="28"/>
                <w:szCs w:val="28"/>
              </w:rPr>
              <w:t>3.3.</w:t>
            </w:r>
          </w:p>
        </w:tc>
        <w:tc>
          <w:tcPr>
            <w:tcW w:w="20" w:type="dxa"/>
            <w:shd w:val="clear" w:color="auto" w:fill="000000"/>
            <w:vAlign w:val="bottom"/>
          </w:tcPr>
          <w:p w:rsidR="00272CCD" w:rsidRPr="00E710A2" w:rsidRDefault="00272CCD">
            <w:pPr>
              <w:rPr>
                <w:sz w:val="24"/>
                <w:szCs w:val="24"/>
              </w:rPr>
            </w:pPr>
          </w:p>
        </w:tc>
        <w:tc>
          <w:tcPr>
            <w:tcW w:w="6940" w:type="dxa"/>
            <w:gridSpan w:val="3"/>
            <w:tcBorders>
              <w:right w:val="single" w:sz="8" w:space="0" w:color="auto"/>
            </w:tcBorders>
            <w:vAlign w:val="bottom"/>
          </w:tcPr>
          <w:p w:rsidR="00272CCD" w:rsidRPr="00E710A2" w:rsidRDefault="00E710A2">
            <w:pPr>
              <w:ind w:left="100"/>
              <w:rPr>
                <w:sz w:val="20"/>
                <w:szCs w:val="20"/>
              </w:rPr>
            </w:pPr>
            <w:proofErr w:type="gramStart"/>
            <w:r w:rsidRPr="00E710A2">
              <w:rPr>
                <w:rFonts w:eastAsia="Times New Roman"/>
                <w:bCs/>
                <w:w w:val="94"/>
                <w:sz w:val="28"/>
                <w:szCs w:val="28"/>
              </w:rPr>
              <w:t>влияние на различные параметры двигателя (крутящий</w:t>
            </w:r>
            <w:proofErr w:type="gramEnd"/>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940" w:type="dxa"/>
            <w:gridSpan w:val="3"/>
            <w:tcBorders>
              <w:right w:val="single" w:sz="8" w:space="0" w:color="auto"/>
            </w:tcBorders>
            <w:vAlign w:val="bottom"/>
          </w:tcPr>
          <w:p w:rsidR="00272CCD" w:rsidRPr="00E710A2" w:rsidRDefault="00E710A2">
            <w:pPr>
              <w:ind w:left="100"/>
              <w:rPr>
                <w:sz w:val="20"/>
                <w:szCs w:val="20"/>
              </w:rPr>
            </w:pPr>
            <w:r w:rsidRPr="00E710A2">
              <w:rPr>
                <w:rFonts w:eastAsia="Times New Roman"/>
                <w:bCs/>
                <w:sz w:val="28"/>
                <w:szCs w:val="28"/>
              </w:rPr>
              <w:t xml:space="preserve">момент, расход топлива, выбросы </w:t>
            </w:r>
            <w:proofErr w:type="gramStart"/>
            <w:r w:rsidRPr="00E710A2">
              <w:rPr>
                <w:rFonts w:eastAsia="Times New Roman"/>
                <w:bCs/>
                <w:sz w:val="28"/>
                <w:szCs w:val="28"/>
              </w:rPr>
              <w:t>СО</w:t>
            </w:r>
            <w:proofErr w:type="gramEnd"/>
            <w:r w:rsidRPr="00E710A2">
              <w:rPr>
                <w:rFonts w:eastAsia="Times New Roman"/>
                <w:bCs/>
                <w:sz w:val="28"/>
                <w:szCs w:val="28"/>
              </w:rPr>
              <w:t>, выбросы СН,</w:t>
            </w: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780" w:type="dxa"/>
            <w:vAlign w:val="bottom"/>
          </w:tcPr>
          <w:p w:rsidR="00272CCD" w:rsidRPr="00E710A2" w:rsidRDefault="00E710A2">
            <w:pPr>
              <w:ind w:left="100"/>
              <w:rPr>
                <w:sz w:val="20"/>
                <w:szCs w:val="20"/>
              </w:rPr>
            </w:pPr>
            <w:r w:rsidRPr="00E710A2">
              <w:rPr>
                <w:rFonts w:eastAsia="Times New Roman"/>
                <w:bCs/>
                <w:sz w:val="28"/>
                <w:szCs w:val="28"/>
              </w:rPr>
              <w:t>выбросы NOx)</w:t>
            </w:r>
          </w:p>
        </w:tc>
        <w:tc>
          <w:tcPr>
            <w:tcW w:w="1920" w:type="dxa"/>
            <w:vAlign w:val="bottom"/>
          </w:tcPr>
          <w:p w:rsidR="00272CCD" w:rsidRPr="00E710A2" w:rsidRDefault="00272CCD">
            <w:pPr>
              <w:rPr>
                <w:sz w:val="24"/>
                <w:szCs w:val="24"/>
              </w:rPr>
            </w:pP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1"/>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3.4.</w:t>
            </w: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rPr>
            </w:pPr>
            <w:r w:rsidRPr="00E710A2">
              <w:rPr>
                <w:rFonts w:eastAsia="Times New Roman"/>
                <w:bCs/>
                <w:sz w:val="28"/>
                <w:szCs w:val="28"/>
              </w:rPr>
              <w:t>Достоинства и недостатки АКБД. Выбор АКБД.</w:t>
            </w:r>
          </w:p>
        </w:tc>
        <w:tc>
          <w:tcPr>
            <w:tcW w:w="240" w:type="dxa"/>
            <w:tcBorders>
              <w:right w:val="single" w:sz="8" w:space="0" w:color="auto"/>
            </w:tcBorders>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556"/>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3.5.</w:t>
            </w:r>
          </w:p>
        </w:tc>
        <w:tc>
          <w:tcPr>
            <w:tcW w:w="20" w:type="dxa"/>
            <w:shd w:val="clear" w:color="auto" w:fill="000000"/>
            <w:vAlign w:val="bottom"/>
          </w:tcPr>
          <w:p w:rsidR="00272CCD" w:rsidRPr="00E710A2" w:rsidRDefault="00272CCD">
            <w:pPr>
              <w:rPr>
                <w:sz w:val="24"/>
                <w:szCs w:val="24"/>
              </w:rPr>
            </w:pPr>
          </w:p>
        </w:tc>
        <w:tc>
          <w:tcPr>
            <w:tcW w:w="6700" w:type="dxa"/>
            <w:gridSpan w:val="2"/>
            <w:vAlign w:val="bottom"/>
          </w:tcPr>
          <w:p w:rsidR="00272CCD" w:rsidRPr="00E710A2" w:rsidRDefault="00E710A2">
            <w:pPr>
              <w:ind w:left="100"/>
              <w:rPr>
                <w:sz w:val="20"/>
                <w:szCs w:val="20"/>
                <w:lang w:val="en-US"/>
              </w:rPr>
            </w:pPr>
            <w:r w:rsidRPr="00E710A2">
              <w:rPr>
                <w:rFonts w:eastAsia="Times New Roman"/>
                <w:bCs/>
                <w:color w:val="00000A"/>
                <w:sz w:val="28"/>
                <w:szCs w:val="28"/>
              </w:rPr>
              <w:t>Системы</w:t>
            </w:r>
            <w:r w:rsidRPr="00E710A2">
              <w:rPr>
                <w:rFonts w:eastAsia="Times New Roman"/>
                <w:bCs/>
                <w:color w:val="00000A"/>
                <w:sz w:val="28"/>
                <w:szCs w:val="28"/>
                <w:lang w:val="en-US"/>
              </w:rPr>
              <w:t>: K-</w:t>
            </w:r>
            <w:proofErr w:type="spellStart"/>
            <w:r w:rsidRPr="00E710A2">
              <w:rPr>
                <w:rFonts w:eastAsia="Times New Roman"/>
                <w:bCs/>
                <w:color w:val="00000A"/>
                <w:sz w:val="28"/>
                <w:szCs w:val="28"/>
                <w:lang w:val="en-US"/>
              </w:rPr>
              <w:t>Jetronic</w:t>
            </w:r>
            <w:proofErr w:type="spellEnd"/>
            <w:r w:rsidRPr="00E710A2">
              <w:rPr>
                <w:rFonts w:eastAsia="Times New Roman"/>
                <w:bCs/>
                <w:color w:val="00000A"/>
                <w:sz w:val="28"/>
                <w:szCs w:val="28"/>
                <w:lang w:val="en-US"/>
              </w:rPr>
              <w:t>, L-</w:t>
            </w:r>
            <w:proofErr w:type="spellStart"/>
            <w:r w:rsidRPr="00E710A2">
              <w:rPr>
                <w:rFonts w:eastAsia="Times New Roman"/>
                <w:bCs/>
                <w:color w:val="00000A"/>
                <w:sz w:val="28"/>
                <w:szCs w:val="28"/>
                <w:lang w:val="en-US"/>
              </w:rPr>
              <w:t>Jetronic.</w:t>
            </w:r>
            <w:proofErr w:type="gramStart"/>
            <w:r w:rsidRPr="00E710A2">
              <w:rPr>
                <w:rFonts w:eastAsia="Times New Roman"/>
                <w:bCs/>
                <w:color w:val="00000A"/>
                <w:sz w:val="28"/>
                <w:szCs w:val="28"/>
                <w:lang w:val="en-US"/>
              </w:rPr>
              <w:t>,Mono</w:t>
            </w:r>
            <w:proofErr w:type="spellEnd"/>
            <w:proofErr w:type="gramEnd"/>
            <w:r w:rsidRPr="00E710A2">
              <w:rPr>
                <w:rFonts w:eastAsia="Times New Roman"/>
                <w:bCs/>
                <w:color w:val="00000A"/>
                <w:sz w:val="28"/>
                <w:szCs w:val="28"/>
                <w:lang w:val="en-US"/>
              </w:rPr>
              <w:t>-</w:t>
            </w:r>
            <w:proofErr w:type="spellStart"/>
            <w:r w:rsidRPr="00E710A2">
              <w:rPr>
                <w:rFonts w:eastAsia="Times New Roman"/>
                <w:bCs/>
                <w:color w:val="00000A"/>
                <w:sz w:val="28"/>
                <w:szCs w:val="28"/>
                <w:lang w:val="en-US"/>
              </w:rPr>
              <w:t>Jetronic</w:t>
            </w:r>
            <w:proofErr w:type="spellEnd"/>
            <w:r w:rsidRPr="00E710A2">
              <w:rPr>
                <w:rFonts w:eastAsia="Times New Roman"/>
                <w:bCs/>
                <w:color w:val="00000A"/>
                <w:sz w:val="28"/>
                <w:szCs w:val="28"/>
                <w:lang w:val="en-US"/>
              </w:rPr>
              <w:t>.</w:t>
            </w:r>
          </w:p>
        </w:tc>
        <w:tc>
          <w:tcPr>
            <w:tcW w:w="240" w:type="dxa"/>
            <w:tcBorders>
              <w:right w:val="single" w:sz="8" w:space="0" w:color="auto"/>
            </w:tcBorders>
            <w:vAlign w:val="bottom"/>
          </w:tcPr>
          <w:p w:rsidR="00272CCD" w:rsidRPr="00E710A2" w:rsidRDefault="00272CCD">
            <w:pPr>
              <w:rPr>
                <w:sz w:val="24"/>
                <w:szCs w:val="24"/>
                <w:lang w:val="en-US"/>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95"/>
        </w:trPr>
        <w:tc>
          <w:tcPr>
            <w:tcW w:w="20" w:type="dxa"/>
            <w:tcBorders>
              <w:bottom w:val="single" w:sz="8" w:space="0" w:color="auto"/>
            </w:tcBorders>
            <w:shd w:val="clear" w:color="auto" w:fill="000000"/>
            <w:vAlign w:val="bottom"/>
          </w:tcPr>
          <w:p w:rsidR="00272CCD" w:rsidRPr="00E710A2" w:rsidRDefault="00272CCD">
            <w:pPr>
              <w:rPr>
                <w:sz w:val="8"/>
                <w:szCs w:val="8"/>
              </w:rPr>
            </w:pPr>
          </w:p>
        </w:tc>
        <w:tc>
          <w:tcPr>
            <w:tcW w:w="700" w:type="dxa"/>
            <w:tcBorders>
              <w:bottom w:val="single" w:sz="8" w:space="0" w:color="auto"/>
            </w:tcBorders>
            <w:vAlign w:val="bottom"/>
          </w:tcPr>
          <w:p w:rsidR="00272CCD" w:rsidRPr="00E710A2" w:rsidRDefault="00272CCD">
            <w:pPr>
              <w:rPr>
                <w:sz w:val="8"/>
                <w:szCs w:val="8"/>
              </w:rPr>
            </w:pPr>
          </w:p>
        </w:tc>
        <w:tc>
          <w:tcPr>
            <w:tcW w:w="20" w:type="dxa"/>
            <w:tcBorders>
              <w:bottom w:val="single" w:sz="8" w:space="0" w:color="auto"/>
            </w:tcBorders>
            <w:shd w:val="clear" w:color="auto" w:fill="000000"/>
            <w:vAlign w:val="bottom"/>
          </w:tcPr>
          <w:p w:rsidR="00272CCD" w:rsidRPr="00E710A2" w:rsidRDefault="00272CCD">
            <w:pPr>
              <w:rPr>
                <w:sz w:val="8"/>
                <w:szCs w:val="8"/>
              </w:rPr>
            </w:pPr>
          </w:p>
        </w:tc>
        <w:tc>
          <w:tcPr>
            <w:tcW w:w="4780" w:type="dxa"/>
            <w:tcBorders>
              <w:bottom w:val="single" w:sz="8" w:space="0" w:color="auto"/>
            </w:tcBorders>
            <w:vAlign w:val="bottom"/>
          </w:tcPr>
          <w:p w:rsidR="00272CCD" w:rsidRPr="00E710A2" w:rsidRDefault="00272CCD">
            <w:pPr>
              <w:rPr>
                <w:sz w:val="8"/>
                <w:szCs w:val="8"/>
              </w:rPr>
            </w:pPr>
          </w:p>
        </w:tc>
        <w:tc>
          <w:tcPr>
            <w:tcW w:w="1920" w:type="dxa"/>
            <w:tcBorders>
              <w:bottom w:val="single" w:sz="8" w:space="0" w:color="auto"/>
            </w:tcBorders>
            <w:vAlign w:val="bottom"/>
          </w:tcPr>
          <w:p w:rsidR="00272CCD" w:rsidRPr="00E710A2" w:rsidRDefault="00272CCD">
            <w:pPr>
              <w:rPr>
                <w:sz w:val="8"/>
                <w:szCs w:val="8"/>
              </w:rPr>
            </w:pPr>
          </w:p>
        </w:tc>
        <w:tc>
          <w:tcPr>
            <w:tcW w:w="240" w:type="dxa"/>
            <w:tcBorders>
              <w:bottom w:val="single" w:sz="8" w:space="0" w:color="auto"/>
              <w:right w:val="single" w:sz="8" w:space="0" w:color="auto"/>
            </w:tcBorders>
            <w:vAlign w:val="bottom"/>
          </w:tcPr>
          <w:p w:rsidR="00272CCD" w:rsidRPr="00E710A2" w:rsidRDefault="00272CCD">
            <w:pPr>
              <w:rPr>
                <w:sz w:val="8"/>
                <w:szCs w:val="8"/>
              </w:rPr>
            </w:pPr>
          </w:p>
        </w:tc>
        <w:tc>
          <w:tcPr>
            <w:tcW w:w="1700" w:type="dxa"/>
            <w:tcBorders>
              <w:bottom w:val="single" w:sz="8" w:space="0" w:color="auto"/>
            </w:tcBorders>
            <w:vAlign w:val="bottom"/>
          </w:tcPr>
          <w:p w:rsidR="00272CCD" w:rsidRPr="00E710A2" w:rsidRDefault="00272CCD">
            <w:pPr>
              <w:rPr>
                <w:sz w:val="8"/>
                <w:szCs w:val="8"/>
              </w:rPr>
            </w:pPr>
          </w:p>
        </w:tc>
        <w:tc>
          <w:tcPr>
            <w:tcW w:w="20" w:type="dxa"/>
            <w:tcBorders>
              <w:bottom w:val="single" w:sz="8" w:space="0" w:color="auto"/>
            </w:tcBorders>
            <w:shd w:val="clear" w:color="auto" w:fill="000000"/>
            <w:vAlign w:val="bottom"/>
          </w:tcPr>
          <w:p w:rsidR="00272CCD" w:rsidRPr="00E710A2" w:rsidRDefault="00272CCD">
            <w:pPr>
              <w:rPr>
                <w:sz w:val="8"/>
                <w:szCs w:val="8"/>
              </w:rPr>
            </w:pPr>
          </w:p>
        </w:tc>
        <w:tc>
          <w:tcPr>
            <w:tcW w:w="0" w:type="dxa"/>
            <w:vAlign w:val="bottom"/>
          </w:tcPr>
          <w:p w:rsidR="00272CCD" w:rsidRPr="00E710A2" w:rsidRDefault="00272CCD">
            <w:pPr>
              <w:rPr>
                <w:sz w:val="1"/>
                <w:szCs w:val="1"/>
              </w:rPr>
            </w:pPr>
          </w:p>
        </w:tc>
      </w:tr>
    </w:tbl>
    <w:p w:rsidR="00272CCD" w:rsidRPr="00E710A2" w:rsidRDefault="005F135B">
      <w:pPr>
        <w:spacing w:line="20" w:lineRule="exact"/>
        <w:rPr>
          <w:sz w:val="20"/>
          <w:szCs w:val="20"/>
        </w:rPr>
      </w:pPr>
      <w:r>
        <w:rPr>
          <w:sz w:val="20"/>
          <w:szCs w:val="20"/>
        </w:rPr>
        <w:pict>
          <v:rect id="Shape 3" o:spid="_x0000_s1028" style="position:absolute;margin-left:.05pt;margin-top:-546.35pt;width:469.45pt;height:1pt;z-index:-251634688;visibility:visible;mso-wrap-distance-left:0;mso-wrap-distance-right:0;mso-position-horizontal-relative:text;mso-position-vertical-relative:text" o:allowincell="f" fillcolor="black" stroked="f"/>
        </w:pict>
      </w:r>
      <w:r>
        <w:rPr>
          <w:sz w:val="20"/>
          <w:szCs w:val="20"/>
        </w:rPr>
        <w:pict>
          <v:line id="Shape 4" o:spid="_x0000_s1029" style="position:absolute;z-index:251635712;visibility:visible;mso-wrap-distance-left:0;mso-wrap-distance-right:0;mso-position-horizontal-relative:text;mso-position-vertical-relative:text" from=".05pt,-513.2pt" to="469.5pt,-513.2pt" o:allowincell="f" strokeweight=".16936mm"/>
        </w:pict>
      </w:r>
      <w:r>
        <w:rPr>
          <w:sz w:val="20"/>
          <w:szCs w:val="20"/>
        </w:rPr>
        <w:pict>
          <v:line id="Shape 5" o:spid="_x0000_s1030" style="position:absolute;z-index:251636736;visibility:visible;mso-wrap-distance-left:0;mso-wrap-distance-right:0;mso-position-horizontal-relative:text;mso-position-vertical-relative:text" from=".05pt,-496.65pt" to="469.5pt,-496.65pt" o:allowincell="f" strokeweight=".16919mm"/>
        </w:pict>
      </w:r>
      <w:r>
        <w:rPr>
          <w:sz w:val="20"/>
          <w:szCs w:val="20"/>
        </w:rPr>
        <w:pict>
          <v:line id="Shape 6" o:spid="_x0000_s1031" style="position:absolute;z-index:251637760;visibility:visible;mso-wrap-distance-left:0;mso-wrap-distance-right:0;mso-position-horizontal-relative:text;mso-position-vertical-relative:text" from=".05pt,-479.95pt" to="469.5pt,-479.95pt" o:allowincell="f" strokeweight=".16936mm"/>
        </w:pict>
      </w:r>
      <w:r>
        <w:rPr>
          <w:sz w:val="20"/>
          <w:szCs w:val="20"/>
        </w:rPr>
        <w:pict>
          <v:line id="Shape 7" o:spid="_x0000_s1032" style="position:absolute;z-index:251638784;visibility:visible;mso-wrap-distance-left:0;mso-wrap-distance-right:0;mso-position-horizontal-relative:text;mso-position-vertical-relative:text" from=".05pt,-447.35pt" to="469.5pt,-447.35pt" o:allowincell="f" strokeweight=".48pt"/>
        </w:pict>
      </w:r>
      <w:r>
        <w:rPr>
          <w:sz w:val="20"/>
          <w:szCs w:val="20"/>
        </w:rPr>
        <w:pict>
          <v:line id="Shape 8" o:spid="_x0000_s1033" style="position:absolute;z-index:251639808;visibility:visible;mso-wrap-distance-left:0;mso-wrap-distance-right:0;mso-position-horizontal-relative:text;mso-position-vertical-relative:text" from=".05pt,-430.75pt" to="469.5pt,-430.75pt" o:allowincell="f" strokeweight=".48pt"/>
        </w:pict>
      </w:r>
      <w:r>
        <w:rPr>
          <w:sz w:val="20"/>
          <w:szCs w:val="20"/>
        </w:rPr>
        <w:pict>
          <v:line id="Shape 9" o:spid="_x0000_s1034" style="position:absolute;z-index:251640832;visibility:visible;mso-wrap-distance-left:0;mso-wrap-distance-right:0;mso-position-horizontal-relative:text;mso-position-vertical-relative:text" from=".05pt,-381.95pt" to="469.5pt,-381.95pt" o:allowincell="f" strokeweight=".48pt"/>
        </w:pict>
      </w:r>
      <w:r>
        <w:rPr>
          <w:sz w:val="20"/>
          <w:szCs w:val="20"/>
        </w:rPr>
        <w:pict>
          <v:line id="Shape 10" o:spid="_x0000_s1035" style="position:absolute;z-index:251641856;visibility:visible;mso-wrap-distance-left:0;mso-wrap-distance-right:0;mso-position-horizontal-relative:text;mso-position-vertical-relative:text" from=".05pt,-349.15pt" to="469.5pt,-349.15pt" o:allowincell="f" strokeweight=".48pt"/>
        </w:pict>
      </w:r>
      <w:r>
        <w:rPr>
          <w:sz w:val="20"/>
          <w:szCs w:val="20"/>
        </w:rPr>
        <w:pict>
          <v:line id="Shape 11" o:spid="_x0000_s1036" style="position:absolute;z-index:251642880;visibility:visible;mso-wrap-distance-left:0;mso-wrap-distance-right:0;mso-position-horizontal-relative:text;mso-position-vertical-relative:text" from=".05pt,-209.6pt" to="469.5pt,-209.6pt" o:allowincell="f" strokeweight=".48pt"/>
        </w:pict>
      </w:r>
      <w:r>
        <w:rPr>
          <w:sz w:val="20"/>
          <w:szCs w:val="20"/>
        </w:rPr>
        <w:pict>
          <v:line id="Shape 12" o:spid="_x0000_s1037" style="position:absolute;z-index:251643904;visibility:visible;mso-wrap-distance-left:0;mso-wrap-distance-right:0;mso-position-horizontal-relative:text;mso-position-vertical-relative:text" from=".05pt,-176.95pt" to="469.5pt,-176.95pt" o:allowincell="f" strokeweight=".16936mm"/>
        </w:pict>
      </w:r>
      <w:r>
        <w:rPr>
          <w:sz w:val="20"/>
          <w:szCs w:val="20"/>
        </w:rPr>
        <w:pict>
          <v:line id="Shape 13" o:spid="_x0000_s1038" style="position:absolute;z-index:251644928;visibility:visible;mso-wrap-distance-left:0;mso-wrap-distance-right:0;mso-position-horizontal-relative:text;mso-position-vertical-relative:text" from=".05pt,-144.2pt" to="469.5pt,-144.2pt" o:allowincell="f" strokeweight=".48pt"/>
        </w:pict>
      </w:r>
      <w:r>
        <w:rPr>
          <w:sz w:val="20"/>
          <w:szCs w:val="20"/>
        </w:rPr>
        <w:pict>
          <v:line id="Shape 14" o:spid="_x0000_s1039" style="position:absolute;z-index:251645952;visibility:visible;mso-wrap-distance-left:0;mso-wrap-distance-right:0;mso-position-horizontal-relative:text;mso-position-vertical-relative:text" from=".05pt,-127.65pt" to="469.5pt,-127.65pt" o:allowincell="f" strokeweight=".16922mm"/>
        </w:pict>
      </w:r>
      <w:r>
        <w:rPr>
          <w:sz w:val="20"/>
          <w:szCs w:val="20"/>
        </w:rPr>
        <w:pict>
          <v:line id="Shape 15" o:spid="_x0000_s1040" style="position:absolute;z-index:251646976;visibility:visible;mso-wrap-distance-left:0;mso-wrap-distance-right:0;mso-position-horizontal-relative:text;mso-position-vertical-relative:text" from=".05pt,-110.75pt" to="469.5pt,-110.75pt" o:allowincell="f" strokeweight=".48pt"/>
        </w:pict>
      </w:r>
      <w:r>
        <w:rPr>
          <w:sz w:val="20"/>
          <w:szCs w:val="20"/>
        </w:rPr>
        <w:pict>
          <v:line id="Shape 16" o:spid="_x0000_s1041" style="position:absolute;z-index:251648000;visibility:visible;mso-wrap-distance-left:0;mso-wrap-distance-right:0;mso-position-horizontal-relative:text;mso-position-vertical-relative:text" from=".05pt,-45.95pt" to="469.5pt,-45.95pt" o:allowincell="f" strokeweight=".48pt"/>
        </w:pict>
      </w:r>
      <w:r>
        <w:rPr>
          <w:sz w:val="20"/>
          <w:szCs w:val="20"/>
        </w:rPr>
        <w:pict>
          <v:line id="Shape 17" o:spid="_x0000_s1042" style="position:absolute;z-index:251649024;visibility:visible;mso-wrap-distance-left:0;mso-wrap-distance-right:0;mso-position-horizontal-relative:text;mso-position-vertical-relative:text" from=".05pt,-29.25pt" to="469.5pt,-29.25pt" o:allowincell="f" strokeweight=".16936mm"/>
        </w:pict>
      </w:r>
    </w:p>
    <w:p w:rsidR="00272CCD" w:rsidRPr="00E710A2" w:rsidRDefault="00272CCD">
      <w:pPr>
        <w:sectPr w:rsidR="00272CCD" w:rsidRPr="00E710A2">
          <w:pgSz w:w="11900" w:h="16840"/>
          <w:pgMar w:top="1220" w:right="1100" w:bottom="750" w:left="1400" w:header="0" w:footer="0" w:gutter="0"/>
          <w:cols w:space="720" w:equalWidth="0">
            <w:col w:w="9400"/>
          </w:cols>
        </w:sectPr>
      </w:pPr>
    </w:p>
    <w:tbl>
      <w:tblPr>
        <w:tblW w:w="0" w:type="auto"/>
        <w:tblLayout w:type="fixed"/>
        <w:tblCellMar>
          <w:left w:w="0" w:type="dxa"/>
          <w:right w:w="0" w:type="dxa"/>
        </w:tblCellMar>
        <w:tblLook w:val="04A0"/>
      </w:tblPr>
      <w:tblGrid>
        <w:gridCol w:w="20"/>
        <w:gridCol w:w="700"/>
        <w:gridCol w:w="20"/>
        <w:gridCol w:w="6920"/>
        <w:gridCol w:w="20"/>
        <w:gridCol w:w="1700"/>
        <w:gridCol w:w="20"/>
        <w:gridCol w:w="20"/>
      </w:tblGrid>
      <w:tr w:rsidR="00272CCD" w:rsidRPr="00E710A2">
        <w:trPr>
          <w:trHeight w:val="237"/>
        </w:trPr>
        <w:tc>
          <w:tcPr>
            <w:tcW w:w="20" w:type="dxa"/>
            <w:vAlign w:val="bottom"/>
          </w:tcPr>
          <w:p w:rsidR="00272CCD" w:rsidRPr="00E710A2" w:rsidRDefault="00272CCD">
            <w:pPr>
              <w:rPr>
                <w:sz w:val="20"/>
                <w:szCs w:val="20"/>
              </w:rPr>
            </w:pPr>
          </w:p>
        </w:tc>
        <w:tc>
          <w:tcPr>
            <w:tcW w:w="700" w:type="dxa"/>
            <w:vMerge w:val="restart"/>
            <w:vAlign w:val="bottom"/>
          </w:tcPr>
          <w:p w:rsidR="00272CCD" w:rsidRPr="00E710A2" w:rsidRDefault="00E710A2">
            <w:pPr>
              <w:jc w:val="center"/>
              <w:rPr>
                <w:sz w:val="20"/>
                <w:szCs w:val="20"/>
              </w:rPr>
            </w:pPr>
            <w:r w:rsidRPr="00E710A2">
              <w:rPr>
                <w:rFonts w:eastAsia="Times New Roman"/>
                <w:bCs/>
                <w:sz w:val="28"/>
                <w:szCs w:val="28"/>
              </w:rPr>
              <w:t>4.</w:t>
            </w:r>
          </w:p>
        </w:tc>
        <w:tc>
          <w:tcPr>
            <w:tcW w:w="20" w:type="dxa"/>
            <w:vAlign w:val="bottom"/>
          </w:tcPr>
          <w:p w:rsidR="00272CCD" w:rsidRPr="00E710A2" w:rsidRDefault="00272CCD">
            <w:pPr>
              <w:rPr>
                <w:sz w:val="20"/>
                <w:szCs w:val="20"/>
              </w:rPr>
            </w:pPr>
          </w:p>
        </w:tc>
        <w:tc>
          <w:tcPr>
            <w:tcW w:w="6920" w:type="dxa"/>
            <w:vMerge w:val="restart"/>
            <w:vAlign w:val="bottom"/>
          </w:tcPr>
          <w:p w:rsidR="00272CCD" w:rsidRPr="00E710A2" w:rsidRDefault="00E710A2">
            <w:pPr>
              <w:ind w:left="100"/>
              <w:rPr>
                <w:sz w:val="20"/>
                <w:szCs w:val="20"/>
              </w:rPr>
            </w:pPr>
            <w:r w:rsidRPr="00E710A2">
              <w:rPr>
                <w:rFonts w:eastAsia="Times New Roman"/>
                <w:bCs/>
                <w:color w:val="00000A"/>
                <w:sz w:val="28"/>
                <w:szCs w:val="28"/>
              </w:rPr>
              <w:t>Системы зажигания</w:t>
            </w:r>
          </w:p>
        </w:tc>
        <w:tc>
          <w:tcPr>
            <w:tcW w:w="20" w:type="dxa"/>
            <w:vAlign w:val="bottom"/>
          </w:tcPr>
          <w:p w:rsidR="00272CCD" w:rsidRPr="00E710A2" w:rsidRDefault="00272CCD">
            <w:pPr>
              <w:rPr>
                <w:sz w:val="20"/>
                <w:szCs w:val="20"/>
              </w:rPr>
            </w:pP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6</w:t>
            </w:r>
          </w:p>
        </w:tc>
        <w:tc>
          <w:tcPr>
            <w:tcW w:w="20" w:type="dxa"/>
            <w:vAlign w:val="bottom"/>
          </w:tcPr>
          <w:p w:rsidR="00272CCD" w:rsidRPr="00E710A2" w:rsidRDefault="00272CCD">
            <w:pPr>
              <w:rPr>
                <w:sz w:val="20"/>
                <w:szCs w:val="20"/>
              </w:rPr>
            </w:pPr>
          </w:p>
        </w:tc>
        <w:tc>
          <w:tcPr>
            <w:tcW w:w="0" w:type="dxa"/>
            <w:vAlign w:val="bottom"/>
          </w:tcPr>
          <w:p w:rsidR="00272CCD" w:rsidRPr="00E710A2" w:rsidRDefault="00272CCD">
            <w:pPr>
              <w:rPr>
                <w:sz w:val="1"/>
                <w:szCs w:val="1"/>
              </w:rPr>
            </w:pPr>
          </w:p>
        </w:tc>
      </w:tr>
      <w:tr w:rsidR="00272CCD" w:rsidRPr="00E710A2">
        <w:trPr>
          <w:trHeight w:val="259"/>
        </w:trPr>
        <w:tc>
          <w:tcPr>
            <w:tcW w:w="20" w:type="dxa"/>
            <w:shd w:val="clear" w:color="auto" w:fill="000000"/>
            <w:vAlign w:val="bottom"/>
          </w:tcPr>
          <w:p w:rsidR="00272CCD" w:rsidRPr="00E710A2" w:rsidRDefault="00272CCD"/>
        </w:tc>
        <w:tc>
          <w:tcPr>
            <w:tcW w:w="700" w:type="dxa"/>
            <w:vMerge/>
            <w:vAlign w:val="bottom"/>
          </w:tcPr>
          <w:p w:rsidR="00272CCD" w:rsidRPr="00E710A2" w:rsidRDefault="00272CCD"/>
        </w:tc>
        <w:tc>
          <w:tcPr>
            <w:tcW w:w="20" w:type="dxa"/>
            <w:shd w:val="clear" w:color="auto" w:fill="000000"/>
            <w:vAlign w:val="bottom"/>
          </w:tcPr>
          <w:p w:rsidR="00272CCD" w:rsidRPr="00E710A2" w:rsidRDefault="00272CCD"/>
        </w:tc>
        <w:tc>
          <w:tcPr>
            <w:tcW w:w="6920" w:type="dxa"/>
            <w:vMerge/>
            <w:vAlign w:val="bottom"/>
          </w:tcPr>
          <w:p w:rsidR="00272CCD" w:rsidRPr="00E710A2" w:rsidRDefault="00272CCD"/>
        </w:tc>
        <w:tc>
          <w:tcPr>
            <w:tcW w:w="20" w:type="dxa"/>
            <w:shd w:val="clear" w:color="auto" w:fill="000000"/>
            <w:vAlign w:val="bottom"/>
          </w:tcPr>
          <w:p w:rsidR="00272CCD" w:rsidRPr="00E710A2" w:rsidRDefault="00272CCD"/>
        </w:tc>
        <w:tc>
          <w:tcPr>
            <w:tcW w:w="1700" w:type="dxa"/>
            <w:vMerge/>
            <w:vAlign w:val="bottom"/>
          </w:tcPr>
          <w:p w:rsidR="00272CCD" w:rsidRPr="00E710A2" w:rsidRDefault="00272CCD"/>
        </w:tc>
        <w:tc>
          <w:tcPr>
            <w:tcW w:w="20" w:type="dxa"/>
            <w:shd w:val="clear" w:color="auto" w:fill="000000"/>
            <w:vAlign w:val="bottom"/>
          </w:tcPr>
          <w:p w:rsidR="00272CCD" w:rsidRPr="00E710A2" w:rsidRDefault="00272CCD"/>
        </w:tc>
        <w:tc>
          <w:tcPr>
            <w:tcW w:w="0" w:type="dxa"/>
            <w:vAlign w:val="bottom"/>
          </w:tcPr>
          <w:p w:rsidR="00272CCD" w:rsidRPr="00E710A2" w:rsidRDefault="00272CCD">
            <w:pPr>
              <w:rPr>
                <w:sz w:val="1"/>
                <w:szCs w:val="1"/>
              </w:rPr>
            </w:pPr>
          </w:p>
        </w:tc>
      </w:tr>
      <w:tr w:rsidR="00272CCD" w:rsidRPr="00E710A2">
        <w:trPr>
          <w:trHeight w:val="343"/>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4.1.</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Батарейная система зажигания.</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1"/>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right"/>
              <w:rPr>
                <w:sz w:val="20"/>
                <w:szCs w:val="20"/>
              </w:rPr>
            </w:pPr>
            <w:r w:rsidRPr="00E710A2">
              <w:rPr>
                <w:rFonts w:eastAsia="Times New Roman"/>
                <w:bCs/>
                <w:sz w:val="28"/>
                <w:szCs w:val="28"/>
              </w:rPr>
              <w:t>4.2.</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Транзисторная система зажигания.</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4"/>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4.3.</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Электронная система зажигания</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6"/>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sz w:val="28"/>
                <w:szCs w:val="28"/>
              </w:rPr>
              <w:t>5.</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Диагностика систем впрыска</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12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6"/>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5.1.</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Газоанализ</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4"/>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jc w:val="center"/>
              <w:rPr>
                <w:sz w:val="20"/>
                <w:szCs w:val="20"/>
              </w:rPr>
            </w:pPr>
            <w:r w:rsidRPr="00E710A2">
              <w:rPr>
                <w:rFonts w:eastAsia="Times New Roman"/>
                <w:bCs/>
                <w:w w:val="99"/>
                <w:sz w:val="28"/>
                <w:szCs w:val="28"/>
              </w:rPr>
              <w:t>5.2.</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Осциллограф  и  его  использование.  Диагностика</w:t>
            </w:r>
          </w:p>
        </w:tc>
        <w:tc>
          <w:tcPr>
            <w:tcW w:w="20" w:type="dxa"/>
            <w:shd w:val="clear" w:color="auto" w:fill="000000"/>
            <w:vAlign w:val="bottom"/>
          </w:tcPr>
          <w:p w:rsidR="00272CCD" w:rsidRPr="00E710A2" w:rsidRDefault="00272CCD">
            <w:pPr>
              <w:rPr>
                <w:sz w:val="24"/>
                <w:szCs w:val="24"/>
              </w:rPr>
            </w:pP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системы зажигания при помощи осциллографа.</w:t>
            </w:r>
          </w:p>
        </w:tc>
        <w:tc>
          <w:tcPr>
            <w:tcW w:w="20" w:type="dxa"/>
            <w:shd w:val="clear" w:color="auto" w:fill="000000"/>
            <w:vAlign w:val="bottom"/>
          </w:tcPr>
          <w:p w:rsidR="00272CCD" w:rsidRPr="00E710A2" w:rsidRDefault="00272CCD">
            <w:pPr>
              <w:rPr>
                <w:sz w:val="24"/>
                <w:szCs w:val="24"/>
              </w:rPr>
            </w:pP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1"/>
        </w:trPr>
        <w:tc>
          <w:tcPr>
            <w:tcW w:w="20" w:type="dxa"/>
            <w:shd w:val="clear" w:color="auto" w:fill="000000"/>
            <w:vAlign w:val="bottom"/>
          </w:tcPr>
          <w:p w:rsidR="00272CCD" w:rsidRPr="00E710A2" w:rsidRDefault="00272CCD">
            <w:pPr>
              <w:rPr>
                <w:sz w:val="24"/>
                <w:szCs w:val="24"/>
              </w:rPr>
            </w:pPr>
          </w:p>
        </w:tc>
        <w:tc>
          <w:tcPr>
            <w:tcW w:w="700" w:type="dxa"/>
            <w:vMerge w:val="restart"/>
            <w:vAlign w:val="bottom"/>
          </w:tcPr>
          <w:p w:rsidR="00272CCD" w:rsidRPr="00E710A2" w:rsidRDefault="00E710A2">
            <w:pPr>
              <w:jc w:val="center"/>
              <w:rPr>
                <w:sz w:val="20"/>
                <w:szCs w:val="20"/>
              </w:rPr>
            </w:pPr>
            <w:r w:rsidRPr="00E710A2">
              <w:rPr>
                <w:rFonts w:eastAsia="Times New Roman"/>
                <w:bCs/>
                <w:w w:val="99"/>
                <w:sz w:val="28"/>
                <w:szCs w:val="28"/>
              </w:rPr>
              <w:t>5.3.</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proofErr w:type="gramStart"/>
            <w:r w:rsidRPr="00E710A2">
              <w:rPr>
                <w:rFonts w:eastAsia="Times New Roman"/>
                <w:bCs/>
                <w:color w:val="00000A"/>
                <w:w w:val="98"/>
                <w:sz w:val="28"/>
                <w:szCs w:val="28"/>
              </w:rPr>
              <w:t>Диагностика исполнительных механизмов (форсунка,</w:t>
            </w:r>
            <w:proofErr w:type="gramEnd"/>
          </w:p>
        </w:tc>
        <w:tc>
          <w:tcPr>
            <w:tcW w:w="20" w:type="dxa"/>
            <w:shd w:val="clear" w:color="auto" w:fill="000000"/>
            <w:vAlign w:val="bottom"/>
          </w:tcPr>
          <w:p w:rsidR="00272CCD" w:rsidRPr="00E710A2" w:rsidRDefault="00272CCD">
            <w:pPr>
              <w:rPr>
                <w:sz w:val="24"/>
                <w:szCs w:val="24"/>
              </w:rPr>
            </w:pPr>
          </w:p>
        </w:tc>
        <w:tc>
          <w:tcPr>
            <w:tcW w:w="1700" w:type="dxa"/>
            <w:vMerge w:val="restart"/>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w w:val="98"/>
                <w:sz w:val="28"/>
                <w:szCs w:val="28"/>
              </w:rPr>
              <w:t>регулятор холостого хода, клапан EVAP, клапан EGR,</w:t>
            </w:r>
          </w:p>
        </w:tc>
        <w:tc>
          <w:tcPr>
            <w:tcW w:w="20" w:type="dxa"/>
            <w:shd w:val="clear" w:color="auto" w:fill="000000"/>
            <w:vAlign w:val="bottom"/>
          </w:tcPr>
          <w:p w:rsidR="00272CCD" w:rsidRPr="00E710A2" w:rsidRDefault="00272CCD">
            <w:pPr>
              <w:rPr>
                <w:sz w:val="24"/>
                <w:szCs w:val="24"/>
              </w:rPr>
            </w:pPr>
          </w:p>
        </w:tc>
        <w:tc>
          <w:tcPr>
            <w:tcW w:w="17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топливный насос).</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4"/>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5.4.</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Отказы и их причины систем зажигания.</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1"/>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5.5.</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Применение сканера в диагностике</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1"/>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E710A2">
            <w:pPr>
              <w:jc w:val="center"/>
              <w:rPr>
                <w:sz w:val="20"/>
                <w:szCs w:val="20"/>
              </w:rPr>
            </w:pPr>
            <w:r w:rsidRPr="00E710A2">
              <w:rPr>
                <w:rFonts w:eastAsia="Times New Roman"/>
                <w:bCs/>
                <w:w w:val="99"/>
                <w:sz w:val="28"/>
                <w:szCs w:val="28"/>
              </w:rPr>
              <w:t>5.6.</w:t>
            </w: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Диагностика системы зажигания с каналом By-Pass.</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4"/>
        </w:trPr>
        <w:tc>
          <w:tcPr>
            <w:tcW w:w="20" w:type="dxa"/>
            <w:shd w:val="clear" w:color="auto" w:fill="000000"/>
            <w:vAlign w:val="bottom"/>
          </w:tcPr>
          <w:p w:rsidR="00272CCD" w:rsidRPr="00E710A2" w:rsidRDefault="00272CCD">
            <w:pPr>
              <w:rPr>
                <w:sz w:val="24"/>
                <w:szCs w:val="24"/>
              </w:rPr>
            </w:pPr>
          </w:p>
        </w:tc>
        <w:tc>
          <w:tcPr>
            <w:tcW w:w="7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6920" w:type="dxa"/>
            <w:vAlign w:val="bottom"/>
          </w:tcPr>
          <w:p w:rsidR="00272CCD" w:rsidRPr="00E710A2" w:rsidRDefault="00E710A2">
            <w:pPr>
              <w:ind w:left="100"/>
              <w:rPr>
                <w:sz w:val="20"/>
                <w:szCs w:val="20"/>
              </w:rPr>
            </w:pPr>
            <w:r w:rsidRPr="00E710A2">
              <w:rPr>
                <w:rFonts w:eastAsia="Times New Roman"/>
                <w:bCs/>
                <w:color w:val="00000A"/>
                <w:sz w:val="28"/>
                <w:szCs w:val="28"/>
              </w:rPr>
              <w:t>Итоговый экзамен</w:t>
            </w:r>
          </w:p>
        </w:tc>
        <w:tc>
          <w:tcPr>
            <w:tcW w:w="20" w:type="dxa"/>
            <w:shd w:val="clear" w:color="auto" w:fill="000000"/>
            <w:vAlign w:val="bottom"/>
          </w:tcPr>
          <w:p w:rsidR="00272CCD" w:rsidRPr="00E710A2" w:rsidRDefault="00272CCD">
            <w:pPr>
              <w:rPr>
                <w:sz w:val="24"/>
                <w:szCs w:val="24"/>
              </w:rPr>
            </w:pPr>
          </w:p>
        </w:tc>
        <w:tc>
          <w:tcPr>
            <w:tcW w:w="1700" w:type="dxa"/>
            <w:vAlign w:val="bottom"/>
          </w:tcPr>
          <w:p w:rsidR="00272CCD" w:rsidRPr="00E710A2" w:rsidRDefault="00E710A2">
            <w:pPr>
              <w:jc w:val="center"/>
              <w:rPr>
                <w:sz w:val="20"/>
                <w:szCs w:val="20"/>
              </w:rPr>
            </w:pPr>
            <w:r w:rsidRPr="00E710A2">
              <w:rPr>
                <w:rFonts w:eastAsia="Times New Roman"/>
                <w:bCs/>
                <w:w w:val="99"/>
                <w:sz w:val="28"/>
                <w:szCs w:val="28"/>
              </w:rPr>
              <w:t>2</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98"/>
        </w:trPr>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700" w:type="dxa"/>
            <w:tcBorders>
              <w:bottom w:val="single" w:sz="8" w:space="0" w:color="auto"/>
            </w:tcBorders>
            <w:vAlign w:val="bottom"/>
          </w:tcPr>
          <w:p w:rsidR="00272CCD" w:rsidRPr="00E710A2" w:rsidRDefault="00272CCD">
            <w:pPr>
              <w:rPr>
                <w:sz w:val="24"/>
                <w:szCs w:val="24"/>
              </w:rPr>
            </w:pPr>
          </w:p>
        </w:tc>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6920" w:type="dxa"/>
            <w:tcBorders>
              <w:bottom w:val="single" w:sz="8" w:space="0" w:color="auto"/>
            </w:tcBorders>
            <w:vAlign w:val="bottom"/>
          </w:tcPr>
          <w:p w:rsidR="00272CCD" w:rsidRPr="00E710A2" w:rsidRDefault="00E710A2">
            <w:pPr>
              <w:ind w:left="100"/>
              <w:rPr>
                <w:sz w:val="20"/>
                <w:szCs w:val="20"/>
              </w:rPr>
            </w:pPr>
            <w:r w:rsidRPr="00E710A2">
              <w:rPr>
                <w:rFonts w:eastAsia="Times New Roman"/>
                <w:bCs/>
                <w:sz w:val="28"/>
                <w:szCs w:val="28"/>
              </w:rPr>
              <w:t>Итого:</w:t>
            </w:r>
          </w:p>
        </w:tc>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1700" w:type="dxa"/>
            <w:tcBorders>
              <w:bottom w:val="single" w:sz="8" w:space="0" w:color="auto"/>
            </w:tcBorders>
            <w:vAlign w:val="bottom"/>
          </w:tcPr>
          <w:p w:rsidR="00272CCD" w:rsidRPr="00E710A2" w:rsidRDefault="00E710A2">
            <w:pPr>
              <w:jc w:val="center"/>
              <w:rPr>
                <w:sz w:val="20"/>
                <w:szCs w:val="20"/>
              </w:rPr>
            </w:pPr>
            <w:r w:rsidRPr="00E710A2">
              <w:rPr>
                <w:rFonts w:eastAsia="Times New Roman"/>
                <w:bCs/>
                <w:w w:val="99"/>
                <w:sz w:val="28"/>
                <w:szCs w:val="28"/>
              </w:rPr>
              <w:t>36</w:t>
            </w:r>
          </w:p>
        </w:tc>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bl>
    <w:p w:rsidR="00272CCD" w:rsidRPr="00E710A2" w:rsidRDefault="005F135B">
      <w:pPr>
        <w:spacing w:line="20" w:lineRule="exact"/>
        <w:rPr>
          <w:sz w:val="20"/>
          <w:szCs w:val="20"/>
        </w:rPr>
      </w:pPr>
      <w:r>
        <w:rPr>
          <w:sz w:val="20"/>
          <w:szCs w:val="20"/>
        </w:rPr>
        <w:pict>
          <v:line id="Shape 18" o:spid="_x0000_s1043" style="position:absolute;z-index:251650048;visibility:visible;mso-wrap-distance-left:0;mso-wrap-distance-right:0;mso-position-horizontal-relative:text;mso-position-vertical-relative:text" from=".05pt,-248.35pt" to="469.5pt,-248.35pt" o:allowincell="f" strokeweight=".16919mm"/>
        </w:pict>
      </w:r>
      <w:r>
        <w:rPr>
          <w:sz w:val="20"/>
          <w:szCs w:val="20"/>
        </w:rPr>
        <w:pict>
          <v:line id="Shape 19" o:spid="_x0000_s1044" style="position:absolute;z-index:251651072;visibility:visible;mso-wrap-distance-left:0;mso-wrap-distance-right:0;mso-position-horizontal-relative:text;mso-position-vertical-relative:text" from=".05pt,-231.1pt" to="469.5pt,-231.1pt" o:allowincell="f" strokeweight=".48pt"/>
        </w:pict>
      </w:r>
      <w:r>
        <w:rPr>
          <w:sz w:val="20"/>
          <w:szCs w:val="20"/>
        </w:rPr>
        <w:pict>
          <v:line id="Shape 20" o:spid="_x0000_s1045" style="position:absolute;z-index:251652096;visibility:visible;mso-wrap-distance-left:0;mso-wrap-distance-right:0;mso-position-horizontal-relative:text;mso-position-vertical-relative:text" from=".05pt,-214.4pt" to="469.5pt,-214.4pt" o:allowincell="f" strokeweight=".16936mm"/>
        </w:pict>
      </w:r>
      <w:r>
        <w:rPr>
          <w:sz w:val="20"/>
          <w:szCs w:val="20"/>
        </w:rPr>
        <w:pict>
          <v:line id="Shape 21" o:spid="_x0000_s1046" style="position:absolute;z-index:251653120;visibility:visible;mso-wrap-distance-left:0;mso-wrap-distance-right:0;mso-position-horizontal-relative:text;mso-position-vertical-relative:text" from=".05pt,-197.85pt" to="469.5pt,-197.85pt" o:allowincell="f" strokeweight=".16919mm"/>
        </w:pict>
      </w:r>
      <w:r>
        <w:rPr>
          <w:sz w:val="20"/>
          <w:szCs w:val="20"/>
        </w:rPr>
        <w:pict>
          <v:line id="Shape 22" o:spid="_x0000_s1047" style="position:absolute;z-index:251654144;visibility:visible;mso-wrap-distance-left:0;mso-wrap-distance-right:0;mso-position-horizontal-relative:text;mso-position-vertical-relative:text" from=".05pt,-181.3pt" to="469.5pt,-181.3pt" o:allowincell="f" strokeweight=".16936mm"/>
        </w:pict>
      </w:r>
      <w:r>
        <w:rPr>
          <w:sz w:val="20"/>
          <w:szCs w:val="20"/>
        </w:rPr>
        <w:pict>
          <v:line id="Shape 23" o:spid="_x0000_s1048" style="position:absolute;z-index:251655168;visibility:visible;mso-wrap-distance-left:0;mso-wrap-distance-right:0;mso-position-horizontal-relative:text;mso-position-vertical-relative:text" from=".05pt,-164.6pt" to="469.5pt,-164.6pt" o:allowincell="f" strokeweight=".16936mm"/>
        </w:pict>
      </w:r>
      <w:r>
        <w:rPr>
          <w:sz w:val="20"/>
          <w:szCs w:val="20"/>
        </w:rPr>
        <w:pict>
          <v:line id="Shape 24" o:spid="_x0000_s1049" style="position:absolute;z-index:251656192;visibility:visible;mso-wrap-distance-left:0;mso-wrap-distance-right:0;mso-position-horizontal-relative:text;mso-position-vertical-relative:text" from=".05pt,-132pt" to="469.5pt,-132pt" o:allowincell="f" strokeweight=".48pt"/>
        </w:pict>
      </w:r>
      <w:r>
        <w:rPr>
          <w:sz w:val="20"/>
          <w:szCs w:val="20"/>
        </w:rPr>
        <w:pict>
          <v:line id="Shape 25" o:spid="_x0000_s1050" style="position:absolute;z-index:251657216;visibility:visible;mso-wrap-distance-left:0;mso-wrap-distance-right:0;mso-position-horizontal-relative:text;mso-position-vertical-relative:text" from=".05pt,-83.15pt" to="469.5pt,-83.15pt" o:allowincell="f" strokeweight=".16936mm"/>
        </w:pict>
      </w:r>
      <w:r>
        <w:rPr>
          <w:sz w:val="20"/>
          <w:szCs w:val="20"/>
        </w:rPr>
        <w:pict>
          <v:line id="Shape 26" o:spid="_x0000_s1051" style="position:absolute;z-index:251658240;visibility:visible;mso-wrap-distance-left:0;mso-wrap-distance-right:0;mso-position-horizontal-relative:text;mso-position-vertical-relative:text" from=".05pt,-66.6pt" to="469.5pt,-66.6pt" o:allowincell="f" strokeweight=".16936mm"/>
        </w:pict>
      </w:r>
      <w:r>
        <w:rPr>
          <w:sz w:val="20"/>
          <w:szCs w:val="20"/>
        </w:rPr>
        <w:pict>
          <v:line id="Shape 27" o:spid="_x0000_s1052" style="position:absolute;z-index:251659264;visibility:visible;mso-wrap-distance-left:0;mso-wrap-distance-right:0;mso-position-horizontal-relative:text;mso-position-vertical-relative:text" from=".05pt,-50pt" to="469.5pt,-50pt" o:allowincell="f" strokeweight=".48pt"/>
        </w:pict>
      </w:r>
      <w:r>
        <w:rPr>
          <w:sz w:val="20"/>
          <w:szCs w:val="20"/>
        </w:rPr>
        <w:pict>
          <v:line id="Shape 28" o:spid="_x0000_s1053" style="position:absolute;z-index:251660288;visibility:visible;mso-wrap-distance-left:0;mso-wrap-distance-right:0;mso-position-horizontal-relative:text;mso-position-vertical-relative:text" from=".05pt,-33.35pt" to="469.5pt,-33.35pt" o:allowincell="f" strokeweight=".48pt"/>
        </w:pict>
      </w:r>
      <w:r>
        <w:rPr>
          <w:sz w:val="20"/>
          <w:szCs w:val="20"/>
        </w:rPr>
        <w:pict>
          <v:line id="Shape 29" o:spid="_x0000_s1054" style="position:absolute;z-index:251661312;visibility:visible;mso-wrap-distance-left:0;mso-wrap-distance-right:0;mso-position-horizontal-relative:text;mso-position-vertical-relative:text" from=".05pt,-16.8pt" to="469.5pt,-16.8pt" o:allowincell="f" strokeweight=".48pt"/>
        </w:pict>
      </w:r>
    </w:p>
    <w:p w:rsidR="00272CCD" w:rsidRPr="00E710A2" w:rsidRDefault="00272CCD">
      <w:pPr>
        <w:spacing w:line="341" w:lineRule="exact"/>
        <w:rPr>
          <w:sz w:val="20"/>
          <w:szCs w:val="20"/>
        </w:rPr>
      </w:pPr>
    </w:p>
    <w:p w:rsidR="00272CCD" w:rsidRPr="00E710A2" w:rsidRDefault="00E710A2">
      <w:pPr>
        <w:spacing w:line="228" w:lineRule="auto"/>
        <w:ind w:left="20"/>
        <w:jc w:val="both"/>
        <w:rPr>
          <w:sz w:val="20"/>
          <w:szCs w:val="20"/>
        </w:rPr>
      </w:pPr>
      <w:r w:rsidRPr="00E710A2">
        <w:rPr>
          <w:rFonts w:eastAsia="Times New Roman"/>
          <w:bCs/>
          <w:sz w:val="28"/>
          <w:szCs w:val="28"/>
        </w:rPr>
        <w:t>Тема 1. Введение. Основы электротехники и электроники</w:t>
      </w:r>
      <w:r w:rsidRPr="00E710A2">
        <w:rPr>
          <w:rFonts w:eastAsia="Times New Roman"/>
          <w:bCs/>
          <w:color w:val="00000A"/>
          <w:sz w:val="56"/>
          <w:szCs w:val="56"/>
          <w:vertAlign w:val="superscript"/>
        </w:rPr>
        <w:t>. Основы</w:t>
      </w:r>
      <w:r w:rsidRPr="00E710A2">
        <w:rPr>
          <w:rFonts w:eastAsia="Times New Roman"/>
          <w:bCs/>
          <w:sz w:val="28"/>
          <w:szCs w:val="28"/>
        </w:rPr>
        <w:t xml:space="preserve"> </w:t>
      </w:r>
      <w:r w:rsidRPr="00E710A2">
        <w:rPr>
          <w:rFonts w:eastAsia="Times New Roman"/>
          <w:bCs/>
          <w:color w:val="00000A"/>
          <w:sz w:val="28"/>
          <w:szCs w:val="28"/>
        </w:rPr>
        <w:t>электротехники. Электрические заряды, напряжение и ток в цепи. Цепи постоянного и переменного тока. Сопротивление электрической цепи</w:t>
      </w:r>
      <w:proofErr w:type="gramStart"/>
      <w:r w:rsidRPr="00E710A2">
        <w:rPr>
          <w:rFonts w:eastAsia="Times New Roman"/>
          <w:bCs/>
          <w:color w:val="00000A"/>
          <w:sz w:val="28"/>
          <w:szCs w:val="28"/>
        </w:rPr>
        <w:t>.Э</w:t>
      </w:r>
      <w:proofErr w:type="gramEnd"/>
      <w:r w:rsidRPr="00E710A2">
        <w:rPr>
          <w:rFonts w:eastAsia="Times New Roman"/>
          <w:bCs/>
          <w:color w:val="00000A"/>
          <w:sz w:val="28"/>
          <w:szCs w:val="28"/>
        </w:rPr>
        <w:t>лектрические свойства материалов (проводники, диэлектрики, полупроводники. Закон Ома. Электрическая мощность.</w:t>
      </w:r>
    </w:p>
    <w:p w:rsidR="00272CCD" w:rsidRPr="00E710A2" w:rsidRDefault="00272CCD">
      <w:pPr>
        <w:spacing w:line="56" w:lineRule="exact"/>
        <w:rPr>
          <w:sz w:val="20"/>
          <w:szCs w:val="20"/>
        </w:rPr>
      </w:pPr>
    </w:p>
    <w:p w:rsidR="00272CCD" w:rsidRPr="00E710A2" w:rsidRDefault="00E710A2">
      <w:pPr>
        <w:spacing w:line="279" w:lineRule="auto"/>
        <w:ind w:left="20"/>
        <w:jc w:val="both"/>
        <w:rPr>
          <w:sz w:val="20"/>
          <w:szCs w:val="20"/>
        </w:rPr>
      </w:pPr>
      <w:r w:rsidRPr="00E710A2">
        <w:rPr>
          <w:rFonts w:eastAsia="Times New Roman"/>
          <w:bCs/>
          <w:sz w:val="27"/>
          <w:szCs w:val="27"/>
        </w:rPr>
        <w:t xml:space="preserve">Тема 2. Тепловые двигатели. </w:t>
      </w:r>
      <w:r w:rsidRPr="00E710A2">
        <w:rPr>
          <w:rFonts w:eastAsia="Times New Roman"/>
          <w:bCs/>
          <w:color w:val="00000A"/>
          <w:sz w:val="27"/>
          <w:szCs w:val="27"/>
        </w:rPr>
        <w:t>Характеристики тепловых двигателей. Процесс</w:t>
      </w:r>
      <w:r w:rsidRPr="00E710A2">
        <w:rPr>
          <w:rFonts w:eastAsia="Times New Roman"/>
          <w:bCs/>
          <w:sz w:val="27"/>
          <w:szCs w:val="27"/>
        </w:rPr>
        <w:t xml:space="preserve"> </w:t>
      </w:r>
      <w:r w:rsidRPr="00E710A2">
        <w:rPr>
          <w:rFonts w:eastAsia="Times New Roman"/>
          <w:bCs/>
          <w:color w:val="00000A"/>
          <w:sz w:val="27"/>
          <w:szCs w:val="27"/>
        </w:rPr>
        <w:t>сгорания. Термический КПД и цикл Карно. Классификация тепловых двигателей. Двигатель Отто (бензиновый) на примере двигателей Toyota. Устройство бензинового двигателя. Газораспределительный механизм. Система смазки. Система охлаждения. Параметры и показатели работы автомобильного двигателя. Рабочий цикл поршневого ДВС (индикаторная диаграмма</w:t>
      </w:r>
      <w:proofErr w:type="gramStart"/>
      <w:r w:rsidRPr="00E710A2">
        <w:rPr>
          <w:rFonts w:eastAsia="Times New Roman"/>
          <w:bCs/>
          <w:color w:val="00000A"/>
          <w:sz w:val="27"/>
          <w:szCs w:val="27"/>
        </w:rPr>
        <w:t>.Г</w:t>
      </w:r>
      <w:proofErr w:type="gramEnd"/>
      <w:r w:rsidRPr="00E710A2">
        <w:rPr>
          <w:rFonts w:eastAsia="Times New Roman"/>
          <w:bCs/>
          <w:color w:val="00000A"/>
          <w:sz w:val="27"/>
          <w:szCs w:val="27"/>
        </w:rPr>
        <w:t>азообменный процесс 4-х тактного двигателя.</w:t>
      </w:r>
    </w:p>
    <w:p w:rsidR="00272CCD" w:rsidRPr="00E710A2" w:rsidRDefault="00272CCD">
      <w:pPr>
        <w:spacing w:line="5" w:lineRule="exact"/>
        <w:rPr>
          <w:sz w:val="20"/>
          <w:szCs w:val="20"/>
        </w:rPr>
      </w:pPr>
    </w:p>
    <w:p w:rsidR="00272CCD" w:rsidRPr="00E710A2" w:rsidRDefault="00E710A2">
      <w:pPr>
        <w:spacing w:line="303" w:lineRule="auto"/>
        <w:ind w:left="20"/>
        <w:jc w:val="both"/>
        <w:rPr>
          <w:sz w:val="20"/>
          <w:szCs w:val="20"/>
        </w:rPr>
      </w:pPr>
      <w:r w:rsidRPr="00E710A2">
        <w:rPr>
          <w:rFonts w:eastAsia="Times New Roman"/>
          <w:bCs/>
          <w:sz w:val="27"/>
          <w:szCs w:val="27"/>
        </w:rPr>
        <w:t xml:space="preserve">Тема 3. Устройство и принципы работы систем впрыска топлива. </w:t>
      </w:r>
      <w:r w:rsidRPr="00E710A2">
        <w:rPr>
          <w:rFonts w:eastAsia="Times New Roman"/>
          <w:bCs/>
          <w:color w:val="00000A"/>
          <w:sz w:val="27"/>
          <w:szCs w:val="27"/>
        </w:rPr>
        <w:t>Рабочая</w:t>
      </w:r>
      <w:r w:rsidRPr="00E710A2">
        <w:rPr>
          <w:rFonts w:eastAsia="Times New Roman"/>
          <w:bCs/>
          <w:sz w:val="27"/>
          <w:szCs w:val="27"/>
        </w:rPr>
        <w:t xml:space="preserve"> </w:t>
      </w:r>
      <w:r w:rsidRPr="00E710A2">
        <w:rPr>
          <w:rFonts w:eastAsia="Times New Roman"/>
          <w:bCs/>
          <w:color w:val="00000A"/>
          <w:sz w:val="27"/>
          <w:szCs w:val="27"/>
        </w:rPr>
        <w:t xml:space="preserve">смесь. Коэффициент избытка воздуха и его влияние на различные параметры двигателя (крутящий момент, расход топлива, выбросы </w:t>
      </w:r>
      <w:proofErr w:type="gramStart"/>
      <w:r w:rsidRPr="00E710A2">
        <w:rPr>
          <w:rFonts w:eastAsia="Times New Roman"/>
          <w:bCs/>
          <w:color w:val="00000A"/>
          <w:sz w:val="27"/>
          <w:szCs w:val="27"/>
        </w:rPr>
        <w:t>СО</w:t>
      </w:r>
      <w:proofErr w:type="gramEnd"/>
      <w:r w:rsidRPr="00E710A2">
        <w:rPr>
          <w:rFonts w:eastAsia="Times New Roman"/>
          <w:bCs/>
          <w:color w:val="00000A"/>
          <w:sz w:val="27"/>
          <w:szCs w:val="27"/>
        </w:rPr>
        <w:t>, выбросы СН, выбросы NOx. Системы: K-Jetronic, L-Jetronic.,Mono-Jetronic.</w:t>
      </w:r>
    </w:p>
    <w:p w:rsidR="00272CCD" w:rsidRPr="00E710A2" w:rsidRDefault="00272CCD">
      <w:pPr>
        <w:spacing w:line="2" w:lineRule="exact"/>
        <w:rPr>
          <w:sz w:val="20"/>
          <w:szCs w:val="20"/>
        </w:rPr>
      </w:pPr>
    </w:p>
    <w:p w:rsidR="00272CCD" w:rsidRPr="00E710A2" w:rsidRDefault="00E710A2">
      <w:pPr>
        <w:spacing w:line="292" w:lineRule="auto"/>
        <w:ind w:left="20"/>
        <w:jc w:val="both"/>
        <w:rPr>
          <w:sz w:val="20"/>
          <w:szCs w:val="20"/>
        </w:rPr>
      </w:pPr>
      <w:r w:rsidRPr="00E710A2">
        <w:rPr>
          <w:rFonts w:eastAsia="Times New Roman"/>
          <w:bCs/>
          <w:sz w:val="27"/>
          <w:szCs w:val="27"/>
        </w:rPr>
        <w:t xml:space="preserve">Тема 4. Системы зажигания. </w:t>
      </w:r>
      <w:r w:rsidRPr="00E710A2">
        <w:rPr>
          <w:rFonts w:eastAsia="Times New Roman"/>
          <w:bCs/>
          <w:color w:val="00000A"/>
          <w:sz w:val="27"/>
          <w:szCs w:val="27"/>
        </w:rPr>
        <w:t>Батарейная система зажигания</w:t>
      </w:r>
      <w:proofErr w:type="gramStart"/>
      <w:r w:rsidRPr="00E710A2">
        <w:rPr>
          <w:rFonts w:eastAsia="Times New Roman"/>
          <w:bCs/>
          <w:color w:val="00000A"/>
          <w:sz w:val="27"/>
          <w:szCs w:val="27"/>
        </w:rPr>
        <w:t>.Т</w:t>
      </w:r>
      <w:proofErr w:type="gramEnd"/>
      <w:r w:rsidRPr="00E710A2">
        <w:rPr>
          <w:rFonts w:eastAsia="Times New Roman"/>
          <w:bCs/>
          <w:color w:val="00000A"/>
          <w:sz w:val="27"/>
          <w:szCs w:val="27"/>
        </w:rPr>
        <w:t>ранзисторная</w:t>
      </w:r>
      <w:r w:rsidRPr="00E710A2">
        <w:rPr>
          <w:rFonts w:eastAsia="Times New Roman"/>
          <w:bCs/>
          <w:sz w:val="27"/>
          <w:szCs w:val="27"/>
        </w:rPr>
        <w:t xml:space="preserve"> </w:t>
      </w:r>
      <w:r w:rsidRPr="00E710A2">
        <w:rPr>
          <w:rFonts w:eastAsia="Times New Roman"/>
          <w:bCs/>
          <w:color w:val="00000A"/>
          <w:sz w:val="27"/>
          <w:szCs w:val="27"/>
        </w:rPr>
        <w:t>система зажигания.Электронная система зажигания. Энергия зажигания</w:t>
      </w:r>
      <w:proofErr w:type="gramStart"/>
      <w:r w:rsidRPr="00E710A2">
        <w:rPr>
          <w:rFonts w:eastAsia="Times New Roman"/>
          <w:bCs/>
          <w:color w:val="00000A"/>
          <w:sz w:val="27"/>
          <w:szCs w:val="27"/>
        </w:rPr>
        <w:t>.М</w:t>
      </w:r>
      <w:proofErr w:type="gramEnd"/>
      <w:r w:rsidRPr="00E710A2">
        <w:rPr>
          <w:rFonts w:eastAsia="Times New Roman"/>
          <w:bCs/>
          <w:color w:val="00000A"/>
          <w:sz w:val="27"/>
          <w:szCs w:val="27"/>
        </w:rPr>
        <w:t>омент зажигания.Катушки зажигания.Свеча зажигания, калильное число.Механизмы регулировки угла опережения зажигания.Система защиты двигателя от детонации и датчик детонации.</w:t>
      </w:r>
    </w:p>
    <w:p w:rsidR="00272CCD" w:rsidRPr="00E710A2" w:rsidRDefault="00E710A2">
      <w:pPr>
        <w:spacing w:line="414" w:lineRule="auto"/>
        <w:ind w:left="20"/>
        <w:jc w:val="both"/>
        <w:rPr>
          <w:sz w:val="20"/>
          <w:szCs w:val="20"/>
        </w:rPr>
      </w:pPr>
      <w:r w:rsidRPr="00E710A2">
        <w:rPr>
          <w:rFonts w:eastAsia="Times New Roman"/>
          <w:bCs/>
          <w:sz w:val="28"/>
          <w:szCs w:val="28"/>
        </w:rPr>
        <w:t xml:space="preserve">Тема 5. </w:t>
      </w:r>
      <w:r w:rsidRPr="00E710A2">
        <w:rPr>
          <w:rFonts w:eastAsia="Times New Roman"/>
          <w:bCs/>
          <w:color w:val="00000A"/>
          <w:sz w:val="28"/>
          <w:szCs w:val="28"/>
        </w:rPr>
        <w:t>Диагностика систем впрыска.</w:t>
      </w:r>
      <w:r w:rsidRPr="00E710A2">
        <w:rPr>
          <w:rFonts w:eastAsia="Times New Roman"/>
          <w:bCs/>
          <w:sz w:val="28"/>
          <w:szCs w:val="28"/>
        </w:rPr>
        <w:t xml:space="preserve"> </w:t>
      </w:r>
      <w:r w:rsidRPr="00E710A2">
        <w:rPr>
          <w:rFonts w:eastAsia="Times New Roman"/>
          <w:bCs/>
          <w:color w:val="00000A"/>
          <w:sz w:val="28"/>
          <w:szCs w:val="28"/>
        </w:rPr>
        <w:t>Газоанализ. Параметры двигателя с</w:t>
      </w:r>
      <w:r w:rsidRPr="00E710A2">
        <w:rPr>
          <w:rFonts w:eastAsia="Times New Roman"/>
          <w:bCs/>
          <w:sz w:val="28"/>
          <w:szCs w:val="28"/>
        </w:rPr>
        <w:t xml:space="preserve"> </w:t>
      </w:r>
      <w:r w:rsidRPr="00E710A2">
        <w:rPr>
          <w:rFonts w:eastAsia="Times New Roman"/>
          <w:bCs/>
          <w:color w:val="00000A"/>
          <w:sz w:val="28"/>
          <w:szCs w:val="28"/>
        </w:rPr>
        <w:t>системой впрыска. Осциллограф и его использование</w:t>
      </w:r>
      <w:proofErr w:type="gramStart"/>
      <w:r w:rsidRPr="00E710A2">
        <w:rPr>
          <w:rFonts w:eastAsia="Times New Roman"/>
          <w:bCs/>
          <w:color w:val="00000A"/>
          <w:sz w:val="28"/>
          <w:szCs w:val="28"/>
        </w:rPr>
        <w:t>.П</w:t>
      </w:r>
      <w:proofErr w:type="gramEnd"/>
      <w:r w:rsidRPr="00E710A2">
        <w:rPr>
          <w:rFonts w:eastAsia="Times New Roman"/>
          <w:bCs/>
          <w:color w:val="00000A"/>
          <w:sz w:val="28"/>
          <w:szCs w:val="28"/>
        </w:rPr>
        <w:t>араметры формы</w:t>
      </w:r>
    </w:p>
    <w:p w:rsidR="00272CCD" w:rsidRPr="00E710A2" w:rsidRDefault="00272CCD">
      <w:pPr>
        <w:sectPr w:rsidR="00272CCD" w:rsidRPr="00E710A2">
          <w:pgSz w:w="11900" w:h="16840"/>
          <w:pgMar w:top="896" w:right="840" w:bottom="493" w:left="1400" w:header="0" w:footer="0" w:gutter="0"/>
          <w:cols w:space="720" w:equalWidth="0">
            <w:col w:w="9660"/>
          </w:cols>
        </w:sectPr>
      </w:pPr>
    </w:p>
    <w:p w:rsidR="00272CCD" w:rsidRPr="00E710A2" w:rsidRDefault="00E710A2">
      <w:pPr>
        <w:spacing w:line="268" w:lineRule="auto"/>
        <w:jc w:val="both"/>
        <w:rPr>
          <w:sz w:val="20"/>
          <w:szCs w:val="20"/>
        </w:rPr>
      </w:pPr>
      <w:r w:rsidRPr="00E710A2">
        <w:rPr>
          <w:rFonts w:eastAsia="Times New Roman"/>
          <w:bCs/>
          <w:color w:val="00000A"/>
          <w:sz w:val="28"/>
          <w:szCs w:val="28"/>
        </w:rPr>
        <w:lastRenderedPageBreak/>
        <w:t>сигнала. Типы синхронизации</w:t>
      </w:r>
      <w:proofErr w:type="gramStart"/>
      <w:r w:rsidRPr="00E710A2">
        <w:rPr>
          <w:rFonts w:eastAsia="Times New Roman"/>
          <w:bCs/>
          <w:color w:val="00000A"/>
          <w:sz w:val="28"/>
          <w:szCs w:val="28"/>
        </w:rPr>
        <w:t>.Д</w:t>
      </w:r>
      <w:proofErr w:type="gramEnd"/>
      <w:r w:rsidRPr="00E710A2">
        <w:rPr>
          <w:rFonts w:eastAsia="Times New Roman"/>
          <w:bCs/>
          <w:color w:val="00000A"/>
          <w:sz w:val="28"/>
          <w:szCs w:val="28"/>
        </w:rPr>
        <w:t>иагностика исполнительных механизмов (форсунка, регулятор холостого хода, клапан EVAP, клапан EGR, топливный насос).Диагностика датчиковой аппаратуры при помощи осциллографа (датчик температуры, положения дроссельной заслонки, кислорода, расхода воздуха, детонации, положения коленчатого вала, частоты вращения, положения распределительного вала, давления). Диагностика системы зажигания с каналом By-Pass.</w:t>
      </w:r>
    </w:p>
    <w:p w:rsidR="00272CCD" w:rsidRPr="00E710A2" w:rsidRDefault="00272CCD">
      <w:pPr>
        <w:spacing w:line="18" w:lineRule="exact"/>
        <w:rPr>
          <w:sz w:val="20"/>
          <w:szCs w:val="20"/>
        </w:rPr>
      </w:pPr>
    </w:p>
    <w:p w:rsidR="00272CCD" w:rsidRPr="00E710A2" w:rsidRDefault="00E710A2">
      <w:pPr>
        <w:spacing w:line="264" w:lineRule="auto"/>
        <w:ind w:firstLine="708"/>
        <w:jc w:val="both"/>
        <w:rPr>
          <w:sz w:val="20"/>
          <w:szCs w:val="20"/>
        </w:rPr>
      </w:pPr>
      <w:proofErr w:type="gramStart"/>
      <w:r w:rsidRPr="00E710A2">
        <w:rPr>
          <w:rFonts w:eastAsia="Times New Roman"/>
          <w:bCs/>
          <w:sz w:val="28"/>
          <w:szCs w:val="28"/>
        </w:rPr>
        <w:t>Практические занятия проходят в собственной лаборатории технического.</w:t>
      </w:r>
      <w:proofErr w:type="gramEnd"/>
      <w:r w:rsidRPr="00E710A2">
        <w:rPr>
          <w:rFonts w:eastAsia="Times New Roman"/>
          <w:bCs/>
          <w:sz w:val="28"/>
          <w:szCs w:val="28"/>
        </w:rPr>
        <w:t xml:space="preserve"> Обучение проводится на специализированных стендах, позволяющих детально изучить принципы работы и обслуживания двигателей, оснащенных системами впрыска топлива на практике. На занятиях обучающиеся получают практические знания по подключению и использованию различного диагностического оборудования такого, как газоанализатор, мотор тестер, сканер, осциллограф и т</w:t>
      </w:r>
      <w:proofErr w:type="gramStart"/>
      <w:r w:rsidRPr="00E710A2">
        <w:rPr>
          <w:rFonts w:eastAsia="Times New Roman"/>
          <w:bCs/>
          <w:sz w:val="28"/>
          <w:szCs w:val="28"/>
        </w:rPr>
        <w:t>.д</w:t>
      </w:r>
      <w:proofErr w:type="gramEnd"/>
      <w:r w:rsidRPr="00E710A2">
        <w:rPr>
          <w:rFonts w:eastAsia="Times New Roman"/>
          <w:bCs/>
          <w:sz w:val="28"/>
          <w:szCs w:val="28"/>
        </w:rPr>
        <w:t>, а также учатся анализировать полученные результаты.</w:t>
      </w:r>
    </w:p>
    <w:p w:rsidR="00272CCD" w:rsidRPr="00E710A2" w:rsidRDefault="00272CCD">
      <w:pPr>
        <w:spacing w:line="392" w:lineRule="exact"/>
        <w:rPr>
          <w:sz w:val="20"/>
          <w:szCs w:val="20"/>
        </w:rPr>
      </w:pPr>
    </w:p>
    <w:p w:rsidR="00272CCD" w:rsidRPr="00E710A2" w:rsidRDefault="00E710A2">
      <w:pPr>
        <w:jc w:val="center"/>
        <w:rPr>
          <w:sz w:val="20"/>
          <w:szCs w:val="20"/>
        </w:rPr>
      </w:pPr>
      <w:r w:rsidRPr="00E710A2">
        <w:rPr>
          <w:rFonts w:eastAsia="Times New Roman"/>
          <w:bCs/>
          <w:color w:val="00000A"/>
          <w:sz w:val="28"/>
          <w:szCs w:val="28"/>
        </w:rPr>
        <w:t>3. УСЛОВИЯ РЕАЛИЗАЦИИ ПРОГРАММЫ</w:t>
      </w:r>
    </w:p>
    <w:p w:rsidR="00272CCD" w:rsidRPr="00E710A2" w:rsidRDefault="00E710A2">
      <w:pPr>
        <w:spacing w:line="363" w:lineRule="auto"/>
        <w:ind w:right="20"/>
        <w:jc w:val="center"/>
        <w:rPr>
          <w:sz w:val="20"/>
          <w:szCs w:val="20"/>
        </w:rPr>
      </w:pPr>
      <w:r w:rsidRPr="00E710A2">
        <w:rPr>
          <w:rFonts w:eastAsia="Times New Roman"/>
          <w:bCs/>
          <w:color w:val="00000A"/>
          <w:sz w:val="28"/>
          <w:szCs w:val="28"/>
        </w:rPr>
        <w:t>«Диагностика двигателя и ремонт систем впрыска топлива автомобилей иностранного и отечественного производства с применением современного оборудования»</w:t>
      </w:r>
    </w:p>
    <w:p w:rsidR="00272CCD" w:rsidRPr="00E710A2" w:rsidRDefault="00272CCD">
      <w:pPr>
        <w:spacing w:line="171" w:lineRule="exact"/>
        <w:rPr>
          <w:sz w:val="20"/>
          <w:szCs w:val="20"/>
        </w:rPr>
      </w:pPr>
    </w:p>
    <w:p w:rsidR="00272CCD" w:rsidRPr="00E710A2" w:rsidRDefault="00E710A2">
      <w:pPr>
        <w:ind w:left="20"/>
        <w:rPr>
          <w:sz w:val="20"/>
          <w:szCs w:val="20"/>
        </w:rPr>
      </w:pPr>
      <w:r w:rsidRPr="00E710A2">
        <w:rPr>
          <w:rFonts w:eastAsia="Times New Roman"/>
          <w:bCs/>
          <w:color w:val="00000A"/>
          <w:sz w:val="28"/>
          <w:szCs w:val="28"/>
        </w:rPr>
        <w:t>3.1. Требования к минимальному материально-техническому обеспечению.</w:t>
      </w:r>
    </w:p>
    <w:p w:rsidR="00272CCD" w:rsidRPr="00E710A2" w:rsidRDefault="00272CCD">
      <w:pPr>
        <w:spacing w:line="319" w:lineRule="exact"/>
        <w:rPr>
          <w:sz w:val="20"/>
          <w:szCs w:val="20"/>
        </w:rPr>
      </w:pPr>
    </w:p>
    <w:p w:rsidR="00272CCD" w:rsidRPr="00E710A2" w:rsidRDefault="00E710A2">
      <w:pPr>
        <w:spacing w:line="273" w:lineRule="auto"/>
        <w:ind w:firstLine="708"/>
        <w:rPr>
          <w:sz w:val="20"/>
          <w:szCs w:val="20"/>
        </w:rPr>
      </w:pPr>
      <w:r w:rsidRPr="00E710A2">
        <w:rPr>
          <w:rFonts w:eastAsia="Times New Roman"/>
          <w:bCs/>
          <w:color w:val="00000A"/>
          <w:sz w:val="28"/>
          <w:szCs w:val="28"/>
        </w:rPr>
        <w:t>Реализация дополнительной профессиональной программы требует наличия:</w:t>
      </w:r>
    </w:p>
    <w:p w:rsidR="00272CCD" w:rsidRPr="00E710A2" w:rsidRDefault="00E710A2">
      <w:pPr>
        <w:spacing w:line="234" w:lineRule="auto"/>
        <w:ind w:left="360"/>
        <w:rPr>
          <w:sz w:val="20"/>
          <w:szCs w:val="20"/>
        </w:rPr>
      </w:pPr>
      <w:r w:rsidRPr="00E710A2">
        <w:rPr>
          <w:rFonts w:eastAsia="Symbol"/>
          <w:bCs/>
          <w:color w:val="00000A"/>
          <w:sz w:val="28"/>
          <w:szCs w:val="28"/>
        </w:rPr>
        <w:t>•</w:t>
      </w:r>
      <w:r w:rsidRPr="00E710A2">
        <w:rPr>
          <w:rFonts w:eastAsia="Times New Roman"/>
          <w:bCs/>
          <w:color w:val="00000A"/>
          <w:sz w:val="24"/>
          <w:szCs w:val="24"/>
        </w:rPr>
        <w:t xml:space="preserve">  специально оборудованная аудитория (мастерская)</w:t>
      </w:r>
    </w:p>
    <w:p w:rsidR="00272CCD" w:rsidRPr="00E710A2" w:rsidRDefault="00272CCD">
      <w:pPr>
        <w:spacing w:line="1" w:lineRule="exact"/>
        <w:rPr>
          <w:sz w:val="20"/>
          <w:szCs w:val="20"/>
        </w:rPr>
      </w:pPr>
    </w:p>
    <w:p w:rsidR="00272CCD" w:rsidRPr="00E710A2" w:rsidRDefault="00E710A2">
      <w:pPr>
        <w:tabs>
          <w:tab w:val="left" w:pos="700"/>
        </w:tabs>
        <w:spacing w:line="255" w:lineRule="auto"/>
        <w:ind w:left="720" w:right="500" w:hanging="359"/>
        <w:jc w:val="both"/>
        <w:rPr>
          <w:sz w:val="20"/>
          <w:szCs w:val="20"/>
        </w:rPr>
      </w:pPr>
      <w:r w:rsidRPr="00E710A2">
        <w:rPr>
          <w:rFonts w:eastAsia="Symbol"/>
          <w:bCs/>
          <w:color w:val="00000A"/>
          <w:sz w:val="26"/>
          <w:szCs w:val="26"/>
        </w:rPr>
        <w:t>•</w:t>
      </w:r>
      <w:r w:rsidRPr="00E710A2">
        <w:rPr>
          <w:sz w:val="20"/>
          <w:szCs w:val="20"/>
        </w:rPr>
        <w:tab/>
      </w:r>
      <w:r w:rsidRPr="00E710A2">
        <w:rPr>
          <w:rFonts w:eastAsia="Times New Roman"/>
          <w:bCs/>
          <w:color w:val="00000A"/>
        </w:rPr>
        <w:t>специализированные стенды, позволяющие детально изучить принципы работы и обслуживания двигателей, оснащенных системами впрыска топлива на практике</w:t>
      </w:r>
    </w:p>
    <w:p w:rsidR="00272CCD" w:rsidRPr="00E710A2" w:rsidRDefault="00E710A2">
      <w:pPr>
        <w:spacing w:line="235" w:lineRule="auto"/>
        <w:ind w:left="360"/>
        <w:rPr>
          <w:sz w:val="20"/>
          <w:szCs w:val="20"/>
        </w:rPr>
      </w:pPr>
      <w:r w:rsidRPr="00E710A2">
        <w:rPr>
          <w:rFonts w:eastAsia="Symbol"/>
          <w:bCs/>
          <w:color w:val="00000A"/>
          <w:sz w:val="28"/>
          <w:szCs w:val="28"/>
        </w:rPr>
        <w:t>•</w:t>
      </w:r>
      <w:r w:rsidRPr="00E710A2">
        <w:rPr>
          <w:rFonts w:eastAsia="Times New Roman"/>
          <w:bCs/>
          <w:color w:val="00000A"/>
          <w:sz w:val="24"/>
          <w:szCs w:val="24"/>
        </w:rPr>
        <w:t xml:space="preserve">  посадочные места по количеству слушателей</w:t>
      </w:r>
    </w:p>
    <w:p w:rsidR="00272CCD" w:rsidRPr="00E710A2" w:rsidRDefault="00E710A2">
      <w:pPr>
        <w:tabs>
          <w:tab w:val="left" w:pos="700"/>
        </w:tabs>
        <w:spacing w:line="236" w:lineRule="auto"/>
        <w:ind w:left="720" w:right="320" w:hanging="359"/>
        <w:rPr>
          <w:sz w:val="20"/>
          <w:szCs w:val="20"/>
        </w:rPr>
      </w:pPr>
      <w:r w:rsidRPr="00E710A2">
        <w:rPr>
          <w:rFonts w:eastAsia="Symbol"/>
          <w:bCs/>
          <w:color w:val="00000A"/>
          <w:sz w:val="28"/>
          <w:szCs w:val="28"/>
        </w:rPr>
        <w:t>•</w:t>
      </w:r>
      <w:r w:rsidRPr="00E710A2">
        <w:rPr>
          <w:sz w:val="20"/>
          <w:szCs w:val="20"/>
        </w:rPr>
        <w:tab/>
      </w:r>
      <w:r w:rsidRPr="00E710A2">
        <w:rPr>
          <w:rFonts w:eastAsia="Times New Roman"/>
          <w:bCs/>
          <w:color w:val="00000A"/>
          <w:sz w:val="24"/>
          <w:szCs w:val="24"/>
        </w:rPr>
        <w:t>технические средства обучения (мультимедийный проектор, компьютер, магнитная доска),</w:t>
      </w:r>
    </w:p>
    <w:p w:rsidR="00272CCD" w:rsidRPr="00E710A2" w:rsidRDefault="00272CCD">
      <w:pPr>
        <w:spacing w:line="1" w:lineRule="exact"/>
        <w:rPr>
          <w:sz w:val="20"/>
          <w:szCs w:val="20"/>
        </w:rPr>
      </w:pPr>
    </w:p>
    <w:p w:rsidR="00272CCD" w:rsidRPr="00E710A2" w:rsidRDefault="00E710A2">
      <w:pPr>
        <w:spacing w:line="324" w:lineRule="auto"/>
        <w:ind w:left="360" w:right="20"/>
        <w:rPr>
          <w:sz w:val="20"/>
          <w:szCs w:val="20"/>
        </w:rPr>
      </w:pPr>
      <w:r w:rsidRPr="00E710A2">
        <w:rPr>
          <w:rFonts w:eastAsia="Symbol"/>
          <w:bCs/>
          <w:color w:val="00000A"/>
          <w:sz w:val="28"/>
          <w:szCs w:val="28"/>
        </w:rPr>
        <w:t>•</w:t>
      </w:r>
      <w:r w:rsidRPr="00E710A2">
        <w:rPr>
          <w:rFonts w:eastAsia="Times New Roman"/>
          <w:bCs/>
          <w:color w:val="00000A"/>
          <w:sz w:val="24"/>
          <w:szCs w:val="24"/>
        </w:rPr>
        <w:t xml:space="preserve"> экранно-звуковые пособия (аудиозаписи, мультимедийные образовательные ресурсы), </w:t>
      </w:r>
      <w:r w:rsidRPr="00E710A2">
        <w:rPr>
          <w:rFonts w:eastAsia="Symbol"/>
          <w:bCs/>
          <w:color w:val="00000A"/>
          <w:sz w:val="28"/>
          <w:szCs w:val="28"/>
        </w:rPr>
        <w:t>•</w:t>
      </w:r>
      <w:r w:rsidRPr="00E710A2">
        <w:rPr>
          <w:rFonts w:eastAsia="Times New Roman"/>
          <w:bCs/>
          <w:color w:val="00000A"/>
          <w:sz w:val="24"/>
          <w:szCs w:val="24"/>
        </w:rPr>
        <w:t xml:space="preserve"> печатные пособия (таблицы, плакаты).</w:t>
      </w:r>
    </w:p>
    <w:p w:rsidR="00272CCD" w:rsidRPr="00E710A2" w:rsidRDefault="00272CCD">
      <w:pPr>
        <w:sectPr w:rsidR="00272CCD" w:rsidRPr="00E710A2">
          <w:pgSz w:w="11900" w:h="16840"/>
          <w:pgMar w:top="891" w:right="840" w:bottom="1440" w:left="1420" w:header="0" w:footer="0" w:gutter="0"/>
          <w:cols w:space="720" w:equalWidth="0">
            <w:col w:w="9640"/>
          </w:cols>
        </w:sectPr>
      </w:pPr>
    </w:p>
    <w:p w:rsidR="00272CCD" w:rsidRPr="00E710A2" w:rsidRDefault="00E710A2">
      <w:pPr>
        <w:ind w:right="20"/>
        <w:jc w:val="center"/>
        <w:rPr>
          <w:sz w:val="20"/>
          <w:szCs w:val="20"/>
        </w:rPr>
      </w:pPr>
      <w:r w:rsidRPr="00E710A2">
        <w:rPr>
          <w:rFonts w:eastAsia="Times New Roman"/>
          <w:bCs/>
          <w:color w:val="00000A"/>
          <w:sz w:val="28"/>
          <w:szCs w:val="28"/>
        </w:rPr>
        <w:lastRenderedPageBreak/>
        <w:t>3.2. Информационное обеспечение обучения.</w:t>
      </w:r>
    </w:p>
    <w:p w:rsidR="00272CCD" w:rsidRPr="00E710A2" w:rsidRDefault="00272CCD">
      <w:pPr>
        <w:spacing w:line="316" w:lineRule="exact"/>
        <w:rPr>
          <w:sz w:val="20"/>
          <w:szCs w:val="20"/>
        </w:rPr>
      </w:pPr>
    </w:p>
    <w:p w:rsidR="00272CCD" w:rsidRPr="00E710A2" w:rsidRDefault="00E710A2">
      <w:pPr>
        <w:numPr>
          <w:ilvl w:val="0"/>
          <w:numId w:val="3"/>
        </w:numPr>
        <w:tabs>
          <w:tab w:val="left" w:pos="700"/>
        </w:tabs>
        <w:spacing w:line="258" w:lineRule="auto"/>
        <w:ind w:left="700" w:right="1280" w:hanging="362"/>
        <w:rPr>
          <w:rFonts w:eastAsia="Times New Roman"/>
          <w:bCs/>
          <w:color w:val="00000A"/>
          <w:sz w:val="26"/>
          <w:szCs w:val="26"/>
        </w:rPr>
      </w:pPr>
      <w:r w:rsidRPr="00E710A2">
        <w:rPr>
          <w:rFonts w:eastAsia="Times New Roman"/>
          <w:bCs/>
          <w:color w:val="00000A"/>
          <w:sz w:val="26"/>
          <w:szCs w:val="26"/>
        </w:rPr>
        <w:t>Основы электротехники и электроники. Учебник для студентов учреждений среднего профессионального образования ООО</w:t>
      </w:r>
    </w:p>
    <w:p w:rsidR="00272CCD" w:rsidRPr="00E710A2" w:rsidRDefault="00E710A2">
      <w:pPr>
        <w:ind w:left="700"/>
        <w:rPr>
          <w:rFonts w:eastAsia="Times New Roman"/>
          <w:bCs/>
          <w:color w:val="00000A"/>
          <w:sz w:val="26"/>
          <w:szCs w:val="26"/>
        </w:rPr>
      </w:pPr>
      <w:r w:rsidRPr="00E710A2">
        <w:rPr>
          <w:rFonts w:eastAsia="Times New Roman"/>
          <w:bCs/>
          <w:color w:val="00000A"/>
          <w:sz w:val="28"/>
          <w:szCs w:val="28"/>
        </w:rPr>
        <w:t>"Издательский центр "Академия". 129085, РФ, г. Москва, 2018 г.</w:t>
      </w:r>
    </w:p>
    <w:p w:rsidR="00272CCD" w:rsidRPr="00E710A2" w:rsidRDefault="00272CCD">
      <w:pPr>
        <w:spacing w:line="323" w:lineRule="exact"/>
        <w:rPr>
          <w:rFonts w:eastAsia="Times New Roman"/>
          <w:bCs/>
          <w:color w:val="00000A"/>
          <w:sz w:val="26"/>
          <w:szCs w:val="26"/>
        </w:rPr>
      </w:pPr>
    </w:p>
    <w:p w:rsidR="00272CCD" w:rsidRPr="00E710A2" w:rsidRDefault="00E710A2">
      <w:pPr>
        <w:numPr>
          <w:ilvl w:val="0"/>
          <w:numId w:val="3"/>
        </w:numPr>
        <w:tabs>
          <w:tab w:val="left" w:pos="700"/>
        </w:tabs>
        <w:spacing w:line="258" w:lineRule="auto"/>
        <w:ind w:left="700" w:right="20" w:hanging="362"/>
        <w:rPr>
          <w:rFonts w:eastAsia="Times New Roman"/>
          <w:bCs/>
          <w:color w:val="00000A"/>
          <w:sz w:val="26"/>
          <w:szCs w:val="26"/>
        </w:rPr>
      </w:pPr>
      <w:r w:rsidRPr="00E710A2">
        <w:rPr>
          <w:rFonts w:eastAsia="Times New Roman"/>
          <w:bCs/>
          <w:color w:val="00000A"/>
          <w:sz w:val="26"/>
          <w:szCs w:val="26"/>
        </w:rPr>
        <w:t>Учебное пособие Системы управления и впрыск топлива. Пошаговые проверки, регулировки и диагностика неисправностей. Руководство. ООО</w:t>
      </w:r>
    </w:p>
    <w:p w:rsidR="00272CCD" w:rsidRPr="00E710A2" w:rsidRDefault="00E710A2">
      <w:pPr>
        <w:ind w:left="700"/>
        <w:rPr>
          <w:rFonts w:eastAsia="Times New Roman"/>
          <w:bCs/>
          <w:color w:val="00000A"/>
          <w:sz w:val="26"/>
          <w:szCs w:val="26"/>
        </w:rPr>
      </w:pPr>
      <w:r w:rsidRPr="00E710A2">
        <w:rPr>
          <w:rFonts w:eastAsia="Times New Roman"/>
          <w:bCs/>
          <w:color w:val="00000A"/>
          <w:sz w:val="28"/>
          <w:szCs w:val="28"/>
        </w:rPr>
        <w:t>"Издательский центр "Академия". 129085, РФ, г. Москва, 2018 г.</w:t>
      </w:r>
    </w:p>
    <w:p w:rsidR="00272CCD" w:rsidRPr="00E710A2" w:rsidRDefault="00272CCD">
      <w:pPr>
        <w:spacing w:line="200" w:lineRule="exact"/>
        <w:rPr>
          <w:rFonts w:eastAsia="Times New Roman"/>
          <w:bCs/>
          <w:color w:val="00000A"/>
          <w:sz w:val="26"/>
          <w:szCs w:val="26"/>
        </w:rPr>
      </w:pPr>
    </w:p>
    <w:p w:rsidR="00272CCD" w:rsidRPr="00E710A2" w:rsidRDefault="00272CCD">
      <w:pPr>
        <w:spacing w:line="200" w:lineRule="exact"/>
        <w:rPr>
          <w:rFonts w:eastAsia="Times New Roman"/>
          <w:bCs/>
          <w:color w:val="00000A"/>
          <w:sz w:val="26"/>
          <w:szCs w:val="26"/>
        </w:rPr>
      </w:pPr>
    </w:p>
    <w:p w:rsidR="00272CCD" w:rsidRPr="00E710A2" w:rsidRDefault="00272CCD">
      <w:pPr>
        <w:spacing w:line="242" w:lineRule="exact"/>
        <w:rPr>
          <w:rFonts w:eastAsia="Times New Roman"/>
          <w:bCs/>
          <w:color w:val="00000A"/>
          <w:sz w:val="26"/>
          <w:szCs w:val="26"/>
        </w:rPr>
      </w:pPr>
    </w:p>
    <w:p w:rsidR="00272CCD" w:rsidRPr="00E710A2" w:rsidRDefault="00E710A2">
      <w:pPr>
        <w:numPr>
          <w:ilvl w:val="0"/>
          <w:numId w:val="3"/>
        </w:numPr>
        <w:tabs>
          <w:tab w:val="left" w:pos="700"/>
        </w:tabs>
        <w:spacing w:line="360" w:lineRule="auto"/>
        <w:ind w:left="700" w:right="1120" w:hanging="362"/>
        <w:rPr>
          <w:rFonts w:eastAsia="Times New Roman"/>
          <w:bCs/>
          <w:sz w:val="28"/>
          <w:szCs w:val="28"/>
        </w:rPr>
      </w:pPr>
      <w:r w:rsidRPr="00E710A2">
        <w:rPr>
          <w:rFonts w:eastAsia="Times New Roman"/>
          <w:bCs/>
          <w:sz w:val="28"/>
          <w:szCs w:val="28"/>
        </w:rPr>
        <w:t>«Система питания двигателей»: Учебное пособие, Тюмень, 2017. А.Л.Панов</w:t>
      </w:r>
    </w:p>
    <w:p w:rsidR="00272CCD" w:rsidRPr="00E710A2" w:rsidRDefault="00272CCD">
      <w:pPr>
        <w:spacing w:line="1" w:lineRule="exact"/>
        <w:rPr>
          <w:rFonts w:eastAsia="Times New Roman"/>
          <w:bCs/>
          <w:sz w:val="28"/>
          <w:szCs w:val="28"/>
        </w:rPr>
      </w:pPr>
    </w:p>
    <w:p w:rsidR="00272CCD" w:rsidRPr="00E710A2" w:rsidRDefault="00E710A2">
      <w:pPr>
        <w:numPr>
          <w:ilvl w:val="0"/>
          <w:numId w:val="3"/>
        </w:numPr>
        <w:tabs>
          <w:tab w:val="left" w:pos="770"/>
        </w:tabs>
        <w:spacing w:line="387" w:lineRule="auto"/>
        <w:ind w:left="700" w:right="740" w:hanging="362"/>
        <w:rPr>
          <w:rFonts w:eastAsia="Times New Roman"/>
          <w:bCs/>
          <w:color w:val="00000A"/>
          <w:sz w:val="26"/>
          <w:szCs w:val="26"/>
        </w:rPr>
      </w:pPr>
      <w:r w:rsidRPr="00E710A2">
        <w:rPr>
          <w:rFonts w:eastAsia="Times New Roman"/>
          <w:bCs/>
          <w:color w:val="00000A"/>
          <w:sz w:val="26"/>
          <w:szCs w:val="26"/>
        </w:rPr>
        <w:t>«Электронные системы управления работой дизельных двигателей. Учебное пособие» Издательство «ИНФРА-М» 2017 г. (160с)</w:t>
      </w:r>
    </w:p>
    <w:p w:rsidR="00272CCD" w:rsidRPr="00E710A2" w:rsidRDefault="00E710A2">
      <w:pPr>
        <w:numPr>
          <w:ilvl w:val="0"/>
          <w:numId w:val="3"/>
        </w:numPr>
        <w:tabs>
          <w:tab w:val="left" w:pos="700"/>
        </w:tabs>
        <w:spacing w:line="414" w:lineRule="auto"/>
        <w:ind w:left="700" w:right="520" w:hanging="362"/>
        <w:rPr>
          <w:rFonts w:eastAsia="Times New Roman"/>
          <w:bCs/>
          <w:color w:val="00000A"/>
          <w:sz w:val="28"/>
          <w:szCs w:val="28"/>
        </w:rPr>
      </w:pPr>
      <w:r w:rsidRPr="00E710A2">
        <w:rPr>
          <w:rFonts w:eastAsia="Times New Roman"/>
          <w:bCs/>
          <w:sz w:val="28"/>
          <w:szCs w:val="28"/>
          <w:u w:val="single"/>
        </w:rPr>
        <w:t>«Электронные системы управления бензиновых двигателей» Учебное пособие. – М.: , 2017. – с.</w:t>
      </w:r>
      <w:r w:rsidRPr="00E710A2">
        <w:rPr>
          <w:rFonts w:eastAsia="Times New Roman"/>
          <w:bCs/>
          <w:sz w:val="28"/>
          <w:szCs w:val="28"/>
        </w:rPr>
        <w:t xml:space="preserve"> </w:t>
      </w:r>
      <w:r w:rsidRPr="00E710A2">
        <w:rPr>
          <w:rFonts w:eastAsia="Times New Roman"/>
          <w:bCs/>
          <w:color w:val="00000A"/>
          <w:sz w:val="28"/>
          <w:szCs w:val="28"/>
        </w:rPr>
        <w:t>О.И. Поливаев</w:t>
      </w:r>
    </w:p>
    <w:p w:rsidR="00272CCD" w:rsidRPr="00E710A2" w:rsidRDefault="00272CCD">
      <w:pPr>
        <w:spacing w:line="182" w:lineRule="exact"/>
        <w:rPr>
          <w:sz w:val="20"/>
          <w:szCs w:val="20"/>
        </w:rPr>
      </w:pPr>
    </w:p>
    <w:p w:rsidR="00272CCD" w:rsidRPr="00E710A2" w:rsidRDefault="00E710A2">
      <w:pPr>
        <w:numPr>
          <w:ilvl w:val="0"/>
          <w:numId w:val="4"/>
        </w:numPr>
        <w:tabs>
          <w:tab w:val="left" w:pos="1480"/>
        </w:tabs>
        <w:ind w:left="1480" w:hanging="453"/>
        <w:rPr>
          <w:rFonts w:eastAsia="Times New Roman"/>
          <w:bCs/>
          <w:color w:val="00000A"/>
          <w:sz w:val="28"/>
          <w:szCs w:val="28"/>
        </w:rPr>
      </w:pPr>
      <w:r w:rsidRPr="00E710A2">
        <w:rPr>
          <w:rFonts w:eastAsia="Times New Roman"/>
          <w:bCs/>
          <w:color w:val="00000A"/>
          <w:sz w:val="28"/>
          <w:szCs w:val="28"/>
        </w:rPr>
        <w:t>КОНТРОЛЬ И ОЦЕНКА РЕЗУЛЬТАТОВ ОСВОЕНИЯ</w:t>
      </w:r>
    </w:p>
    <w:p w:rsidR="00272CCD" w:rsidRPr="00E710A2" w:rsidRDefault="00E710A2">
      <w:pPr>
        <w:ind w:left="840"/>
        <w:rPr>
          <w:rFonts w:eastAsia="Times New Roman"/>
          <w:bCs/>
          <w:color w:val="00000A"/>
          <w:sz w:val="28"/>
          <w:szCs w:val="28"/>
        </w:rPr>
      </w:pPr>
      <w:r w:rsidRPr="00E710A2">
        <w:rPr>
          <w:rFonts w:eastAsia="Times New Roman"/>
          <w:bCs/>
          <w:color w:val="00000A"/>
          <w:sz w:val="28"/>
          <w:szCs w:val="28"/>
        </w:rPr>
        <w:t>ДОПОЛНИТЕЛЬНОЙ ПРОФЕССИОНАЛЬНОЙ ПРОГРАММЫ</w:t>
      </w:r>
    </w:p>
    <w:p w:rsidR="00272CCD" w:rsidRPr="00E710A2" w:rsidRDefault="00272CCD">
      <w:pPr>
        <w:spacing w:line="316" w:lineRule="exact"/>
        <w:rPr>
          <w:sz w:val="20"/>
          <w:szCs w:val="20"/>
        </w:rPr>
      </w:pPr>
    </w:p>
    <w:p w:rsidR="00272CCD" w:rsidRPr="00E710A2" w:rsidRDefault="00E710A2">
      <w:pPr>
        <w:spacing w:line="298" w:lineRule="auto"/>
        <w:ind w:left="420" w:firstLine="542"/>
        <w:jc w:val="both"/>
        <w:rPr>
          <w:sz w:val="20"/>
          <w:szCs w:val="20"/>
        </w:rPr>
      </w:pPr>
      <w:r w:rsidRPr="00E710A2">
        <w:rPr>
          <w:rFonts w:eastAsia="Times New Roman"/>
          <w:bCs/>
          <w:color w:val="00000A"/>
          <w:sz w:val="28"/>
          <w:szCs w:val="28"/>
        </w:rPr>
        <w:t>Контроль и оценка результатов освоения дополнительной профессиональной программы для взрослого населения, в том числе пенсионеров и лиц предпенсионного возраста и студентов осуществляется в форме экзамена.</w:t>
      </w:r>
    </w:p>
    <w:p w:rsidR="00272CCD" w:rsidRPr="00E710A2" w:rsidRDefault="00272CCD">
      <w:pPr>
        <w:sectPr w:rsidR="00272CCD" w:rsidRPr="00E710A2">
          <w:pgSz w:w="11900" w:h="16840"/>
          <w:pgMar w:top="1220" w:right="840" w:bottom="1440" w:left="1440" w:header="0" w:footer="0" w:gutter="0"/>
          <w:cols w:space="720" w:equalWidth="0">
            <w:col w:w="9620"/>
          </w:cols>
        </w:sectPr>
      </w:pPr>
    </w:p>
    <w:tbl>
      <w:tblPr>
        <w:tblW w:w="0" w:type="auto"/>
        <w:tblLayout w:type="fixed"/>
        <w:tblCellMar>
          <w:left w:w="0" w:type="dxa"/>
          <w:right w:w="0" w:type="dxa"/>
        </w:tblCellMar>
        <w:tblLook w:val="04A0"/>
      </w:tblPr>
      <w:tblGrid>
        <w:gridCol w:w="1780"/>
        <w:gridCol w:w="960"/>
        <w:gridCol w:w="2200"/>
        <w:gridCol w:w="1220"/>
        <w:gridCol w:w="1880"/>
        <w:gridCol w:w="580"/>
        <w:gridCol w:w="1240"/>
        <w:gridCol w:w="20"/>
      </w:tblGrid>
      <w:tr w:rsidR="00272CCD" w:rsidRPr="00E710A2">
        <w:trPr>
          <w:trHeight w:val="496"/>
        </w:trPr>
        <w:tc>
          <w:tcPr>
            <w:tcW w:w="1780" w:type="dxa"/>
            <w:vAlign w:val="bottom"/>
          </w:tcPr>
          <w:p w:rsidR="00272CCD" w:rsidRPr="00E710A2" w:rsidRDefault="00272CCD">
            <w:pPr>
              <w:rPr>
                <w:sz w:val="24"/>
                <w:szCs w:val="24"/>
              </w:rPr>
            </w:pPr>
          </w:p>
        </w:tc>
        <w:tc>
          <w:tcPr>
            <w:tcW w:w="6840" w:type="dxa"/>
            <w:gridSpan w:val="5"/>
            <w:vAlign w:val="bottom"/>
          </w:tcPr>
          <w:p w:rsidR="00272CCD" w:rsidRPr="00E710A2" w:rsidRDefault="00E710A2">
            <w:pPr>
              <w:ind w:left="860"/>
              <w:rPr>
                <w:sz w:val="20"/>
                <w:szCs w:val="20"/>
              </w:rPr>
            </w:pPr>
            <w:r w:rsidRPr="00E710A2">
              <w:rPr>
                <w:rFonts w:eastAsia="Times New Roman"/>
                <w:bCs/>
                <w:sz w:val="28"/>
                <w:szCs w:val="28"/>
              </w:rPr>
              <w:t>4.1 Контроль освоения общих компетенций</w:t>
            </w:r>
          </w:p>
        </w:tc>
        <w:tc>
          <w:tcPr>
            <w:tcW w:w="1240" w:type="dxa"/>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95"/>
        </w:trPr>
        <w:tc>
          <w:tcPr>
            <w:tcW w:w="4940" w:type="dxa"/>
            <w:gridSpan w:val="3"/>
            <w:vAlign w:val="bottom"/>
          </w:tcPr>
          <w:p w:rsidR="00272CCD" w:rsidRPr="00E710A2" w:rsidRDefault="00E710A2">
            <w:pPr>
              <w:jc w:val="center"/>
              <w:rPr>
                <w:sz w:val="20"/>
                <w:szCs w:val="20"/>
              </w:rPr>
            </w:pPr>
            <w:r w:rsidRPr="00E710A2">
              <w:rPr>
                <w:rFonts w:eastAsia="Times New Roman"/>
                <w:bCs/>
                <w:w w:val="99"/>
                <w:sz w:val="24"/>
                <w:szCs w:val="24"/>
              </w:rPr>
              <w:t>Результаты обучения</w:t>
            </w:r>
          </w:p>
        </w:tc>
        <w:tc>
          <w:tcPr>
            <w:tcW w:w="4920" w:type="dxa"/>
            <w:gridSpan w:val="4"/>
            <w:vAlign w:val="bottom"/>
          </w:tcPr>
          <w:p w:rsidR="00272CCD" w:rsidRPr="00E710A2" w:rsidRDefault="00E710A2">
            <w:pPr>
              <w:jc w:val="center"/>
              <w:rPr>
                <w:sz w:val="20"/>
                <w:szCs w:val="20"/>
              </w:rPr>
            </w:pPr>
            <w:r w:rsidRPr="00E710A2">
              <w:rPr>
                <w:rFonts w:eastAsia="Times New Roman"/>
                <w:bCs/>
                <w:sz w:val="24"/>
                <w:szCs w:val="24"/>
              </w:rPr>
              <w:t>Формы и методы контроля и оценки</w:t>
            </w:r>
          </w:p>
        </w:tc>
        <w:tc>
          <w:tcPr>
            <w:tcW w:w="0" w:type="dxa"/>
            <w:vAlign w:val="bottom"/>
          </w:tcPr>
          <w:p w:rsidR="00272CCD" w:rsidRPr="00E710A2" w:rsidRDefault="00272CCD">
            <w:pPr>
              <w:rPr>
                <w:sz w:val="1"/>
                <w:szCs w:val="1"/>
              </w:rPr>
            </w:pPr>
          </w:p>
        </w:tc>
      </w:tr>
      <w:tr w:rsidR="00272CCD" w:rsidRPr="00E710A2">
        <w:trPr>
          <w:trHeight w:val="276"/>
        </w:trPr>
        <w:tc>
          <w:tcPr>
            <w:tcW w:w="4940" w:type="dxa"/>
            <w:gridSpan w:val="3"/>
            <w:vAlign w:val="bottom"/>
          </w:tcPr>
          <w:p w:rsidR="00272CCD" w:rsidRPr="00E710A2" w:rsidRDefault="00E710A2">
            <w:pPr>
              <w:jc w:val="center"/>
              <w:rPr>
                <w:sz w:val="20"/>
                <w:szCs w:val="20"/>
              </w:rPr>
            </w:pPr>
            <w:r w:rsidRPr="00E710A2">
              <w:rPr>
                <w:rFonts w:eastAsia="Times New Roman"/>
                <w:bCs/>
                <w:sz w:val="24"/>
                <w:szCs w:val="24"/>
              </w:rPr>
              <w:t>(Освоенные умения, усвоенные знания)</w:t>
            </w:r>
          </w:p>
        </w:tc>
        <w:tc>
          <w:tcPr>
            <w:tcW w:w="1220" w:type="dxa"/>
            <w:vAlign w:val="bottom"/>
          </w:tcPr>
          <w:p w:rsidR="00272CCD" w:rsidRPr="00E710A2" w:rsidRDefault="00272CCD">
            <w:pPr>
              <w:rPr>
                <w:sz w:val="24"/>
                <w:szCs w:val="24"/>
              </w:rPr>
            </w:pPr>
          </w:p>
        </w:tc>
        <w:tc>
          <w:tcPr>
            <w:tcW w:w="2460" w:type="dxa"/>
            <w:gridSpan w:val="2"/>
            <w:vAlign w:val="bottom"/>
          </w:tcPr>
          <w:p w:rsidR="00272CCD" w:rsidRPr="00E710A2" w:rsidRDefault="00E710A2">
            <w:pPr>
              <w:jc w:val="center"/>
              <w:rPr>
                <w:sz w:val="20"/>
                <w:szCs w:val="20"/>
              </w:rPr>
            </w:pPr>
            <w:r w:rsidRPr="00E710A2">
              <w:rPr>
                <w:rFonts w:eastAsia="Times New Roman"/>
                <w:bCs/>
                <w:sz w:val="24"/>
                <w:szCs w:val="24"/>
              </w:rPr>
              <w:t>результатов обучения</w:t>
            </w:r>
          </w:p>
        </w:tc>
        <w:tc>
          <w:tcPr>
            <w:tcW w:w="1240" w:type="dxa"/>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19"/>
        </w:trPr>
        <w:tc>
          <w:tcPr>
            <w:tcW w:w="1780" w:type="dxa"/>
            <w:vAlign w:val="bottom"/>
          </w:tcPr>
          <w:p w:rsidR="00272CCD" w:rsidRPr="00E710A2" w:rsidRDefault="00E710A2">
            <w:pPr>
              <w:ind w:left="120"/>
              <w:rPr>
                <w:sz w:val="20"/>
                <w:szCs w:val="20"/>
              </w:rPr>
            </w:pPr>
            <w:r w:rsidRPr="00E710A2">
              <w:rPr>
                <w:rFonts w:eastAsia="Times New Roman"/>
                <w:bCs/>
                <w:sz w:val="24"/>
                <w:szCs w:val="24"/>
              </w:rPr>
              <w:t>Уметь:</w:t>
            </w:r>
          </w:p>
        </w:tc>
        <w:tc>
          <w:tcPr>
            <w:tcW w:w="960" w:type="dxa"/>
            <w:vAlign w:val="bottom"/>
          </w:tcPr>
          <w:p w:rsidR="00272CCD" w:rsidRPr="00E710A2" w:rsidRDefault="00272CCD">
            <w:pPr>
              <w:rPr>
                <w:sz w:val="24"/>
                <w:szCs w:val="24"/>
              </w:rPr>
            </w:pPr>
          </w:p>
        </w:tc>
        <w:tc>
          <w:tcPr>
            <w:tcW w:w="2200" w:type="dxa"/>
            <w:vAlign w:val="bottom"/>
          </w:tcPr>
          <w:p w:rsidR="00272CCD" w:rsidRPr="00E710A2" w:rsidRDefault="00272CCD">
            <w:pPr>
              <w:rPr>
                <w:sz w:val="24"/>
                <w:szCs w:val="24"/>
              </w:rPr>
            </w:pPr>
          </w:p>
        </w:tc>
        <w:tc>
          <w:tcPr>
            <w:tcW w:w="1220" w:type="dxa"/>
            <w:vAlign w:val="bottom"/>
          </w:tcPr>
          <w:p w:rsidR="00272CCD" w:rsidRPr="00E710A2" w:rsidRDefault="00E710A2">
            <w:pPr>
              <w:spacing w:line="318" w:lineRule="exact"/>
              <w:ind w:left="100"/>
              <w:rPr>
                <w:sz w:val="20"/>
                <w:szCs w:val="20"/>
              </w:rPr>
            </w:pPr>
            <w:r w:rsidRPr="00E710A2">
              <w:rPr>
                <w:rFonts w:eastAsia="Times New Roman"/>
                <w:bCs/>
                <w:w w:val="93"/>
                <w:sz w:val="28"/>
                <w:szCs w:val="28"/>
              </w:rPr>
              <w:t>Текущий</w:t>
            </w:r>
          </w:p>
        </w:tc>
        <w:tc>
          <w:tcPr>
            <w:tcW w:w="1880" w:type="dxa"/>
            <w:vAlign w:val="bottom"/>
          </w:tcPr>
          <w:p w:rsidR="00272CCD" w:rsidRPr="00E710A2" w:rsidRDefault="00E710A2">
            <w:pPr>
              <w:spacing w:line="318" w:lineRule="exact"/>
              <w:ind w:left="500"/>
              <w:rPr>
                <w:sz w:val="20"/>
                <w:szCs w:val="20"/>
              </w:rPr>
            </w:pPr>
            <w:r w:rsidRPr="00E710A2">
              <w:rPr>
                <w:rFonts w:eastAsia="Times New Roman"/>
                <w:bCs/>
                <w:sz w:val="28"/>
                <w:szCs w:val="28"/>
              </w:rPr>
              <w:t>контроль</w:t>
            </w:r>
          </w:p>
        </w:tc>
        <w:tc>
          <w:tcPr>
            <w:tcW w:w="1820" w:type="dxa"/>
            <w:gridSpan w:val="2"/>
            <w:vAlign w:val="bottom"/>
          </w:tcPr>
          <w:p w:rsidR="00272CCD" w:rsidRPr="00E710A2" w:rsidRDefault="00E710A2">
            <w:pPr>
              <w:spacing w:line="318" w:lineRule="exact"/>
              <w:ind w:right="10"/>
              <w:jc w:val="right"/>
              <w:rPr>
                <w:sz w:val="20"/>
                <w:szCs w:val="20"/>
              </w:rPr>
            </w:pPr>
            <w:r w:rsidRPr="00E710A2">
              <w:rPr>
                <w:rFonts w:eastAsia="Times New Roman"/>
                <w:bCs/>
                <w:sz w:val="28"/>
                <w:szCs w:val="28"/>
              </w:rPr>
              <w:t>выполнения</w:t>
            </w:r>
          </w:p>
        </w:tc>
        <w:tc>
          <w:tcPr>
            <w:tcW w:w="0" w:type="dxa"/>
            <w:vAlign w:val="bottom"/>
          </w:tcPr>
          <w:p w:rsidR="00272CCD" w:rsidRPr="00E710A2" w:rsidRDefault="00272CCD">
            <w:pPr>
              <w:rPr>
                <w:sz w:val="1"/>
                <w:szCs w:val="1"/>
              </w:rPr>
            </w:pPr>
          </w:p>
        </w:tc>
      </w:tr>
      <w:tr w:rsidR="00272CCD" w:rsidRPr="00E710A2">
        <w:trPr>
          <w:trHeight w:val="322"/>
        </w:trPr>
        <w:tc>
          <w:tcPr>
            <w:tcW w:w="4940" w:type="dxa"/>
            <w:gridSpan w:val="3"/>
            <w:vAlign w:val="bottom"/>
          </w:tcPr>
          <w:p w:rsidR="00272CCD" w:rsidRPr="00E710A2" w:rsidRDefault="00E710A2">
            <w:pPr>
              <w:jc w:val="right"/>
              <w:rPr>
                <w:sz w:val="20"/>
                <w:szCs w:val="20"/>
              </w:rPr>
            </w:pPr>
            <w:r w:rsidRPr="00E710A2">
              <w:rPr>
                <w:rFonts w:eastAsia="Times New Roman"/>
                <w:bCs/>
                <w:color w:val="00000A"/>
                <w:sz w:val="28"/>
                <w:szCs w:val="28"/>
              </w:rPr>
              <w:t xml:space="preserve">- </w:t>
            </w:r>
            <w:r w:rsidRPr="00E710A2">
              <w:rPr>
                <w:rFonts w:eastAsia="Times New Roman"/>
                <w:bCs/>
                <w:color w:val="000000"/>
                <w:sz w:val="28"/>
                <w:szCs w:val="28"/>
              </w:rPr>
              <w:t>ориентироваться в работе систем</w:t>
            </w:r>
          </w:p>
        </w:tc>
        <w:tc>
          <w:tcPr>
            <w:tcW w:w="3100" w:type="dxa"/>
            <w:gridSpan w:val="2"/>
            <w:vAlign w:val="bottom"/>
          </w:tcPr>
          <w:p w:rsidR="00272CCD" w:rsidRPr="00E710A2" w:rsidRDefault="00E710A2">
            <w:pPr>
              <w:ind w:left="100"/>
              <w:rPr>
                <w:sz w:val="20"/>
                <w:szCs w:val="20"/>
              </w:rPr>
            </w:pPr>
            <w:r w:rsidRPr="00E710A2">
              <w:rPr>
                <w:rFonts w:eastAsia="Times New Roman"/>
                <w:bCs/>
                <w:sz w:val="28"/>
                <w:szCs w:val="28"/>
              </w:rPr>
              <w:t>практических  заданий</w:t>
            </w:r>
          </w:p>
        </w:tc>
        <w:tc>
          <w:tcPr>
            <w:tcW w:w="580" w:type="dxa"/>
            <w:vAlign w:val="bottom"/>
          </w:tcPr>
          <w:p w:rsidR="00272CCD" w:rsidRPr="00E710A2" w:rsidRDefault="00E710A2">
            <w:pPr>
              <w:ind w:left="80"/>
              <w:rPr>
                <w:sz w:val="20"/>
                <w:szCs w:val="20"/>
              </w:rPr>
            </w:pPr>
            <w:r w:rsidRPr="00E710A2">
              <w:rPr>
                <w:rFonts w:eastAsia="Times New Roman"/>
                <w:bCs/>
                <w:sz w:val="28"/>
                <w:szCs w:val="28"/>
              </w:rPr>
              <w:t>по</w:t>
            </w:r>
          </w:p>
        </w:tc>
        <w:tc>
          <w:tcPr>
            <w:tcW w:w="1240" w:type="dxa"/>
            <w:vAlign w:val="bottom"/>
          </w:tcPr>
          <w:p w:rsidR="00272CCD" w:rsidRPr="00E710A2" w:rsidRDefault="00E710A2">
            <w:pPr>
              <w:ind w:right="10"/>
              <w:jc w:val="right"/>
              <w:rPr>
                <w:sz w:val="20"/>
                <w:szCs w:val="20"/>
              </w:rPr>
            </w:pPr>
            <w:r w:rsidRPr="00E710A2">
              <w:rPr>
                <w:rFonts w:eastAsia="Times New Roman"/>
                <w:bCs/>
                <w:w w:val="95"/>
                <w:sz w:val="28"/>
                <w:szCs w:val="28"/>
              </w:rPr>
              <w:t>решению</w:t>
            </w:r>
          </w:p>
        </w:tc>
        <w:tc>
          <w:tcPr>
            <w:tcW w:w="0" w:type="dxa"/>
            <w:vAlign w:val="bottom"/>
          </w:tcPr>
          <w:p w:rsidR="00272CCD" w:rsidRPr="00E710A2" w:rsidRDefault="00272CCD">
            <w:pPr>
              <w:rPr>
                <w:sz w:val="1"/>
                <w:szCs w:val="1"/>
              </w:rPr>
            </w:pPr>
          </w:p>
        </w:tc>
      </w:tr>
      <w:tr w:rsidR="00272CCD" w:rsidRPr="00E710A2">
        <w:trPr>
          <w:trHeight w:val="324"/>
        </w:trPr>
        <w:tc>
          <w:tcPr>
            <w:tcW w:w="4940" w:type="dxa"/>
            <w:gridSpan w:val="3"/>
            <w:vAlign w:val="bottom"/>
          </w:tcPr>
          <w:p w:rsidR="00272CCD" w:rsidRPr="00E710A2" w:rsidRDefault="00E710A2">
            <w:pPr>
              <w:ind w:left="120"/>
              <w:rPr>
                <w:sz w:val="20"/>
                <w:szCs w:val="20"/>
              </w:rPr>
            </w:pPr>
            <w:r w:rsidRPr="00E710A2">
              <w:rPr>
                <w:rFonts w:eastAsia="Times New Roman"/>
                <w:bCs/>
                <w:sz w:val="28"/>
                <w:szCs w:val="28"/>
              </w:rPr>
              <w:t xml:space="preserve">впрыска, </w:t>
            </w:r>
            <w:proofErr w:type="gramStart"/>
            <w:r w:rsidRPr="00E710A2">
              <w:rPr>
                <w:rFonts w:eastAsia="Times New Roman"/>
                <w:bCs/>
                <w:sz w:val="28"/>
                <w:szCs w:val="28"/>
              </w:rPr>
              <w:t>разновидностях</w:t>
            </w:r>
            <w:proofErr w:type="gramEnd"/>
            <w:r w:rsidRPr="00E710A2">
              <w:rPr>
                <w:rFonts w:eastAsia="Times New Roman"/>
                <w:bCs/>
                <w:sz w:val="28"/>
                <w:szCs w:val="28"/>
              </w:rPr>
              <w:t>;</w:t>
            </w:r>
          </w:p>
        </w:tc>
        <w:tc>
          <w:tcPr>
            <w:tcW w:w="4920" w:type="dxa"/>
            <w:gridSpan w:val="4"/>
            <w:vAlign w:val="bottom"/>
          </w:tcPr>
          <w:p w:rsidR="00272CCD" w:rsidRPr="00E710A2" w:rsidRDefault="00E710A2">
            <w:pPr>
              <w:ind w:left="100"/>
              <w:rPr>
                <w:sz w:val="20"/>
                <w:szCs w:val="20"/>
              </w:rPr>
            </w:pPr>
            <w:r w:rsidRPr="00E710A2">
              <w:rPr>
                <w:rFonts w:eastAsia="Times New Roman"/>
                <w:bCs/>
                <w:sz w:val="28"/>
                <w:szCs w:val="28"/>
              </w:rPr>
              <w:t>ситуационных задач по темам:</w:t>
            </w:r>
          </w:p>
        </w:tc>
        <w:tc>
          <w:tcPr>
            <w:tcW w:w="0" w:type="dxa"/>
            <w:vAlign w:val="bottom"/>
          </w:tcPr>
          <w:p w:rsidR="00272CCD" w:rsidRPr="00E710A2" w:rsidRDefault="00272CCD">
            <w:pPr>
              <w:rPr>
                <w:sz w:val="1"/>
                <w:szCs w:val="1"/>
              </w:rPr>
            </w:pPr>
          </w:p>
        </w:tc>
      </w:tr>
      <w:tr w:rsidR="00272CCD" w:rsidRPr="00E710A2">
        <w:trPr>
          <w:trHeight w:val="75"/>
        </w:trPr>
        <w:tc>
          <w:tcPr>
            <w:tcW w:w="1780" w:type="dxa"/>
            <w:vAlign w:val="bottom"/>
          </w:tcPr>
          <w:p w:rsidR="00272CCD" w:rsidRPr="00E710A2" w:rsidRDefault="00272CCD">
            <w:pPr>
              <w:rPr>
                <w:sz w:val="6"/>
                <w:szCs w:val="6"/>
              </w:rPr>
            </w:pPr>
          </w:p>
        </w:tc>
        <w:tc>
          <w:tcPr>
            <w:tcW w:w="960" w:type="dxa"/>
            <w:vAlign w:val="bottom"/>
          </w:tcPr>
          <w:p w:rsidR="00272CCD" w:rsidRPr="00E710A2" w:rsidRDefault="00272CCD">
            <w:pPr>
              <w:rPr>
                <w:sz w:val="6"/>
                <w:szCs w:val="6"/>
              </w:rPr>
            </w:pPr>
          </w:p>
        </w:tc>
        <w:tc>
          <w:tcPr>
            <w:tcW w:w="2200" w:type="dxa"/>
            <w:vAlign w:val="bottom"/>
          </w:tcPr>
          <w:p w:rsidR="00272CCD" w:rsidRPr="00E710A2" w:rsidRDefault="00272CCD">
            <w:pPr>
              <w:rPr>
                <w:sz w:val="6"/>
                <w:szCs w:val="6"/>
              </w:rPr>
            </w:pPr>
          </w:p>
        </w:tc>
        <w:tc>
          <w:tcPr>
            <w:tcW w:w="3680" w:type="dxa"/>
            <w:gridSpan w:val="3"/>
            <w:vAlign w:val="bottom"/>
          </w:tcPr>
          <w:p w:rsidR="00272CCD" w:rsidRPr="00E710A2" w:rsidRDefault="00E710A2">
            <w:pPr>
              <w:spacing w:line="76" w:lineRule="exact"/>
              <w:ind w:left="520"/>
              <w:rPr>
                <w:sz w:val="20"/>
                <w:szCs w:val="20"/>
              </w:rPr>
            </w:pPr>
            <w:r w:rsidRPr="00E710A2">
              <w:rPr>
                <w:rFonts w:eastAsia="Times New Roman"/>
                <w:bCs/>
                <w:color w:val="00000A"/>
                <w:sz w:val="8"/>
                <w:szCs w:val="8"/>
              </w:rPr>
              <w:t>диагностика  и  ремонт</w:t>
            </w:r>
          </w:p>
        </w:tc>
        <w:tc>
          <w:tcPr>
            <w:tcW w:w="1240" w:type="dxa"/>
            <w:vAlign w:val="bottom"/>
          </w:tcPr>
          <w:p w:rsidR="00272CCD" w:rsidRPr="00E710A2" w:rsidRDefault="00E710A2">
            <w:pPr>
              <w:spacing w:line="76" w:lineRule="exact"/>
              <w:ind w:right="10"/>
              <w:jc w:val="right"/>
              <w:rPr>
                <w:sz w:val="20"/>
                <w:szCs w:val="20"/>
              </w:rPr>
            </w:pPr>
            <w:r w:rsidRPr="00E710A2">
              <w:rPr>
                <w:rFonts w:eastAsia="Times New Roman"/>
                <w:bCs/>
                <w:color w:val="00000A"/>
                <w:sz w:val="8"/>
                <w:szCs w:val="8"/>
              </w:rPr>
              <w:t>систем</w:t>
            </w:r>
          </w:p>
        </w:tc>
        <w:tc>
          <w:tcPr>
            <w:tcW w:w="0" w:type="dxa"/>
            <w:vAlign w:val="bottom"/>
          </w:tcPr>
          <w:p w:rsidR="00272CCD" w:rsidRPr="00E710A2" w:rsidRDefault="00272CCD">
            <w:pPr>
              <w:rPr>
                <w:sz w:val="1"/>
                <w:szCs w:val="1"/>
              </w:rPr>
            </w:pPr>
          </w:p>
        </w:tc>
      </w:tr>
      <w:tr w:rsidR="00272CCD" w:rsidRPr="00E710A2">
        <w:trPr>
          <w:trHeight w:val="244"/>
        </w:trPr>
        <w:tc>
          <w:tcPr>
            <w:tcW w:w="4940" w:type="dxa"/>
            <w:gridSpan w:val="3"/>
            <w:vMerge w:val="restart"/>
            <w:vAlign w:val="bottom"/>
          </w:tcPr>
          <w:p w:rsidR="00272CCD" w:rsidRPr="00E710A2" w:rsidRDefault="00E710A2">
            <w:pPr>
              <w:ind w:left="120"/>
              <w:rPr>
                <w:sz w:val="20"/>
                <w:szCs w:val="20"/>
              </w:rPr>
            </w:pPr>
            <w:r w:rsidRPr="00E710A2">
              <w:rPr>
                <w:rFonts w:eastAsia="Times New Roman"/>
                <w:bCs/>
                <w:sz w:val="28"/>
                <w:szCs w:val="28"/>
              </w:rPr>
              <w:t>-  процедуры  снятия  и  установки</w:t>
            </w:r>
          </w:p>
        </w:tc>
        <w:tc>
          <w:tcPr>
            <w:tcW w:w="1220" w:type="dxa"/>
            <w:vAlign w:val="bottom"/>
          </w:tcPr>
          <w:p w:rsidR="00272CCD" w:rsidRPr="00E710A2" w:rsidRDefault="00E710A2">
            <w:pPr>
              <w:spacing w:line="244" w:lineRule="exact"/>
              <w:ind w:left="100"/>
              <w:rPr>
                <w:sz w:val="20"/>
                <w:szCs w:val="20"/>
              </w:rPr>
            </w:pPr>
            <w:r w:rsidRPr="00E710A2">
              <w:rPr>
                <w:rFonts w:eastAsia="Times New Roman"/>
                <w:bCs/>
                <w:sz w:val="24"/>
                <w:szCs w:val="24"/>
              </w:rPr>
              <w:t>-</w:t>
            </w:r>
          </w:p>
        </w:tc>
        <w:tc>
          <w:tcPr>
            <w:tcW w:w="1880" w:type="dxa"/>
            <w:vAlign w:val="bottom"/>
          </w:tcPr>
          <w:p w:rsidR="00272CCD" w:rsidRPr="00E710A2" w:rsidRDefault="00272CCD">
            <w:pPr>
              <w:rPr>
                <w:sz w:val="21"/>
                <w:szCs w:val="21"/>
              </w:rPr>
            </w:pPr>
          </w:p>
        </w:tc>
        <w:tc>
          <w:tcPr>
            <w:tcW w:w="580" w:type="dxa"/>
            <w:vAlign w:val="bottom"/>
          </w:tcPr>
          <w:p w:rsidR="00272CCD" w:rsidRPr="00E710A2" w:rsidRDefault="00272CCD">
            <w:pPr>
              <w:rPr>
                <w:sz w:val="21"/>
                <w:szCs w:val="21"/>
              </w:rPr>
            </w:pPr>
          </w:p>
        </w:tc>
        <w:tc>
          <w:tcPr>
            <w:tcW w:w="1240" w:type="dxa"/>
            <w:vAlign w:val="bottom"/>
          </w:tcPr>
          <w:p w:rsidR="00272CCD" w:rsidRPr="00E710A2" w:rsidRDefault="00272CCD">
            <w:pPr>
              <w:rPr>
                <w:sz w:val="21"/>
                <w:szCs w:val="21"/>
              </w:rPr>
            </w:pPr>
          </w:p>
        </w:tc>
        <w:tc>
          <w:tcPr>
            <w:tcW w:w="0" w:type="dxa"/>
            <w:vAlign w:val="bottom"/>
          </w:tcPr>
          <w:p w:rsidR="00272CCD" w:rsidRPr="00E710A2" w:rsidRDefault="00272CCD">
            <w:pPr>
              <w:rPr>
                <w:sz w:val="1"/>
                <w:szCs w:val="1"/>
              </w:rPr>
            </w:pPr>
          </w:p>
        </w:tc>
      </w:tr>
      <w:tr w:rsidR="00272CCD" w:rsidRPr="00E710A2">
        <w:trPr>
          <w:trHeight w:val="324"/>
        </w:trPr>
        <w:tc>
          <w:tcPr>
            <w:tcW w:w="4940" w:type="dxa"/>
            <w:gridSpan w:val="3"/>
            <w:vMerge/>
            <w:vAlign w:val="bottom"/>
          </w:tcPr>
          <w:p w:rsidR="00272CCD" w:rsidRPr="00E710A2" w:rsidRDefault="00272CCD">
            <w:pPr>
              <w:rPr>
                <w:sz w:val="24"/>
                <w:szCs w:val="24"/>
              </w:rPr>
            </w:pPr>
          </w:p>
        </w:tc>
        <w:tc>
          <w:tcPr>
            <w:tcW w:w="4920" w:type="dxa"/>
            <w:gridSpan w:val="4"/>
            <w:vAlign w:val="bottom"/>
          </w:tcPr>
          <w:p w:rsidR="00272CCD" w:rsidRPr="00E710A2" w:rsidRDefault="00E710A2">
            <w:pPr>
              <w:ind w:left="100"/>
              <w:rPr>
                <w:sz w:val="20"/>
                <w:szCs w:val="20"/>
              </w:rPr>
            </w:pPr>
            <w:r w:rsidRPr="00E710A2">
              <w:rPr>
                <w:rFonts w:eastAsia="Times New Roman"/>
                <w:bCs/>
                <w:color w:val="00000A"/>
                <w:sz w:val="28"/>
                <w:szCs w:val="28"/>
              </w:rPr>
              <w:t>впрыска топлива автомобилей</w:t>
            </w:r>
          </w:p>
        </w:tc>
        <w:tc>
          <w:tcPr>
            <w:tcW w:w="0" w:type="dxa"/>
            <w:vAlign w:val="bottom"/>
          </w:tcPr>
          <w:p w:rsidR="00272CCD" w:rsidRPr="00E710A2" w:rsidRDefault="00272CCD">
            <w:pPr>
              <w:rPr>
                <w:sz w:val="1"/>
                <w:szCs w:val="1"/>
              </w:rPr>
            </w:pPr>
          </w:p>
        </w:tc>
      </w:tr>
      <w:tr w:rsidR="00272CCD" w:rsidRPr="00E710A2">
        <w:trPr>
          <w:trHeight w:val="298"/>
        </w:trPr>
        <w:tc>
          <w:tcPr>
            <w:tcW w:w="1780" w:type="dxa"/>
            <w:vAlign w:val="bottom"/>
          </w:tcPr>
          <w:p w:rsidR="00272CCD" w:rsidRPr="00E710A2" w:rsidRDefault="00E710A2">
            <w:pPr>
              <w:spacing w:line="297" w:lineRule="exact"/>
              <w:ind w:left="120"/>
              <w:rPr>
                <w:sz w:val="20"/>
                <w:szCs w:val="20"/>
              </w:rPr>
            </w:pPr>
            <w:r w:rsidRPr="00E710A2">
              <w:rPr>
                <w:rFonts w:eastAsia="Times New Roman"/>
                <w:bCs/>
                <w:sz w:val="28"/>
                <w:szCs w:val="28"/>
              </w:rPr>
              <w:t>датчиков</w:t>
            </w:r>
          </w:p>
        </w:tc>
        <w:tc>
          <w:tcPr>
            <w:tcW w:w="960" w:type="dxa"/>
            <w:vAlign w:val="bottom"/>
          </w:tcPr>
          <w:p w:rsidR="00272CCD" w:rsidRPr="00E710A2" w:rsidRDefault="00E710A2">
            <w:pPr>
              <w:spacing w:line="297" w:lineRule="exact"/>
              <w:ind w:left="160"/>
              <w:rPr>
                <w:sz w:val="20"/>
                <w:szCs w:val="20"/>
              </w:rPr>
            </w:pPr>
            <w:r w:rsidRPr="00E710A2">
              <w:rPr>
                <w:rFonts w:eastAsia="Times New Roman"/>
                <w:bCs/>
                <w:sz w:val="28"/>
                <w:szCs w:val="28"/>
              </w:rPr>
              <w:t>и</w:t>
            </w:r>
          </w:p>
        </w:tc>
        <w:tc>
          <w:tcPr>
            <w:tcW w:w="2200" w:type="dxa"/>
            <w:vAlign w:val="bottom"/>
          </w:tcPr>
          <w:p w:rsidR="00272CCD" w:rsidRPr="00E710A2" w:rsidRDefault="00E710A2">
            <w:pPr>
              <w:spacing w:line="297" w:lineRule="exact"/>
              <w:jc w:val="right"/>
              <w:rPr>
                <w:sz w:val="20"/>
                <w:szCs w:val="20"/>
              </w:rPr>
            </w:pPr>
            <w:r w:rsidRPr="00E710A2">
              <w:rPr>
                <w:rFonts w:eastAsia="Times New Roman"/>
                <w:bCs/>
                <w:w w:val="95"/>
                <w:sz w:val="28"/>
                <w:szCs w:val="28"/>
              </w:rPr>
              <w:t>исполнительных</w:t>
            </w:r>
          </w:p>
        </w:tc>
        <w:tc>
          <w:tcPr>
            <w:tcW w:w="3100" w:type="dxa"/>
            <w:gridSpan w:val="2"/>
            <w:vAlign w:val="bottom"/>
          </w:tcPr>
          <w:p w:rsidR="00272CCD" w:rsidRPr="00E710A2" w:rsidRDefault="00E710A2">
            <w:pPr>
              <w:spacing w:line="297" w:lineRule="exact"/>
              <w:ind w:left="100"/>
              <w:rPr>
                <w:sz w:val="20"/>
                <w:szCs w:val="20"/>
              </w:rPr>
            </w:pPr>
            <w:r w:rsidRPr="00E710A2">
              <w:rPr>
                <w:rFonts w:eastAsia="Calibri"/>
                <w:bCs/>
                <w:color w:val="FF0000"/>
              </w:rPr>
              <w:t xml:space="preserve">- </w:t>
            </w:r>
            <w:r w:rsidRPr="00E710A2">
              <w:rPr>
                <w:rFonts w:eastAsia="Times New Roman"/>
                <w:bCs/>
                <w:color w:val="00000A"/>
                <w:sz w:val="28"/>
                <w:szCs w:val="28"/>
              </w:rPr>
              <w:t>системы зажигания</w:t>
            </w:r>
          </w:p>
        </w:tc>
        <w:tc>
          <w:tcPr>
            <w:tcW w:w="580" w:type="dxa"/>
            <w:vAlign w:val="bottom"/>
          </w:tcPr>
          <w:p w:rsidR="00272CCD" w:rsidRPr="00E710A2" w:rsidRDefault="00272CCD">
            <w:pPr>
              <w:rPr>
                <w:sz w:val="24"/>
                <w:szCs w:val="24"/>
              </w:rPr>
            </w:pPr>
          </w:p>
        </w:tc>
        <w:tc>
          <w:tcPr>
            <w:tcW w:w="1240" w:type="dxa"/>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430"/>
        </w:trPr>
        <w:tc>
          <w:tcPr>
            <w:tcW w:w="1780" w:type="dxa"/>
            <w:vAlign w:val="bottom"/>
          </w:tcPr>
          <w:p w:rsidR="00272CCD" w:rsidRPr="00E710A2" w:rsidRDefault="00E710A2">
            <w:pPr>
              <w:ind w:left="120"/>
              <w:rPr>
                <w:sz w:val="20"/>
                <w:szCs w:val="20"/>
              </w:rPr>
            </w:pPr>
            <w:r w:rsidRPr="00E710A2">
              <w:rPr>
                <w:rFonts w:eastAsia="Times New Roman"/>
                <w:bCs/>
                <w:sz w:val="28"/>
                <w:szCs w:val="28"/>
              </w:rPr>
              <w:t>механизмов;</w:t>
            </w:r>
          </w:p>
        </w:tc>
        <w:tc>
          <w:tcPr>
            <w:tcW w:w="960" w:type="dxa"/>
            <w:vAlign w:val="bottom"/>
          </w:tcPr>
          <w:p w:rsidR="00272CCD" w:rsidRPr="00E710A2" w:rsidRDefault="00272CCD">
            <w:pPr>
              <w:rPr>
                <w:sz w:val="24"/>
                <w:szCs w:val="24"/>
              </w:rPr>
            </w:pPr>
          </w:p>
        </w:tc>
        <w:tc>
          <w:tcPr>
            <w:tcW w:w="2200" w:type="dxa"/>
            <w:vAlign w:val="bottom"/>
          </w:tcPr>
          <w:p w:rsidR="00272CCD" w:rsidRPr="00E710A2" w:rsidRDefault="00272CCD">
            <w:pPr>
              <w:rPr>
                <w:sz w:val="24"/>
                <w:szCs w:val="24"/>
              </w:rPr>
            </w:pPr>
          </w:p>
        </w:tc>
        <w:tc>
          <w:tcPr>
            <w:tcW w:w="4920" w:type="dxa"/>
            <w:gridSpan w:val="4"/>
            <w:vMerge w:val="restart"/>
            <w:vAlign w:val="bottom"/>
          </w:tcPr>
          <w:p w:rsidR="00272CCD" w:rsidRPr="00E710A2" w:rsidRDefault="00E710A2">
            <w:pPr>
              <w:ind w:left="100"/>
              <w:rPr>
                <w:sz w:val="20"/>
                <w:szCs w:val="20"/>
              </w:rPr>
            </w:pPr>
            <w:r w:rsidRPr="00E710A2">
              <w:rPr>
                <w:rFonts w:eastAsia="Times New Roman"/>
                <w:bCs/>
                <w:sz w:val="28"/>
                <w:szCs w:val="28"/>
              </w:rPr>
              <w:t>-устройство  и  принципы  работы</w:t>
            </w:r>
          </w:p>
        </w:tc>
        <w:tc>
          <w:tcPr>
            <w:tcW w:w="0" w:type="dxa"/>
            <w:vAlign w:val="bottom"/>
          </w:tcPr>
          <w:p w:rsidR="00272CCD" w:rsidRPr="00E710A2" w:rsidRDefault="00272CCD">
            <w:pPr>
              <w:rPr>
                <w:sz w:val="1"/>
                <w:szCs w:val="1"/>
              </w:rPr>
            </w:pPr>
          </w:p>
        </w:tc>
      </w:tr>
      <w:tr w:rsidR="00272CCD" w:rsidRPr="00E710A2">
        <w:trPr>
          <w:trHeight w:val="163"/>
        </w:trPr>
        <w:tc>
          <w:tcPr>
            <w:tcW w:w="1780" w:type="dxa"/>
            <w:vMerge w:val="restart"/>
            <w:vAlign w:val="bottom"/>
          </w:tcPr>
          <w:p w:rsidR="00272CCD" w:rsidRPr="00E710A2" w:rsidRDefault="00E710A2">
            <w:pPr>
              <w:ind w:left="120"/>
              <w:rPr>
                <w:sz w:val="20"/>
                <w:szCs w:val="20"/>
              </w:rPr>
            </w:pPr>
            <w:r w:rsidRPr="00E710A2">
              <w:rPr>
                <w:rFonts w:eastAsia="Times New Roman"/>
                <w:bCs/>
                <w:sz w:val="28"/>
                <w:szCs w:val="28"/>
              </w:rPr>
              <w:t>-определять</w:t>
            </w:r>
          </w:p>
        </w:tc>
        <w:tc>
          <w:tcPr>
            <w:tcW w:w="960" w:type="dxa"/>
            <w:vMerge w:val="restart"/>
            <w:vAlign w:val="bottom"/>
          </w:tcPr>
          <w:p w:rsidR="00272CCD" w:rsidRPr="00E710A2" w:rsidRDefault="00E710A2">
            <w:pPr>
              <w:ind w:left="260"/>
              <w:rPr>
                <w:sz w:val="20"/>
                <w:szCs w:val="20"/>
              </w:rPr>
            </w:pPr>
            <w:r w:rsidRPr="00E710A2">
              <w:rPr>
                <w:rFonts w:eastAsia="Times New Roman"/>
                <w:bCs/>
                <w:sz w:val="28"/>
                <w:szCs w:val="28"/>
              </w:rPr>
              <w:t>типы</w:t>
            </w:r>
          </w:p>
        </w:tc>
        <w:tc>
          <w:tcPr>
            <w:tcW w:w="2200" w:type="dxa"/>
            <w:vMerge w:val="restart"/>
            <w:vAlign w:val="bottom"/>
          </w:tcPr>
          <w:p w:rsidR="00272CCD" w:rsidRPr="00E710A2" w:rsidRDefault="00E710A2">
            <w:pPr>
              <w:jc w:val="right"/>
              <w:rPr>
                <w:sz w:val="20"/>
                <w:szCs w:val="20"/>
              </w:rPr>
            </w:pPr>
            <w:r w:rsidRPr="00E710A2">
              <w:rPr>
                <w:rFonts w:eastAsia="Times New Roman"/>
                <w:bCs/>
                <w:sz w:val="28"/>
                <w:szCs w:val="28"/>
              </w:rPr>
              <w:t>контроллеров,</w:t>
            </w:r>
          </w:p>
        </w:tc>
        <w:tc>
          <w:tcPr>
            <w:tcW w:w="4920" w:type="dxa"/>
            <w:gridSpan w:val="4"/>
            <w:vMerge/>
            <w:vAlign w:val="bottom"/>
          </w:tcPr>
          <w:p w:rsidR="00272CCD" w:rsidRPr="00E710A2" w:rsidRDefault="00272CCD">
            <w:pPr>
              <w:rPr>
                <w:sz w:val="14"/>
                <w:szCs w:val="14"/>
              </w:rPr>
            </w:pPr>
          </w:p>
        </w:tc>
        <w:tc>
          <w:tcPr>
            <w:tcW w:w="0" w:type="dxa"/>
            <w:vAlign w:val="bottom"/>
          </w:tcPr>
          <w:p w:rsidR="00272CCD" w:rsidRPr="00E710A2" w:rsidRDefault="00272CCD">
            <w:pPr>
              <w:rPr>
                <w:sz w:val="1"/>
                <w:szCs w:val="1"/>
              </w:rPr>
            </w:pPr>
          </w:p>
        </w:tc>
      </w:tr>
      <w:tr w:rsidR="00272CCD" w:rsidRPr="00E710A2">
        <w:trPr>
          <w:trHeight w:val="372"/>
        </w:trPr>
        <w:tc>
          <w:tcPr>
            <w:tcW w:w="1780" w:type="dxa"/>
            <w:vMerge/>
            <w:vAlign w:val="bottom"/>
          </w:tcPr>
          <w:p w:rsidR="00272CCD" w:rsidRPr="00E710A2" w:rsidRDefault="00272CCD">
            <w:pPr>
              <w:rPr>
                <w:sz w:val="24"/>
                <w:szCs w:val="24"/>
              </w:rPr>
            </w:pPr>
          </w:p>
        </w:tc>
        <w:tc>
          <w:tcPr>
            <w:tcW w:w="960" w:type="dxa"/>
            <w:vMerge/>
            <w:vAlign w:val="bottom"/>
          </w:tcPr>
          <w:p w:rsidR="00272CCD" w:rsidRPr="00E710A2" w:rsidRDefault="00272CCD">
            <w:pPr>
              <w:rPr>
                <w:sz w:val="24"/>
                <w:szCs w:val="24"/>
              </w:rPr>
            </w:pPr>
          </w:p>
        </w:tc>
        <w:tc>
          <w:tcPr>
            <w:tcW w:w="2200" w:type="dxa"/>
            <w:vMerge/>
            <w:vAlign w:val="bottom"/>
          </w:tcPr>
          <w:p w:rsidR="00272CCD" w:rsidRPr="00E710A2" w:rsidRDefault="00272CCD">
            <w:pPr>
              <w:rPr>
                <w:sz w:val="24"/>
                <w:szCs w:val="24"/>
              </w:rPr>
            </w:pPr>
          </w:p>
        </w:tc>
        <w:tc>
          <w:tcPr>
            <w:tcW w:w="3100" w:type="dxa"/>
            <w:gridSpan w:val="2"/>
            <w:vAlign w:val="bottom"/>
          </w:tcPr>
          <w:p w:rsidR="00272CCD" w:rsidRPr="00E710A2" w:rsidRDefault="00E710A2">
            <w:pPr>
              <w:ind w:left="100"/>
              <w:rPr>
                <w:sz w:val="20"/>
                <w:szCs w:val="20"/>
              </w:rPr>
            </w:pPr>
            <w:r w:rsidRPr="00E710A2">
              <w:rPr>
                <w:rFonts w:eastAsia="Times New Roman"/>
                <w:bCs/>
                <w:w w:val="94"/>
                <w:sz w:val="28"/>
                <w:szCs w:val="28"/>
              </w:rPr>
              <w:t>систем впрыска топлива</w:t>
            </w:r>
          </w:p>
        </w:tc>
        <w:tc>
          <w:tcPr>
            <w:tcW w:w="580" w:type="dxa"/>
            <w:vAlign w:val="bottom"/>
          </w:tcPr>
          <w:p w:rsidR="00272CCD" w:rsidRPr="00E710A2" w:rsidRDefault="00272CCD">
            <w:pPr>
              <w:rPr>
                <w:sz w:val="24"/>
                <w:szCs w:val="24"/>
              </w:rPr>
            </w:pPr>
          </w:p>
        </w:tc>
        <w:tc>
          <w:tcPr>
            <w:tcW w:w="1240" w:type="dxa"/>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556"/>
        </w:trPr>
        <w:tc>
          <w:tcPr>
            <w:tcW w:w="2740" w:type="dxa"/>
            <w:gridSpan w:val="2"/>
            <w:vAlign w:val="bottom"/>
          </w:tcPr>
          <w:p w:rsidR="00272CCD" w:rsidRPr="00E710A2" w:rsidRDefault="00E710A2">
            <w:pPr>
              <w:ind w:left="120"/>
              <w:rPr>
                <w:sz w:val="20"/>
                <w:szCs w:val="20"/>
              </w:rPr>
            </w:pPr>
            <w:r w:rsidRPr="00E710A2">
              <w:rPr>
                <w:rFonts w:eastAsia="Times New Roman"/>
                <w:bCs/>
                <w:sz w:val="28"/>
                <w:szCs w:val="28"/>
              </w:rPr>
              <w:t xml:space="preserve">разновидности </w:t>
            </w:r>
            <w:proofErr w:type="gramStart"/>
            <w:r w:rsidRPr="00E710A2">
              <w:rPr>
                <w:rFonts w:eastAsia="Times New Roman"/>
                <w:bCs/>
                <w:sz w:val="28"/>
                <w:szCs w:val="28"/>
              </w:rPr>
              <w:t>ПО</w:t>
            </w:r>
            <w:proofErr w:type="gramEnd"/>
            <w:r w:rsidRPr="00E710A2">
              <w:rPr>
                <w:rFonts w:eastAsia="Times New Roman"/>
                <w:bCs/>
                <w:sz w:val="28"/>
                <w:szCs w:val="28"/>
              </w:rPr>
              <w:t>;</w:t>
            </w:r>
          </w:p>
        </w:tc>
        <w:tc>
          <w:tcPr>
            <w:tcW w:w="2200" w:type="dxa"/>
            <w:vAlign w:val="bottom"/>
          </w:tcPr>
          <w:p w:rsidR="00272CCD" w:rsidRPr="00E710A2" w:rsidRDefault="00272CCD">
            <w:pPr>
              <w:rPr>
                <w:sz w:val="24"/>
                <w:szCs w:val="24"/>
              </w:rPr>
            </w:pPr>
          </w:p>
        </w:tc>
        <w:tc>
          <w:tcPr>
            <w:tcW w:w="1220" w:type="dxa"/>
            <w:vAlign w:val="bottom"/>
          </w:tcPr>
          <w:p w:rsidR="00272CCD" w:rsidRPr="00E710A2" w:rsidRDefault="00272CCD">
            <w:pPr>
              <w:rPr>
                <w:sz w:val="24"/>
                <w:szCs w:val="24"/>
              </w:rPr>
            </w:pPr>
          </w:p>
        </w:tc>
        <w:tc>
          <w:tcPr>
            <w:tcW w:w="1880" w:type="dxa"/>
            <w:vAlign w:val="bottom"/>
          </w:tcPr>
          <w:p w:rsidR="00272CCD" w:rsidRPr="00E710A2" w:rsidRDefault="00272CCD">
            <w:pPr>
              <w:rPr>
                <w:sz w:val="24"/>
                <w:szCs w:val="24"/>
              </w:rPr>
            </w:pPr>
          </w:p>
        </w:tc>
        <w:tc>
          <w:tcPr>
            <w:tcW w:w="580" w:type="dxa"/>
            <w:vAlign w:val="bottom"/>
          </w:tcPr>
          <w:p w:rsidR="00272CCD" w:rsidRPr="00E710A2" w:rsidRDefault="00272CCD">
            <w:pPr>
              <w:rPr>
                <w:sz w:val="24"/>
                <w:szCs w:val="24"/>
              </w:rPr>
            </w:pPr>
          </w:p>
        </w:tc>
        <w:tc>
          <w:tcPr>
            <w:tcW w:w="1240" w:type="dxa"/>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bl>
    <w:p w:rsidR="00272CCD" w:rsidRPr="00E710A2" w:rsidRDefault="005F135B">
      <w:pPr>
        <w:spacing w:line="20" w:lineRule="exact"/>
        <w:rPr>
          <w:sz w:val="20"/>
          <w:szCs w:val="20"/>
        </w:rPr>
      </w:pPr>
      <w:r>
        <w:rPr>
          <w:sz w:val="20"/>
          <w:szCs w:val="20"/>
        </w:rPr>
        <w:pict>
          <v:line id="Shape 30" o:spid="_x0000_s1055" style="position:absolute;z-index:251662336;visibility:visible;mso-wrap-distance-left:0;mso-wrap-distance-right:0;mso-position-horizontal-relative:text;mso-position-vertical-relative:text" from=".25pt,-196.35pt" to="493.35pt,-196.35pt" o:allowincell="f" strokeweight=".16919mm"/>
        </w:pict>
      </w:r>
      <w:r>
        <w:rPr>
          <w:sz w:val="20"/>
          <w:szCs w:val="20"/>
        </w:rPr>
        <w:pict>
          <v:line id="Shape 31" o:spid="_x0000_s1056" style="position:absolute;z-index:251663360;visibility:visible;mso-wrap-distance-left:0;mso-wrap-distance-right:0;mso-position-horizontal-relative:text;mso-position-vertical-relative:text" from=".25pt,-168.3pt" to="493.35pt,-168.3pt" o:allowincell="f" strokeweight=".16936mm"/>
        </w:pict>
      </w:r>
      <w:r>
        <w:rPr>
          <w:sz w:val="20"/>
          <w:szCs w:val="20"/>
        </w:rPr>
        <w:pict>
          <v:line id="Shape 32" o:spid="_x0000_s1057" style="position:absolute;z-index:251664384;visibility:visible;mso-wrap-distance-left:0;mso-wrap-distance-right:0;mso-position-horizontal-relative:text;mso-position-vertical-relative:text" from=".5pt,-196.6pt" to=".5pt,503.2pt" o:allowincell="f" strokeweight=".16936mm"/>
        </w:pict>
      </w:r>
      <w:r>
        <w:rPr>
          <w:sz w:val="20"/>
          <w:szCs w:val="20"/>
        </w:rPr>
        <w:pict>
          <v:line id="Shape 33" o:spid="_x0000_s1058" style="position:absolute;z-index:251665408;visibility:visible;mso-wrap-distance-left:0;mso-wrap-distance-right:0;mso-position-horizontal-relative:text;mso-position-vertical-relative:text" from="246.85pt,-196.6pt" to="246.85pt,503.2pt" o:allowincell="f" strokeweight=".48pt"/>
        </w:pict>
      </w:r>
      <w:r>
        <w:rPr>
          <w:sz w:val="20"/>
          <w:szCs w:val="20"/>
        </w:rPr>
        <w:pict>
          <v:line id="Shape 34" o:spid="_x0000_s1059" style="position:absolute;z-index:251666432;visibility:visible;mso-wrap-distance-left:0;mso-wrap-distance-right:0;mso-position-horizontal-relative:text;mso-position-vertical-relative:text" from="493.1pt,-196.6pt" to="493.1pt,503.2pt" o:allowincell="f" strokeweight=".16936mm"/>
        </w:pict>
      </w:r>
    </w:p>
    <w:p w:rsidR="00272CCD" w:rsidRPr="00E710A2" w:rsidRDefault="00272CCD">
      <w:pPr>
        <w:spacing w:line="167" w:lineRule="exact"/>
        <w:rPr>
          <w:sz w:val="20"/>
          <w:szCs w:val="20"/>
        </w:rPr>
      </w:pPr>
    </w:p>
    <w:p w:rsidR="00272CCD" w:rsidRPr="00E710A2" w:rsidRDefault="00E710A2">
      <w:pPr>
        <w:tabs>
          <w:tab w:val="left" w:pos="980"/>
          <w:tab w:val="left" w:pos="3220"/>
        </w:tabs>
        <w:ind w:left="120"/>
        <w:rPr>
          <w:sz w:val="20"/>
          <w:szCs w:val="20"/>
        </w:rPr>
      </w:pPr>
      <w:r w:rsidRPr="00E710A2">
        <w:rPr>
          <w:rFonts w:eastAsia="Times New Roman"/>
          <w:bCs/>
          <w:sz w:val="28"/>
          <w:szCs w:val="28"/>
        </w:rPr>
        <w:t>-</w:t>
      </w:r>
      <w:r w:rsidRPr="00E710A2">
        <w:rPr>
          <w:sz w:val="20"/>
          <w:szCs w:val="20"/>
        </w:rPr>
        <w:tab/>
      </w:r>
      <w:r w:rsidRPr="00E710A2">
        <w:rPr>
          <w:rFonts w:eastAsia="Times New Roman"/>
          <w:bCs/>
          <w:sz w:val="28"/>
          <w:szCs w:val="28"/>
        </w:rPr>
        <w:t>эффективно</w:t>
      </w:r>
      <w:r w:rsidRPr="00E710A2">
        <w:rPr>
          <w:sz w:val="20"/>
          <w:szCs w:val="20"/>
        </w:rPr>
        <w:tab/>
      </w:r>
      <w:r w:rsidRPr="00E710A2">
        <w:rPr>
          <w:rFonts w:eastAsia="Times New Roman"/>
          <w:bCs/>
          <w:sz w:val="26"/>
          <w:szCs w:val="26"/>
        </w:rPr>
        <w:t>использовать</w:t>
      </w:r>
    </w:p>
    <w:p w:rsidR="00272CCD" w:rsidRPr="00E710A2" w:rsidRDefault="00272CCD">
      <w:pPr>
        <w:spacing w:line="48" w:lineRule="exact"/>
        <w:rPr>
          <w:sz w:val="20"/>
          <w:szCs w:val="20"/>
        </w:rPr>
      </w:pPr>
    </w:p>
    <w:p w:rsidR="00272CCD" w:rsidRPr="00E710A2" w:rsidRDefault="00E710A2">
      <w:pPr>
        <w:tabs>
          <w:tab w:val="left" w:pos="2340"/>
          <w:tab w:val="left" w:pos="4400"/>
        </w:tabs>
        <w:ind w:left="120"/>
        <w:rPr>
          <w:sz w:val="20"/>
          <w:szCs w:val="20"/>
        </w:rPr>
      </w:pPr>
      <w:r w:rsidRPr="00E710A2">
        <w:rPr>
          <w:rFonts w:eastAsia="Times New Roman"/>
          <w:bCs/>
          <w:sz w:val="28"/>
          <w:szCs w:val="28"/>
        </w:rPr>
        <w:t>специальный</w:t>
      </w:r>
      <w:r w:rsidRPr="00E710A2">
        <w:rPr>
          <w:sz w:val="20"/>
          <w:szCs w:val="20"/>
        </w:rPr>
        <w:tab/>
      </w:r>
      <w:r w:rsidRPr="00E710A2">
        <w:rPr>
          <w:rFonts w:eastAsia="Times New Roman"/>
          <w:bCs/>
          <w:sz w:val="28"/>
          <w:szCs w:val="28"/>
        </w:rPr>
        <w:t>инструмент</w:t>
      </w:r>
      <w:r w:rsidRPr="00E710A2">
        <w:rPr>
          <w:sz w:val="20"/>
          <w:szCs w:val="20"/>
        </w:rPr>
        <w:tab/>
      </w:r>
      <w:proofErr w:type="gramStart"/>
      <w:r w:rsidRPr="00E710A2">
        <w:rPr>
          <w:rFonts w:eastAsia="Times New Roman"/>
          <w:bCs/>
          <w:sz w:val="26"/>
          <w:szCs w:val="26"/>
        </w:rPr>
        <w:t>для</w:t>
      </w:r>
      <w:proofErr w:type="gramEnd"/>
    </w:p>
    <w:p w:rsidR="00272CCD" w:rsidRPr="00E710A2" w:rsidRDefault="00272CCD">
      <w:pPr>
        <w:spacing w:line="50" w:lineRule="exact"/>
        <w:rPr>
          <w:sz w:val="20"/>
          <w:szCs w:val="20"/>
        </w:rPr>
      </w:pPr>
    </w:p>
    <w:p w:rsidR="00272CCD" w:rsidRPr="00E710A2" w:rsidRDefault="00E710A2">
      <w:pPr>
        <w:ind w:left="120"/>
        <w:rPr>
          <w:sz w:val="20"/>
          <w:szCs w:val="20"/>
        </w:rPr>
      </w:pPr>
      <w:r w:rsidRPr="00E710A2">
        <w:rPr>
          <w:rFonts w:eastAsia="Times New Roman"/>
          <w:bCs/>
          <w:sz w:val="28"/>
          <w:szCs w:val="28"/>
        </w:rPr>
        <w:t>диагностики и поиска</w:t>
      </w:r>
    </w:p>
    <w:p w:rsidR="00272CCD" w:rsidRPr="00E710A2" w:rsidRDefault="00272CCD">
      <w:pPr>
        <w:spacing w:line="247" w:lineRule="exact"/>
        <w:rPr>
          <w:sz w:val="20"/>
          <w:szCs w:val="20"/>
        </w:rPr>
      </w:pPr>
    </w:p>
    <w:p w:rsidR="00272CCD" w:rsidRPr="00E710A2" w:rsidRDefault="00E710A2">
      <w:pPr>
        <w:ind w:left="120"/>
        <w:rPr>
          <w:sz w:val="20"/>
          <w:szCs w:val="20"/>
        </w:rPr>
      </w:pPr>
      <w:r w:rsidRPr="00E710A2">
        <w:rPr>
          <w:rFonts w:eastAsia="Times New Roman"/>
          <w:bCs/>
          <w:sz w:val="28"/>
          <w:szCs w:val="28"/>
        </w:rPr>
        <w:t>неисправностей;</w:t>
      </w:r>
    </w:p>
    <w:p w:rsidR="00272CCD" w:rsidRPr="00E710A2" w:rsidRDefault="00272CCD">
      <w:pPr>
        <w:spacing w:line="200" w:lineRule="exact"/>
        <w:rPr>
          <w:sz w:val="20"/>
          <w:szCs w:val="20"/>
        </w:rPr>
      </w:pPr>
    </w:p>
    <w:p w:rsidR="00272CCD" w:rsidRPr="00E710A2" w:rsidRDefault="00272CCD">
      <w:pPr>
        <w:spacing w:line="371" w:lineRule="exact"/>
        <w:rPr>
          <w:sz w:val="20"/>
          <w:szCs w:val="20"/>
        </w:rPr>
      </w:pPr>
    </w:p>
    <w:p w:rsidR="00272CCD" w:rsidRPr="00E710A2" w:rsidRDefault="00E710A2">
      <w:pPr>
        <w:tabs>
          <w:tab w:val="left" w:pos="980"/>
          <w:tab w:val="left" w:pos="3120"/>
        </w:tabs>
        <w:ind w:left="120"/>
        <w:rPr>
          <w:sz w:val="20"/>
          <w:szCs w:val="20"/>
        </w:rPr>
      </w:pPr>
      <w:r w:rsidRPr="00E710A2">
        <w:rPr>
          <w:rFonts w:eastAsia="Times New Roman"/>
          <w:bCs/>
          <w:sz w:val="28"/>
          <w:szCs w:val="28"/>
        </w:rPr>
        <w:t>-</w:t>
      </w:r>
      <w:r w:rsidRPr="00E710A2">
        <w:rPr>
          <w:sz w:val="20"/>
          <w:szCs w:val="20"/>
        </w:rPr>
        <w:tab/>
      </w:r>
      <w:r w:rsidRPr="00E710A2">
        <w:rPr>
          <w:rFonts w:eastAsia="Times New Roman"/>
          <w:bCs/>
          <w:sz w:val="28"/>
          <w:szCs w:val="28"/>
        </w:rPr>
        <w:t>определять</w:t>
      </w:r>
      <w:r w:rsidRPr="00E710A2">
        <w:rPr>
          <w:sz w:val="20"/>
          <w:szCs w:val="20"/>
        </w:rPr>
        <w:tab/>
      </w:r>
      <w:r w:rsidRPr="00E710A2">
        <w:rPr>
          <w:rFonts w:eastAsia="Times New Roman"/>
          <w:bCs/>
          <w:sz w:val="25"/>
          <w:szCs w:val="25"/>
        </w:rPr>
        <w:t>номенклатуру</w:t>
      </w:r>
    </w:p>
    <w:p w:rsidR="00272CCD" w:rsidRPr="00E710A2" w:rsidRDefault="00272CCD">
      <w:pPr>
        <w:spacing w:line="48" w:lineRule="exact"/>
        <w:rPr>
          <w:sz w:val="20"/>
          <w:szCs w:val="20"/>
        </w:rPr>
      </w:pPr>
    </w:p>
    <w:p w:rsidR="00272CCD" w:rsidRPr="00E710A2" w:rsidRDefault="00E710A2">
      <w:pPr>
        <w:tabs>
          <w:tab w:val="left" w:pos="2300"/>
          <w:tab w:val="left" w:pos="4400"/>
        </w:tabs>
        <w:ind w:left="120"/>
        <w:rPr>
          <w:sz w:val="20"/>
          <w:szCs w:val="20"/>
        </w:rPr>
      </w:pPr>
      <w:r w:rsidRPr="00E710A2">
        <w:rPr>
          <w:rFonts w:eastAsia="Times New Roman"/>
          <w:bCs/>
          <w:sz w:val="28"/>
          <w:szCs w:val="28"/>
        </w:rPr>
        <w:t>инструментов,</w:t>
      </w:r>
      <w:r w:rsidRPr="00E710A2">
        <w:rPr>
          <w:rFonts w:eastAsia="Times New Roman"/>
          <w:bCs/>
          <w:sz w:val="28"/>
          <w:szCs w:val="28"/>
        </w:rPr>
        <w:tab/>
        <w:t>необходимых</w:t>
      </w:r>
      <w:r w:rsidRPr="00E710A2">
        <w:rPr>
          <w:sz w:val="20"/>
          <w:szCs w:val="20"/>
        </w:rPr>
        <w:tab/>
      </w:r>
      <w:proofErr w:type="gramStart"/>
      <w:r w:rsidRPr="00E710A2">
        <w:rPr>
          <w:rFonts w:eastAsia="Times New Roman"/>
          <w:bCs/>
          <w:sz w:val="26"/>
          <w:szCs w:val="26"/>
        </w:rPr>
        <w:t>для</w:t>
      </w:r>
      <w:proofErr w:type="gramEnd"/>
    </w:p>
    <w:p w:rsidR="00272CCD" w:rsidRPr="00E710A2" w:rsidRDefault="00272CCD">
      <w:pPr>
        <w:spacing w:line="50" w:lineRule="exact"/>
        <w:rPr>
          <w:sz w:val="20"/>
          <w:szCs w:val="20"/>
        </w:rPr>
      </w:pPr>
    </w:p>
    <w:p w:rsidR="00272CCD" w:rsidRPr="00E710A2" w:rsidRDefault="00E710A2">
      <w:pPr>
        <w:ind w:left="120"/>
        <w:rPr>
          <w:sz w:val="20"/>
          <w:szCs w:val="20"/>
        </w:rPr>
      </w:pPr>
      <w:r w:rsidRPr="00E710A2">
        <w:rPr>
          <w:rFonts w:eastAsia="Times New Roman"/>
          <w:bCs/>
          <w:sz w:val="28"/>
          <w:szCs w:val="28"/>
        </w:rPr>
        <w:t>проведения работ;</w:t>
      </w:r>
    </w:p>
    <w:p w:rsidR="00272CCD" w:rsidRPr="00E710A2" w:rsidRDefault="00272CCD">
      <w:pPr>
        <w:spacing w:line="200" w:lineRule="exact"/>
        <w:rPr>
          <w:sz w:val="20"/>
          <w:szCs w:val="20"/>
        </w:rPr>
      </w:pPr>
    </w:p>
    <w:p w:rsidR="00272CCD" w:rsidRPr="00E710A2" w:rsidRDefault="00272CCD">
      <w:pPr>
        <w:spacing w:line="368" w:lineRule="exact"/>
        <w:rPr>
          <w:sz w:val="20"/>
          <w:szCs w:val="20"/>
        </w:rPr>
      </w:pPr>
    </w:p>
    <w:p w:rsidR="00272CCD" w:rsidRPr="00E710A2" w:rsidRDefault="00E710A2">
      <w:pPr>
        <w:tabs>
          <w:tab w:val="left" w:pos="840"/>
          <w:tab w:val="left" w:pos="2840"/>
          <w:tab w:val="left" w:pos="3640"/>
        </w:tabs>
        <w:ind w:left="120"/>
        <w:rPr>
          <w:sz w:val="20"/>
          <w:szCs w:val="20"/>
        </w:rPr>
      </w:pPr>
      <w:r w:rsidRPr="00E710A2">
        <w:rPr>
          <w:rFonts w:eastAsia="Times New Roman"/>
          <w:bCs/>
          <w:sz w:val="28"/>
          <w:szCs w:val="28"/>
        </w:rPr>
        <w:t>-</w:t>
      </w:r>
      <w:r w:rsidRPr="00E710A2">
        <w:rPr>
          <w:sz w:val="20"/>
          <w:szCs w:val="20"/>
        </w:rPr>
        <w:tab/>
      </w:r>
      <w:r w:rsidRPr="00E710A2">
        <w:rPr>
          <w:rFonts w:eastAsia="Times New Roman"/>
          <w:bCs/>
          <w:sz w:val="28"/>
          <w:szCs w:val="28"/>
        </w:rPr>
        <w:t>определять</w:t>
      </w:r>
      <w:r w:rsidRPr="00E710A2">
        <w:rPr>
          <w:sz w:val="20"/>
          <w:szCs w:val="20"/>
        </w:rPr>
        <w:tab/>
      </w:r>
      <w:r w:rsidRPr="00E710A2">
        <w:rPr>
          <w:rFonts w:eastAsia="Times New Roman"/>
          <w:bCs/>
          <w:sz w:val="28"/>
          <w:szCs w:val="28"/>
        </w:rPr>
        <w:t>и</w:t>
      </w:r>
      <w:r w:rsidRPr="00E710A2">
        <w:rPr>
          <w:sz w:val="20"/>
          <w:szCs w:val="20"/>
        </w:rPr>
        <w:tab/>
      </w:r>
      <w:r w:rsidRPr="00E710A2">
        <w:rPr>
          <w:rFonts w:eastAsia="Times New Roman"/>
          <w:bCs/>
          <w:sz w:val="25"/>
          <w:szCs w:val="25"/>
        </w:rPr>
        <w:t>устранять</w:t>
      </w:r>
    </w:p>
    <w:p w:rsidR="00272CCD" w:rsidRPr="00E710A2" w:rsidRDefault="00272CCD">
      <w:pPr>
        <w:spacing w:line="50" w:lineRule="exact"/>
        <w:rPr>
          <w:sz w:val="20"/>
          <w:szCs w:val="20"/>
        </w:rPr>
      </w:pPr>
    </w:p>
    <w:p w:rsidR="00272CCD" w:rsidRPr="00E710A2" w:rsidRDefault="00E710A2">
      <w:pPr>
        <w:tabs>
          <w:tab w:val="left" w:pos="2420"/>
          <w:tab w:val="left" w:pos="3960"/>
        </w:tabs>
        <w:ind w:left="120"/>
        <w:rPr>
          <w:sz w:val="20"/>
          <w:szCs w:val="20"/>
        </w:rPr>
      </w:pPr>
      <w:r w:rsidRPr="00E710A2">
        <w:rPr>
          <w:rFonts w:eastAsia="Times New Roman"/>
          <w:bCs/>
          <w:sz w:val="28"/>
          <w:szCs w:val="28"/>
        </w:rPr>
        <w:t>неисправности</w:t>
      </w:r>
      <w:r w:rsidRPr="00E710A2">
        <w:rPr>
          <w:rFonts w:eastAsia="Times New Roman"/>
          <w:bCs/>
          <w:sz w:val="28"/>
          <w:szCs w:val="28"/>
        </w:rPr>
        <w:tab/>
        <w:t>системы</w:t>
      </w:r>
      <w:r w:rsidRPr="00E710A2">
        <w:rPr>
          <w:sz w:val="20"/>
          <w:szCs w:val="20"/>
        </w:rPr>
        <w:tab/>
      </w:r>
      <w:r w:rsidRPr="00E710A2">
        <w:rPr>
          <w:rFonts w:eastAsia="Times New Roman"/>
          <w:bCs/>
          <w:sz w:val="26"/>
          <w:szCs w:val="26"/>
        </w:rPr>
        <w:t>подачи</w:t>
      </w:r>
    </w:p>
    <w:p w:rsidR="00272CCD" w:rsidRPr="00E710A2" w:rsidRDefault="00272CCD">
      <w:pPr>
        <w:spacing w:line="48" w:lineRule="exact"/>
        <w:rPr>
          <w:sz w:val="20"/>
          <w:szCs w:val="20"/>
        </w:rPr>
      </w:pPr>
    </w:p>
    <w:p w:rsidR="00272CCD" w:rsidRPr="00E710A2" w:rsidRDefault="00E710A2">
      <w:pPr>
        <w:ind w:left="120"/>
        <w:rPr>
          <w:sz w:val="20"/>
          <w:szCs w:val="20"/>
        </w:rPr>
      </w:pPr>
      <w:r w:rsidRPr="00E710A2">
        <w:rPr>
          <w:rFonts w:eastAsia="Times New Roman"/>
          <w:bCs/>
          <w:sz w:val="28"/>
          <w:szCs w:val="28"/>
        </w:rPr>
        <w:t>топлива, неисправности форсунок;</w:t>
      </w:r>
    </w:p>
    <w:p w:rsidR="00272CCD" w:rsidRPr="00E710A2" w:rsidRDefault="00272CCD">
      <w:pPr>
        <w:spacing w:line="200" w:lineRule="exact"/>
        <w:rPr>
          <w:sz w:val="20"/>
          <w:szCs w:val="20"/>
        </w:rPr>
      </w:pPr>
    </w:p>
    <w:p w:rsidR="00272CCD" w:rsidRPr="00E710A2" w:rsidRDefault="00272CCD">
      <w:pPr>
        <w:spacing w:line="371" w:lineRule="exact"/>
        <w:rPr>
          <w:sz w:val="20"/>
          <w:szCs w:val="20"/>
        </w:rPr>
      </w:pPr>
    </w:p>
    <w:p w:rsidR="00272CCD" w:rsidRPr="00E710A2" w:rsidRDefault="00E710A2">
      <w:pPr>
        <w:tabs>
          <w:tab w:val="left" w:pos="840"/>
          <w:tab w:val="left" w:pos="2840"/>
          <w:tab w:val="left" w:pos="3640"/>
        </w:tabs>
        <w:ind w:left="120"/>
        <w:rPr>
          <w:sz w:val="20"/>
          <w:szCs w:val="20"/>
        </w:rPr>
      </w:pPr>
      <w:r w:rsidRPr="00E710A2">
        <w:rPr>
          <w:rFonts w:eastAsia="Times New Roman"/>
          <w:bCs/>
          <w:sz w:val="28"/>
          <w:szCs w:val="28"/>
        </w:rPr>
        <w:t>-</w:t>
      </w:r>
      <w:r w:rsidRPr="00E710A2">
        <w:rPr>
          <w:sz w:val="20"/>
          <w:szCs w:val="20"/>
        </w:rPr>
        <w:tab/>
      </w:r>
      <w:r w:rsidRPr="00E710A2">
        <w:rPr>
          <w:rFonts w:eastAsia="Times New Roman"/>
          <w:bCs/>
          <w:sz w:val="28"/>
          <w:szCs w:val="28"/>
        </w:rPr>
        <w:t>определять</w:t>
      </w:r>
      <w:r w:rsidRPr="00E710A2">
        <w:rPr>
          <w:sz w:val="20"/>
          <w:szCs w:val="20"/>
        </w:rPr>
        <w:tab/>
      </w:r>
      <w:r w:rsidRPr="00E710A2">
        <w:rPr>
          <w:rFonts w:eastAsia="Times New Roman"/>
          <w:bCs/>
          <w:sz w:val="28"/>
          <w:szCs w:val="28"/>
        </w:rPr>
        <w:t>и</w:t>
      </w:r>
      <w:r w:rsidRPr="00E710A2">
        <w:rPr>
          <w:sz w:val="20"/>
          <w:szCs w:val="20"/>
        </w:rPr>
        <w:tab/>
      </w:r>
      <w:r w:rsidRPr="00E710A2">
        <w:rPr>
          <w:rFonts w:eastAsia="Times New Roman"/>
          <w:bCs/>
          <w:sz w:val="25"/>
          <w:szCs w:val="25"/>
        </w:rPr>
        <w:t>устранять</w:t>
      </w:r>
    </w:p>
    <w:p w:rsidR="00272CCD" w:rsidRPr="00E710A2" w:rsidRDefault="00272CCD">
      <w:pPr>
        <w:spacing w:line="48" w:lineRule="exact"/>
        <w:rPr>
          <w:sz w:val="20"/>
          <w:szCs w:val="20"/>
        </w:rPr>
      </w:pPr>
    </w:p>
    <w:p w:rsidR="00272CCD" w:rsidRPr="00E710A2" w:rsidRDefault="00E710A2">
      <w:pPr>
        <w:ind w:left="120"/>
        <w:rPr>
          <w:sz w:val="20"/>
          <w:szCs w:val="20"/>
        </w:rPr>
      </w:pPr>
      <w:r w:rsidRPr="00E710A2">
        <w:rPr>
          <w:rFonts w:eastAsia="Times New Roman"/>
          <w:bCs/>
          <w:sz w:val="28"/>
          <w:szCs w:val="28"/>
        </w:rPr>
        <w:t>неисправности системы зажигания;</w:t>
      </w:r>
    </w:p>
    <w:p w:rsidR="00272CCD" w:rsidRPr="00E710A2" w:rsidRDefault="00272CCD">
      <w:pPr>
        <w:spacing w:line="200" w:lineRule="exact"/>
        <w:rPr>
          <w:sz w:val="20"/>
          <w:szCs w:val="20"/>
        </w:rPr>
      </w:pPr>
    </w:p>
    <w:p w:rsidR="00272CCD" w:rsidRPr="00E710A2" w:rsidRDefault="00272CCD">
      <w:pPr>
        <w:spacing w:line="371" w:lineRule="exact"/>
        <w:rPr>
          <w:sz w:val="20"/>
          <w:szCs w:val="20"/>
        </w:rPr>
      </w:pPr>
    </w:p>
    <w:p w:rsidR="00272CCD" w:rsidRPr="00E710A2" w:rsidRDefault="00E710A2">
      <w:pPr>
        <w:numPr>
          <w:ilvl w:val="0"/>
          <w:numId w:val="5"/>
        </w:numPr>
        <w:tabs>
          <w:tab w:val="left" w:pos="545"/>
        </w:tabs>
        <w:spacing w:line="449" w:lineRule="auto"/>
        <w:ind w:left="120" w:right="5040" w:hanging="2"/>
        <w:rPr>
          <w:rFonts w:eastAsia="Times New Roman"/>
          <w:bCs/>
          <w:sz w:val="28"/>
          <w:szCs w:val="28"/>
        </w:rPr>
      </w:pPr>
      <w:r w:rsidRPr="00E710A2">
        <w:rPr>
          <w:rFonts w:eastAsia="Times New Roman"/>
          <w:bCs/>
          <w:sz w:val="28"/>
          <w:szCs w:val="28"/>
        </w:rPr>
        <w:t>определять и устранять "типовые неисправности";</w:t>
      </w:r>
    </w:p>
    <w:p w:rsidR="00272CCD" w:rsidRPr="00E710A2" w:rsidRDefault="00272CCD">
      <w:pPr>
        <w:spacing w:line="57" w:lineRule="exact"/>
        <w:rPr>
          <w:rFonts w:eastAsia="Times New Roman"/>
          <w:bCs/>
          <w:sz w:val="28"/>
          <w:szCs w:val="28"/>
        </w:rPr>
      </w:pPr>
    </w:p>
    <w:p w:rsidR="00272CCD" w:rsidRPr="00E710A2" w:rsidRDefault="00E710A2">
      <w:pPr>
        <w:numPr>
          <w:ilvl w:val="0"/>
          <w:numId w:val="5"/>
        </w:numPr>
        <w:tabs>
          <w:tab w:val="left" w:pos="864"/>
        </w:tabs>
        <w:spacing w:line="362" w:lineRule="auto"/>
        <w:ind w:left="120" w:right="5020" w:hanging="2"/>
        <w:jc w:val="both"/>
        <w:rPr>
          <w:rFonts w:eastAsia="Times New Roman"/>
          <w:bCs/>
          <w:sz w:val="28"/>
          <w:szCs w:val="28"/>
        </w:rPr>
      </w:pPr>
      <w:r w:rsidRPr="00E710A2">
        <w:rPr>
          <w:rFonts w:eastAsia="Times New Roman"/>
          <w:bCs/>
          <w:sz w:val="28"/>
          <w:szCs w:val="28"/>
        </w:rPr>
        <w:t>определять и устранять неисправности системы улавливания паров бензина;</w:t>
      </w:r>
    </w:p>
    <w:p w:rsidR="00272CCD" w:rsidRPr="00E710A2" w:rsidRDefault="005F135B">
      <w:pPr>
        <w:spacing w:line="20" w:lineRule="exact"/>
        <w:rPr>
          <w:sz w:val="20"/>
          <w:szCs w:val="20"/>
        </w:rPr>
      </w:pPr>
      <w:r>
        <w:rPr>
          <w:sz w:val="20"/>
          <w:szCs w:val="20"/>
        </w:rPr>
        <w:pict>
          <v:line id="Shape 35" o:spid="_x0000_s1060" style="position:absolute;z-index:251667456;visibility:visible;mso-wrap-distance-left:0;mso-wrap-distance-right:0" from=".25pt,21.05pt" to="493.35pt,21.05pt" o:allowincell="f" strokeweight=".16922mm"/>
        </w:pict>
      </w:r>
    </w:p>
    <w:p w:rsidR="00272CCD" w:rsidRPr="00E710A2" w:rsidRDefault="00272CCD">
      <w:pPr>
        <w:sectPr w:rsidR="00272CCD" w:rsidRPr="00E710A2">
          <w:pgSz w:w="11900" w:h="16840"/>
          <w:pgMar w:top="896" w:right="740" w:bottom="1440" w:left="1300" w:header="0" w:footer="0" w:gutter="0"/>
          <w:cols w:space="720" w:equalWidth="0">
            <w:col w:w="9860"/>
          </w:cols>
        </w:sectPr>
      </w:pPr>
    </w:p>
    <w:tbl>
      <w:tblPr>
        <w:tblW w:w="0" w:type="auto"/>
        <w:tblLayout w:type="fixed"/>
        <w:tblCellMar>
          <w:left w:w="0" w:type="dxa"/>
          <w:right w:w="0" w:type="dxa"/>
        </w:tblCellMar>
        <w:tblLook w:val="04A0"/>
      </w:tblPr>
      <w:tblGrid>
        <w:gridCol w:w="20"/>
        <w:gridCol w:w="1920"/>
        <w:gridCol w:w="660"/>
        <w:gridCol w:w="500"/>
        <w:gridCol w:w="200"/>
        <w:gridCol w:w="300"/>
        <w:gridCol w:w="260"/>
        <w:gridCol w:w="1080"/>
        <w:gridCol w:w="20"/>
        <w:gridCol w:w="40"/>
        <w:gridCol w:w="480"/>
        <w:gridCol w:w="660"/>
        <w:gridCol w:w="800"/>
        <w:gridCol w:w="280"/>
        <w:gridCol w:w="340"/>
        <w:gridCol w:w="780"/>
        <w:gridCol w:w="440"/>
        <w:gridCol w:w="800"/>
        <w:gridCol w:w="320"/>
        <w:gridCol w:w="30"/>
      </w:tblGrid>
      <w:tr w:rsidR="00272CCD" w:rsidRPr="00E710A2">
        <w:trPr>
          <w:trHeight w:val="229"/>
        </w:trPr>
        <w:tc>
          <w:tcPr>
            <w:tcW w:w="20" w:type="dxa"/>
            <w:vAlign w:val="bottom"/>
          </w:tcPr>
          <w:p w:rsidR="00272CCD" w:rsidRPr="00E710A2" w:rsidRDefault="00272CCD">
            <w:pPr>
              <w:rPr>
                <w:sz w:val="19"/>
                <w:szCs w:val="19"/>
              </w:rPr>
            </w:pPr>
          </w:p>
        </w:tc>
        <w:tc>
          <w:tcPr>
            <w:tcW w:w="1920" w:type="dxa"/>
            <w:vMerge w:val="restart"/>
            <w:vAlign w:val="bottom"/>
          </w:tcPr>
          <w:p w:rsidR="00272CCD" w:rsidRPr="00E710A2" w:rsidRDefault="00E710A2">
            <w:pPr>
              <w:ind w:left="100"/>
              <w:rPr>
                <w:sz w:val="20"/>
                <w:szCs w:val="20"/>
              </w:rPr>
            </w:pPr>
            <w:r w:rsidRPr="00E710A2">
              <w:rPr>
                <w:rFonts w:eastAsia="Times New Roman"/>
                <w:bCs/>
                <w:sz w:val="28"/>
                <w:szCs w:val="28"/>
              </w:rPr>
              <w:t>производить</w:t>
            </w:r>
          </w:p>
        </w:tc>
        <w:tc>
          <w:tcPr>
            <w:tcW w:w="1160" w:type="dxa"/>
            <w:gridSpan w:val="2"/>
            <w:vMerge w:val="restart"/>
            <w:vAlign w:val="bottom"/>
          </w:tcPr>
          <w:p w:rsidR="00272CCD" w:rsidRPr="00E710A2" w:rsidRDefault="00E710A2">
            <w:pPr>
              <w:ind w:left="20"/>
              <w:rPr>
                <w:sz w:val="20"/>
                <w:szCs w:val="20"/>
              </w:rPr>
            </w:pPr>
            <w:r w:rsidRPr="00E710A2">
              <w:rPr>
                <w:rFonts w:eastAsia="Times New Roman"/>
                <w:bCs/>
                <w:sz w:val="28"/>
                <w:szCs w:val="28"/>
              </w:rPr>
              <w:t>замену</w:t>
            </w:r>
          </w:p>
        </w:tc>
        <w:tc>
          <w:tcPr>
            <w:tcW w:w="1840" w:type="dxa"/>
            <w:gridSpan w:val="4"/>
            <w:vMerge w:val="restart"/>
            <w:vAlign w:val="bottom"/>
          </w:tcPr>
          <w:p w:rsidR="00272CCD" w:rsidRPr="00E710A2" w:rsidRDefault="00E710A2">
            <w:pPr>
              <w:jc w:val="right"/>
              <w:rPr>
                <w:sz w:val="20"/>
                <w:szCs w:val="20"/>
              </w:rPr>
            </w:pPr>
            <w:r w:rsidRPr="00E710A2">
              <w:rPr>
                <w:rFonts w:eastAsia="Times New Roman"/>
                <w:bCs/>
                <w:w w:val="92"/>
                <w:sz w:val="28"/>
                <w:szCs w:val="28"/>
              </w:rPr>
              <w:t>программного</w:t>
            </w:r>
          </w:p>
        </w:tc>
        <w:tc>
          <w:tcPr>
            <w:tcW w:w="20" w:type="dxa"/>
            <w:vAlign w:val="bottom"/>
          </w:tcPr>
          <w:p w:rsidR="00272CCD" w:rsidRPr="00E710A2" w:rsidRDefault="00272CCD">
            <w:pPr>
              <w:rPr>
                <w:sz w:val="19"/>
                <w:szCs w:val="19"/>
              </w:rPr>
            </w:pPr>
          </w:p>
        </w:tc>
        <w:tc>
          <w:tcPr>
            <w:tcW w:w="40" w:type="dxa"/>
            <w:vMerge w:val="restart"/>
            <w:vAlign w:val="bottom"/>
          </w:tcPr>
          <w:p w:rsidR="00272CCD" w:rsidRPr="00E710A2" w:rsidRDefault="00272CCD">
            <w:pPr>
              <w:rPr>
                <w:sz w:val="19"/>
                <w:szCs w:val="19"/>
              </w:rPr>
            </w:pPr>
          </w:p>
        </w:tc>
        <w:tc>
          <w:tcPr>
            <w:tcW w:w="480" w:type="dxa"/>
            <w:vAlign w:val="bottom"/>
          </w:tcPr>
          <w:p w:rsidR="00272CCD" w:rsidRPr="00E710A2" w:rsidRDefault="00272CCD">
            <w:pPr>
              <w:rPr>
                <w:sz w:val="19"/>
                <w:szCs w:val="19"/>
              </w:rPr>
            </w:pPr>
          </w:p>
        </w:tc>
        <w:tc>
          <w:tcPr>
            <w:tcW w:w="660" w:type="dxa"/>
            <w:vAlign w:val="bottom"/>
          </w:tcPr>
          <w:p w:rsidR="00272CCD" w:rsidRPr="00E710A2" w:rsidRDefault="00272CCD">
            <w:pPr>
              <w:rPr>
                <w:sz w:val="19"/>
                <w:szCs w:val="19"/>
              </w:rPr>
            </w:pPr>
          </w:p>
        </w:tc>
        <w:tc>
          <w:tcPr>
            <w:tcW w:w="800" w:type="dxa"/>
            <w:vAlign w:val="bottom"/>
          </w:tcPr>
          <w:p w:rsidR="00272CCD" w:rsidRPr="00E710A2" w:rsidRDefault="00272CCD">
            <w:pPr>
              <w:rPr>
                <w:sz w:val="19"/>
                <w:szCs w:val="19"/>
              </w:rPr>
            </w:pPr>
          </w:p>
        </w:tc>
        <w:tc>
          <w:tcPr>
            <w:tcW w:w="280" w:type="dxa"/>
            <w:vAlign w:val="bottom"/>
          </w:tcPr>
          <w:p w:rsidR="00272CCD" w:rsidRPr="00E710A2" w:rsidRDefault="00272CCD">
            <w:pPr>
              <w:rPr>
                <w:sz w:val="19"/>
                <w:szCs w:val="19"/>
              </w:rPr>
            </w:pPr>
          </w:p>
        </w:tc>
        <w:tc>
          <w:tcPr>
            <w:tcW w:w="340" w:type="dxa"/>
            <w:vAlign w:val="bottom"/>
          </w:tcPr>
          <w:p w:rsidR="00272CCD" w:rsidRPr="00E710A2" w:rsidRDefault="00272CCD">
            <w:pPr>
              <w:rPr>
                <w:sz w:val="19"/>
                <w:szCs w:val="19"/>
              </w:rPr>
            </w:pPr>
          </w:p>
        </w:tc>
        <w:tc>
          <w:tcPr>
            <w:tcW w:w="780" w:type="dxa"/>
            <w:vAlign w:val="bottom"/>
          </w:tcPr>
          <w:p w:rsidR="00272CCD" w:rsidRPr="00E710A2" w:rsidRDefault="00272CCD">
            <w:pPr>
              <w:rPr>
                <w:sz w:val="19"/>
                <w:szCs w:val="19"/>
              </w:rPr>
            </w:pPr>
          </w:p>
        </w:tc>
        <w:tc>
          <w:tcPr>
            <w:tcW w:w="440" w:type="dxa"/>
            <w:vAlign w:val="bottom"/>
          </w:tcPr>
          <w:p w:rsidR="00272CCD" w:rsidRPr="00E710A2" w:rsidRDefault="00272CCD">
            <w:pPr>
              <w:rPr>
                <w:sz w:val="19"/>
                <w:szCs w:val="19"/>
              </w:rPr>
            </w:pPr>
          </w:p>
        </w:tc>
        <w:tc>
          <w:tcPr>
            <w:tcW w:w="800" w:type="dxa"/>
            <w:vAlign w:val="bottom"/>
          </w:tcPr>
          <w:p w:rsidR="00272CCD" w:rsidRPr="00E710A2" w:rsidRDefault="00272CCD">
            <w:pPr>
              <w:rPr>
                <w:sz w:val="19"/>
                <w:szCs w:val="19"/>
              </w:rPr>
            </w:pPr>
          </w:p>
        </w:tc>
        <w:tc>
          <w:tcPr>
            <w:tcW w:w="320" w:type="dxa"/>
            <w:vAlign w:val="bottom"/>
          </w:tcPr>
          <w:p w:rsidR="00272CCD" w:rsidRPr="00E710A2" w:rsidRDefault="00272CCD">
            <w:pPr>
              <w:rPr>
                <w:sz w:val="19"/>
                <w:szCs w:val="19"/>
              </w:rPr>
            </w:pPr>
          </w:p>
        </w:tc>
        <w:tc>
          <w:tcPr>
            <w:tcW w:w="0" w:type="dxa"/>
            <w:vAlign w:val="bottom"/>
          </w:tcPr>
          <w:p w:rsidR="00272CCD" w:rsidRPr="00E710A2" w:rsidRDefault="00272CCD">
            <w:pPr>
              <w:rPr>
                <w:sz w:val="1"/>
                <w:szCs w:val="1"/>
              </w:rPr>
            </w:pPr>
          </w:p>
        </w:tc>
      </w:tr>
      <w:tr w:rsidR="00272CCD" w:rsidRPr="00E710A2">
        <w:trPr>
          <w:trHeight w:val="266"/>
        </w:trPr>
        <w:tc>
          <w:tcPr>
            <w:tcW w:w="20" w:type="dxa"/>
            <w:shd w:val="clear" w:color="auto" w:fill="000000"/>
            <w:vAlign w:val="bottom"/>
          </w:tcPr>
          <w:p w:rsidR="00272CCD" w:rsidRPr="00E710A2" w:rsidRDefault="00272CCD">
            <w:pPr>
              <w:rPr>
                <w:sz w:val="23"/>
                <w:szCs w:val="23"/>
              </w:rPr>
            </w:pPr>
          </w:p>
        </w:tc>
        <w:tc>
          <w:tcPr>
            <w:tcW w:w="1920" w:type="dxa"/>
            <w:vMerge/>
            <w:vAlign w:val="bottom"/>
          </w:tcPr>
          <w:p w:rsidR="00272CCD" w:rsidRPr="00E710A2" w:rsidRDefault="00272CCD">
            <w:pPr>
              <w:rPr>
                <w:sz w:val="23"/>
                <w:szCs w:val="23"/>
              </w:rPr>
            </w:pPr>
          </w:p>
        </w:tc>
        <w:tc>
          <w:tcPr>
            <w:tcW w:w="1160" w:type="dxa"/>
            <w:gridSpan w:val="2"/>
            <w:vMerge/>
            <w:vAlign w:val="bottom"/>
          </w:tcPr>
          <w:p w:rsidR="00272CCD" w:rsidRPr="00E710A2" w:rsidRDefault="00272CCD">
            <w:pPr>
              <w:rPr>
                <w:sz w:val="23"/>
                <w:szCs w:val="23"/>
              </w:rPr>
            </w:pPr>
          </w:p>
        </w:tc>
        <w:tc>
          <w:tcPr>
            <w:tcW w:w="1840" w:type="dxa"/>
            <w:gridSpan w:val="4"/>
            <w:vMerge/>
            <w:vAlign w:val="bottom"/>
          </w:tcPr>
          <w:p w:rsidR="00272CCD" w:rsidRPr="00E710A2" w:rsidRDefault="00272CCD">
            <w:pPr>
              <w:rPr>
                <w:sz w:val="23"/>
                <w:szCs w:val="23"/>
              </w:rPr>
            </w:pPr>
          </w:p>
        </w:tc>
        <w:tc>
          <w:tcPr>
            <w:tcW w:w="20" w:type="dxa"/>
            <w:shd w:val="clear" w:color="auto" w:fill="000000"/>
            <w:vAlign w:val="bottom"/>
          </w:tcPr>
          <w:p w:rsidR="00272CCD" w:rsidRPr="00E710A2" w:rsidRDefault="00272CCD">
            <w:pPr>
              <w:rPr>
                <w:sz w:val="23"/>
                <w:szCs w:val="23"/>
              </w:rPr>
            </w:pPr>
          </w:p>
        </w:tc>
        <w:tc>
          <w:tcPr>
            <w:tcW w:w="40" w:type="dxa"/>
            <w:vMerge/>
            <w:vAlign w:val="bottom"/>
          </w:tcPr>
          <w:p w:rsidR="00272CCD" w:rsidRPr="00E710A2" w:rsidRDefault="00272CCD">
            <w:pPr>
              <w:rPr>
                <w:sz w:val="23"/>
                <w:szCs w:val="23"/>
              </w:rPr>
            </w:pPr>
          </w:p>
        </w:tc>
        <w:tc>
          <w:tcPr>
            <w:tcW w:w="480" w:type="dxa"/>
            <w:vAlign w:val="bottom"/>
          </w:tcPr>
          <w:p w:rsidR="00272CCD" w:rsidRPr="00E710A2" w:rsidRDefault="00272CCD">
            <w:pPr>
              <w:rPr>
                <w:sz w:val="23"/>
                <w:szCs w:val="23"/>
              </w:rPr>
            </w:pPr>
          </w:p>
        </w:tc>
        <w:tc>
          <w:tcPr>
            <w:tcW w:w="660" w:type="dxa"/>
            <w:vAlign w:val="bottom"/>
          </w:tcPr>
          <w:p w:rsidR="00272CCD" w:rsidRPr="00E710A2" w:rsidRDefault="00272CCD">
            <w:pPr>
              <w:rPr>
                <w:sz w:val="23"/>
                <w:szCs w:val="23"/>
              </w:rPr>
            </w:pPr>
          </w:p>
        </w:tc>
        <w:tc>
          <w:tcPr>
            <w:tcW w:w="800" w:type="dxa"/>
            <w:vAlign w:val="bottom"/>
          </w:tcPr>
          <w:p w:rsidR="00272CCD" w:rsidRPr="00E710A2" w:rsidRDefault="00272CCD">
            <w:pPr>
              <w:rPr>
                <w:sz w:val="23"/>
                <w:szCs w:val="23"/>
              </w:rPr>
            </w:pPr>
          </w:p>
        </w:tc>
        <w:tc>
          <w:tcPr>
            <w:tcW w:w="280" w:type="dxa"/>
            <w:vAlign w:val="bottom"/>
          </w:tcPr>
          <w:p w:rsidR="00272CCD" w:rsidRPr="00E710A2" w:rsidRDefault="00272CCD">
            <w:pPr>
              <w:rPr>
                <w:sz w:val="23"/>
                <w:szCs w:val="23"/>
              </w:rPr>
            </w:pPr>
          </w:p>
        </w:tc>
        <w:tc>
          <w:tcPr>
            <w:tcW w:w="340" w:type="dxa"/>
            <w:vAlign w:val="bottom"/>
          </w:tcPr>
          <w:p w:rsidR="00272CCD" w:rsidRPr="00E710A2" w:rsidRDefault="00272CCD">
            <w:pPr>
              <w:rPr>
                <w:sz w:val="23"/>
                <w:szCs w:val="23"/>
              </w:rPr>
            </w:pPr>
          </w:p>
        </w:tc>
        <w:tc>
          <w:tcPr>
            <w:tcW w:w="780" w:type="dxa"/>
            <w:vAlign w:val="bottom"/>
          </w:tcPr>
          <w:p w:rsidR="00272CCD" w:rsidRPr="00E710A2" w:rsidRDefault="00272CCD">
            <w:pPr>
              <w:rPr>
                <w:sz w:val="23"/>
                <w:szCs w:val="23"/>
              </w:rPr>
            </w:pPr>
          </w:p>
        </w:tc>
        <w:tc>
          <w:tcPr>
            <w:tcW w:w="440" w:type="dxa"/>
            <w:vAlign w:val="bottom"/>
          </w:tcPr>
          <w:p w:rsidR="00272CCD" w:rsidRPr="00E710A2" w:rsidRDefault="00272CCD">
            <w:pPr>
              <w:rPr>
                <w:sz w:val="23"/>
                <w:szCs w:val="23"/>
              </w:rPr>
            </w:pPr>
          </w:p>
        </w:tc>
        <w:tc>
          <w:tcPr>
            <w:tcW w:w="800" w:type="dxa"/>
            <w:vAlign w:val="bottom"/>
          </w:tcPr>
          <w:p w:rsidR="00272CCD" w:rsidRPr="00E710A2" w:rsidRDefault="00272CCD">
            <w:pPr>
              <w:rPr>
                <w:sz w:val="23"/>
                <w:szCs w:val="23"/>
              </w:rPr>
            </w:pPr>
          </w:p>
        </w:tc>
        <w:tc>
          <w:tcPr>
            <w:tcW w:w="320" w:type="dxa"/>
            <w:tcBorders>
              <w:right w:val="single" w:sz="8" w:space="0" w:color="auto"/>
            </w:tcBorders>
            <w:vAlign w:val="bottom"/>
          </w:tcPr>
          <w:p w:rsidR="00272CCD" w:rsidRPr="00E710A2" w:rsidRDefault="00272CCD">
            <w:pPr>
              <w:rPr>
                <w:sz w:val="23"/>
                <w:szCs w:val="23"/>
              </w:rPr>
            </w:pPr>
          </w:p>
        </w:tc>
        <w:tc>
          <w:tcPr>
            <w:tcW w:w="0" w:type="dxa"/>
            <w:vAlign w:val="bottom"/>
          </w:tcPr>
          <w:p w:rsidR="00272CCD" w:rsidRPr="00E710A2" w:rsidRDefault="00272CCD">
            <w:pPr>
              <w:rPr>
                <w:sz w:val="1"/>
                <w:szCs w:val="1"/>
              </w:rPr>
            </w:pPr>
          </w:p>
        </w:tc>
      </w:tr>
      <w:tr w:rsidR="00272CCD" w:rsidRPr="00E710A2">
        <w:trPr>
          <w:trHeight w:val="55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E710A2">
            <w:pPr>
              <w:ind w:left="100"/>
              <w:rPr>
                <w:sz w:val="20"/>
                <w:szCs w:val="20"/>
              </w:rPr>
            </w:pPr>
            <w:r w:rsidRPr="00E710A2">
              <w:rPr>
                <w:rFonts w:eastAsia="Times New Roman"/>
                <w:bCs/>
                <w:sz w:val="28"/>
                <w:szCs w:val="28"/>
              </w:rPr>
              <w:t>обеспечения</w:t>
            </w: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60" w:type="dxa"/>
            <w:vAlign w:val="bottom"/>
          </w:tcPr>
          <w:p w:rsidR="00272CCD" w:rsidRPr="00E710A2" w:rsidRDefault="00272CCD">
            <w:pPr>
              <w:rPr>
                <w:sz w:val="24"/>
                <w:szCs w:val="24"/>
              </w:rPr>
            </w:pPr>
          </w:p>
        </w:tc>
        <w:tc>
          <w:tcPr>
            <w:tcW w:w="10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28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670"/>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E710A2">
            <w:pPr>
              <w:ind w:left="100"/>
              <w:rPr>
                <w:sz w:val="20"/>
                <w:szCs w:val="20"/>
              </w:rPr>
            </w:pPr>
            <w:r w:rsidRPr="00E710A2">
              <w:rPr>
                <w:rFonts w:eastAsia="Times New Roman"/>
                <w:bCs/>
                <w:sz w:val="24"/>
                <w:szCs w:val="24"/>
              </w:rPr>
              <w:t>Знать:</w:t>
            </w: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60" w:type="dxa"/>
            <w:vAlign w:val="bottom"/>
          </w:tcPr>
          <w:p w:rsidR="00272CCD" w:rsidRPr="00E710A2" w:rsidRDefault="00272CCD">
            <w:pPr>
              <w:rPr>
                <w:sz w:val="24"/>
                <w:szCs w:val="24"/>
              </w:rPr>
            </w:pPr>
          </w:p>
        </w:tc>
        <w:tc>
          <w:tcPr>
            <w:tcW w:w="10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1140" w:type="dxa"/>
            <w:gridSpan w:val="2"/>
            <w:vAlign w:val="bottom"/>
          </w:tcPr>
          <w:p w:rsidR="00272CCD" w:rsidRPr="00E710A2" w:rsidRDefault="00E710A2">
            <w:pPr>
              <w:ind w:left="40"/>
              <w:rPr>
                <w:sz w:val="20"/>
                <w:szCs w:val="20"/>
              </w:rPr>
            </w:pPr>
            <w:r w:rsidRPr="00E710A2">
              <w:rPr>
                <w:rFonts w:eastAsia="Times New Roman"/>
                <w:bCs/>
                <w:w w:val="92"/>
                <w:sz w:val="28"/>
                <w:szCs w:val="28"/>
              </w:rPr>
              <w:t>Текущий</w:t>
            </w:r>
          </w:p>
        </w:tc>
        <w:tc>
          <w:tcPr>
            <w:tcW w:w="1420" w:type="dxa"/>
            <w:gridSpan w:val="3"/>
            <w:vAlign w:val="bottom"/>
          </w:tcPr>
          <w:p w:rsidR="00272CCD" w:rsidRPr="00E710A2" w:rsidRDefault="00E710A2">
            <w:pPr>
              <w:ind w:left="160"/>
              <w:rPr>
                <w:sz w:val="20"/>
                <w:szCs w:val="20"/>
              </w:rPr>
            </w:pPr>
            <w:r w:rsidRPr="00E710A2">
              <w:rPr>
                <w:rFonts w:eastAsia="Times New Roman"/>
                <w:bCs/>
                <w:sz w:val="28"/>
                <w:szCs w:val="28"/>
              </w:rPr>
              <w:t>контроль</w:t>
            </w:r>
          </w:p>
        </w:tc>
        <w:tc>
          <w:tcPr>
            <w:tcW w:w="1220" w:type="dxa"/>
            <w:gridSpan w:val="2"/>
            <w:vAlign w:val="bottom"/>
          </w:tcPr>
          <w:p w:rsidR="00272CCD" w:rsidRPr="00E710A2" w:rsidRDefault="00E710A2">
            <w:pPr>
              <w:ind w:left="20"/>
              <w:rPr>
                <w:sz w:val="20"/>
                <w:szCs w:val="20"/>
              </w:rPr>
            </w:pPr>
            <w:r w:rsidRPr="00E710A2">
              <w:rPr>
                <w:rFonts w:eastAsia="Times New Roman"/>
                <w:bCs/>
                <w:sz w:val="28"/>
                <w:szCs w:val="28"/>
              </w:rPr>
              <w:t>в форме</w:t>
            </w:r>
          </w:p>
        </w:tc>
        <w:tc>
          <w:tcPr>
            <w:tcW w:w="1120" w:type="dxa"/>
            <w:gridSpan w:val="2"/>
            <w:tcBorders>
              <w:right w:val="single" w:sz="8" w:space="0" w:color="auto"/>
            </w:tcBorders>
            <w:vAlign w:val="bottom"/>
          </w:tcPr>
          <w:p w:rsidR="00272CCD" w:rsidRPr="00E710A2" w:rsidRDefault="00E710A2">
            <w:pPr>
              <w:ind w:right="20"/>
              <w:jc w:val="right"/>
              <w:rPr>
                <w:sz w:val="20"/>
                <w:szCs w:val="20"/>
              </w:rPr>
            </w:pPr>
            <w:r w:rsidRPr="00E710A2">
              <w:rPr>
                <w:rFonts w:eastAsia="Times New Roman"/>
                <w:bCs/>
                <w:w w:val="98"/>
                <w:sz w:val="28"/>
                <w:szCs w:val="28"/>
              </w:rPr>
              <w:t>устного</w:t>
            </w:r>
          </w:p>
        </w:tc>
        <w:tc>
          <w:tcPr>
            <w:tcW w:w="0" w:type="dxa"/>
            <w:vAlign w:val="bottom"/>
          </w:tcPr>
          <w:p w:rsidR="00272CCD" w:rsidRPr="00E710A2" w:rsidRDefault="00272CCD">
            <w:pPr>
              <w:rPr>
                <w:sz w:val="1"/>
                <w:szCs w:val="1"/>
              </w:rPr>
            </w:pPr>
          </w:p>
        </w:tc>
      </w:tr>
      <w:tr w:rsidR="00272CCD" w:rsidRPr="00E710A2">
        <w:trPr>
          <w:trHeight w:val="322"/>
        </w:trPr>
        <w:tc>
          <w:tcPr>
            <w:tcW w:w="20" w:type="dxa"/>
            <w:shd w:val="clear" w:color="auto" w:fill="000000"/>
            <w:vAlign w:val="bottom"/>
          </w:tcPr>
          <w:p w:rsidR="00272CCD" w:rsidRPr="00E710A2" w:rsidRDefault="00272CCD">
            <w:pPr>
              <w:rPr>
                <w:sz w:val="24"/>
                <w:szCs w:val="24"/>
              </w:rPr>
            </w:pPr>
          </w:p>
        </w:tc>
        <w:tc>
          <w:tcPr>
            <w:tcW w:w="4920" w:type="dxa"/>
            <w:gridSpan w:val="7"/>
            <w:vAlign w:val="bottom"/>
          </w:tcPr>
          <w:p w:rsidR="00272CCD" w:rsidRPr="00E710A2" w:rsidRDefault="00E710A2">
            <w:pPr>
              <w:ind w:left="100"/>
              <w:rPr>
                <w:sz w:val="20"/>
                <w:szCs w:val="20"/>
              </w:rPr>
            </w:pPr>
            <w:r w:rsidRPr="00E710A2">
              <w:rPr>
                <w:rFonts w:eastAsia="Times New Roman"/>
                <w:bCs/>
                <w:color w:val="00000A"/>
                <w:sz w:val="28"/>
                <w:szCs w:val="28"/>
              </w:rPr>
              <w:t>-назначение средств диагностики;</w:t>
            </w: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1140" w:type="dxa"/>
            <w:gridSpan w:val="2"/>
            <w:vAlign w:val="bottom"/>
          </w:tcPr>
          <w:p w:rsidR="00272CCD" w:rsidRPr="00E710A2" w:rsidRDefault="00E710A2">
            <w:pPr>
              <w:ind w:left="40"/>
              <w:rPr>
                <w:sz w:val="20"/>
                <w:szCs w:val="20"/>
              </w:rPr>
            </w:pPr>
            <w:r w:rsidRPr="00E710A2">
              <w:rPr>
                <w:rFonts w:eastAsia="Times New Roman"/>
                <w:bCs/>
                <w:sz w:val="28"/>
                <w:szCs w:val="28"/>
              </w:rPr>
              <w:t>опроса,</w:t>
            </w:r>
          </w:p>
        </w:tc>
        <w:tc>
          <w:tcPr>
            <w:tcW w:w="1080" w:type="dxa"/>
            <w:gridSpan w:val="2"/>
            <w:vAlign w:val="bottom"/>
          </w:tcPr>
          <w:p w:rsidR="00272CCD" w:rsidRPr="00E710A2" w:rsidRDefault="00E710A2">
            <w:pPr>
              <w:ind w:left="160"/>
              <w:rPr>
                <w:sz w:val="20"/>
                <w:szCs w:val="20"/>
              </w:rPr>
            </w:pPr>
            <w:r w:rsidRPr="00E710A2">
              <w:rPr>
                <w:rFonts w:eastAsia="Times New Roman"/>
                <w:bCs/>
                <w:w w:val="97"/>
                <w:sz w:val="28"/>
                <w:szCs w:val="28"/>
              </w:rPr>
              <w:t>зачета;</w:t>
            </w:r>
          </w:p>
        </w:tc>
        <w:tc>
          <w:tcPr>
            <w:tcW w:w="2680" w:type="dxa"/>
            <w:gridSpan w:val="5"/>
            <w:tcBorders>
              <w:right w:val="single" w:sz="8" w:space="0" w:color="auto"/>
            </w:tcBorders>
            <w:vAlign w:val="bottom"/>
          </w:tcPr>
          <w:p w:rsidR="00272CCD" w:rsidRPr="00E710A2" w:rsidRDefault="00E710A2">
            <w:pPr>
              <w:ind w:right="20"/>
              <w:jc w:val="right"/>
              <w:rPr>
                <w:sz w:val="20"/>
                <w:szCs w:val="20"/>
              </w:rPr>
            </w:pPr>
            <w:r w:rsidRPr="00E710A2">
              <w:rPr>
                <w:rFonts w:eastAsia="Times New Roman"/>
                <w:bCs/>
                <w:sz w:val="28"/>
                <w:szCs w:val="28"/>
              </w:rPr>
              <w:t xml:space="preserve">тестирования  </w:t>
            </w:r>
            <w:proofErr w:type="gramStart"/>
            <w:r w:rsidRPr="00E710A2">
              <w:rPr>
                <w:rFonts w:eastAsia="Times New Roman"/>
                <w:bCs/>
                <w:sz w:val="28"/>
                <w:szCs w:val="28"/>
              </w:rPr>
              <w:t>по</w:t>
            </w:r>
            <w:proofErr w:type="gramEnd"/>
          </w:p>
        </w:tc>
        <w:tc>
          <w:tcPr>
            <w:tcW w:w="0" w:type="dxa"/>
            <w:vAlign w:val="bottom"/>
          </w:tcPr>
          <w:p w:rsidR="00272CCD" w:rsidRPr="00E710A2" w:rsidRDefault="00272CCD">
            <w:pPr>
              <w:rPr>
                <w:sz w:val="1"/>
                <w:szCs w:val="1"/>
              </w:rPr>
            </w:pPr>
          </w:p>
        </w:tc>
      </w:tr>
      <w:tr w:rsidR="00272CCD" w:rsidRPr="00E710A2">
        <w:trPr>
          <w:trHeight w:val="523"/>
        </w:trPr>
        <w:tc>
          <w:tcPr>
            <w:tcW w:w="20" w:type="dxa"/>
            <w:shd w:val="clear" w:color="auto" w:fill="000000"/>
            <w:vAlign w:val="bottom"/>
          </w:tcPr>
          <w:p w:rsidR="00272CCD" w:rsidRPr="00E710A2" w:rsidRDefault="00272CCD">
            <w:pPr>
              <w:rPr>
                <w:sz w:val="24"/>
                <w:szCs w:val="24"/>
              </w:rPr>
            </w:pPr>
          </w:p>
        </w:tc>
        <w:tc>
          <w:tcPr>
            <w:tcW w:w="2580" w:type="dxa"/>
            <w:gridSpan w:val="2"/>
            <w:vAlign w:val="bottom"/>
          </w:tcPr>
          <w:p w:rsidR="00272CCD" w:rsidRPr="00E710A2" w:rsidRDefault="00E710A2">
            <w:pPr>
              <w:ind w:left="100"/>
              <w:rPr>
                <w:sz w:val="20"/>
                <w:szCs w:val="20"/>
              </w:rPr>
            </w:pPr>
            <w:r w:rsidRPr="00E710A2">
              <w:rPr>
                <w:rFonts w:eastAsia="Times New Roman"/>
                <w:bCs/>
                <w:color w:val="00000A"/>
                <w:w w:val="92"/>
                <w:sz w:val="28"/>
                <w:szCs w:val="28"/>
              </w:rPr>
              <w:t>-последовательность</w:t>
            </w:r>
          </w:p>
        </w:tc>
        <w:tc>
          <w:tcPr>
            <w:tcW w:w="50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640" w:type="dxa"/>
            <w:gridSpan w:val="3"/>
            <w:vAlign w:val="bottom"/>
          </w:tcPr>
          <w:p w:rsidR="00272CCD" w:rsidRPr="00E710A2" w:rsidRDefault="00E710A2">
            <w:pPr>
              <w:jc w:val="right"/>
              <w:rPr>
                <w:sz w:val="20"/>
                <w:szCs w:val="20"/>
              </w:rPr>
            </w:pPr>
            <w:r w:rsidRPr="00E710A2">
              <w:rPr>
                <w:rFonts w:eastAsia="Times New Roman"/>
                <w:bCs/>
                <w:color w:val="00000A"/>
                <w:sz w:val="28"/>
                <w:szCs w:val="28"/>
              </w:rPr>
              <w:t>проведения</w:t>
            </w: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4580" w:type="dxa"/>
            <w:gridSpan w:val="8"/>
            <w:vAlign w:val="bottom"/>
          </w:tcPr>
          <w:p w:rsidR="00272CCD" w:rsidRPr="00E710A2" w:rsidRDefault="00E710A2">
            <w:pPr>
              <w:ind w:left="40"/>
              <w:rPr>
                <w:sz w:val="20"/>
                <w:szCs w:val="20"/>
              </w:rPr>
            </w:pPr>
            <w:r w:rsidRPr="00E710A2">
              <w:rPr>
                <w:rFonts w:eastAsia="Times New Roman"/>
                <w:bCs/>
                <w:w w:val="99"/>
                <w:sz w:val="28"/>
                <w:szCs w:val="28"/>
              </w:rPr>
              <w:t>оформлению диагностических карт</w:t>
            </w: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72"/>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E710A2">
            <w:pPr>
              <w:ind w:left="100"/>
              <w:rPr>
                <w:sz w:val="20"/>
                <w:szCs w:val="20"/>
              </w:rPr>
            </w:pPr>
            <w:r w:rsidRPr="00E710A2">
              <w:rPr>
                <w:rFonts w:eastAsia="Times New Roman"/>
                <w:bCs/>
                <w:color w:val="00000A"/>
                <w:sz w:val="28"/>
                <w:szCs w:val="28"/>
              </w:rPr>
              <w:t>диагностики</w:t>
            </w:r>
          </w:p>
        </w:tc>
        <w:tc>
          <w:tcPr>
            <w:tcW w:w="660" w:type="dxa"/>
            <w:vAlign w:val="bottom"/>
          </w:tcPr>
          <w:p w:rsidR="00272CCD" w:rsidRPr="00E710A2" w:rsidRDefault="00E710A2">
            <w:pPr>
              <w:ind w:left="100"/>
              <w:rPr>
                <w:sz w:val="20"/>
                <w:szCs w:val="20"/>
              </w:rPr>
            </w:pPr>
            <w:r w:rsidRPr="00E710A2">
              <w:rPr>
                <w:rFonts w:eastAsia="Times New Roman"/>
                <w:bCs/>
                <w:color w:val="00000A"/>
                <w:sz w:val="28"/>
                <w:szCs w:val="28"/>
              </w:rPr>
              <w:t>и</w:t>
            </w:r>
          </w:p>
        </w:tc>
        <w:tc>
          <w:tcPr>
            <w:tcW w:w="1000" w:type="dxa"/>
            <w:gridSpan w:val="3"/>
            <w:vAlign w:val="bottom"/>
          </w:tcPr>
          <w:p w:rsidR="00272CCD" w:rsidRPr="00E710A2" w:rsidRDefault="00E710A2">
            <w:pPr>
              <w:ind w:left="20"/>
              <w:rPr>
                <w:sz w:val="20"/>
                <w:szCs w:val="20"/>
              </w:rPr>
            </w:pPr>
            <w:r w:rsidRPr="00E710A2">
              <w:rPr>
                <w:rFonts w:eastAsia="Times New Roman"/>
                <w:bCs/>
                <w:color w:val="00000A"/>
                <w:w w:val="91"/>
                <w:sz w:val="28"/>
                <w:szCs w:val="28"/>
              </w:rPr>
              <w:t>ремонта</w:t>
            </w:r>
          </w:p>
        </w:tc>
        <w:tc>
          <w:tcPr>
            <w:tcW w:w="260" w:type="dxa"/>
            <w:vAlign w:val="bottom"/>
          </w:tcPr>
          <w:p w:rsidR="00272CCD" w:rsidRPr="00E710A2" w:rsidRDefault="00272CCD">
            <w:pPr>
              <w:rPr>
                <w:sz w:val="24"/>
                <w:szCs w:val="24"/>
              </w:rPr>
            </w:pPr>
          </w:p>
        </w:tc>
        <w:tc>
          <w:tcPr>
            <w:tcW w:w="1080" w:type="dxa"/>
            <w:vAlign w:val="bottom"/>
          </w:tcPr>
          <w:p w:rsidR="00272CCD" w:rsidRPr="00E710A2" w:rsidRDefault="00E710A2">
            <w:pPr>
              <w:jc w:val="right"/>
              <w:rPr>
                <w:sz w:val="20"/>
                <w:szCs w:val="20"/>
              </w:rPr>
            </w:pPr>
            <w:r w:rsidRPr="00E710A2">
              <w:rPr>
                <w:rFonts w:eastAsia="Times New Roman"/>
                <w:bCs/>
                <w:color w:val="00000A"/>
                <w:sz w:val="28"/>
                <w:szCs w:val="28"/>
              </w:rPr>
              <w:t>систем</w:t>
            </w: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28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443"/>
        </w:trPr>
        <w:tc>
          <w:tcPr>
            <w:tcW w:w="20" w:type="dxa"/>
            <w:shd w:val="clear" w:color="auto" w:fill="000000"/>
            <w:vAlign w:val="bottom"/>
          </w:tcPr>
          <w:p w:rsidR="00272CCD" w:rsidRPr="00E710A2" w:rsidRDefault="00272CCD">
            <w:pPr>
              <w:rPr>
                <w:sz w:val="24"/>
                <w:szCs w:val="24"/>
              </w:rPr>
            </w:pPr>
          </w:p>
        </w:tc>
        <w:tc>
          <w:tcPr>
            <w:tcW w:w="3840" w:type="dxa"/>
            <w:gridSpan w:val="6"/>
            <w:vAlign w:val="bottom"/>
          </w:tcPr>
          <w:p w:rsidR="00272CCD" w:rsidRPr="00E710A2" w:rsidRDefault="00E710A2">
            <w:pPr>
              <w:ind w:left="100"/>
              <w:rPr>
                <w:sz w:val="20"/>
                <w:szCs w:val="20"/>
              </w:rPr>
            </w:pPr>
            <w:r w:rsidRPr="00E710A2">
              <w:rPr>
                <w:rFonts w:eastAsia="Times New Roman"/>
                <w:bCs/>
                <w:color w:val="00000A"/>
                <w:w w:val="92"/>
                <w:sz w:val="28"/>
                <w:szCs w:val="28"/>
              </w:rPr>
              <w:t>впрыска топлива автомобилей;</w:t>
            </w:r>
          </w:p>
        </w:tc>
        <w:tc>
          <w:tcPr>
            <w:tcW w:w="10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28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496"/>
        </w:trPr>
        <w:tc>
          <w:tcPr>
            <w:tcW w:w="20" w:type="dxa"/>
            <w:shd w:val="clear" w:color="auto" w:fill="000000"/>
            <w:vAlign w:val="bottom"/>
          </w:tcPr>
          <w:p w:rsidR="00272CCD" w:rsidRPr="00E710A2" w:rsidRDefault="00272CCD">
            <w:pPr>
              <w:rPr>
                <w:sz w:val="24"/>
                <w:szCs w:val="24"/>
              </w:rPr>
            </w:pPr>
          </w:p>
        </w:tc>
        <w:tc>
          <w:tcPr>
            <w:tcW w:w="4920" w:type="dxa"/>
            <w:gridSpan w:val="7"/>
            <w:vAlign w:val="bottom"/>
          </w:tcPr>
          <w:p w:rsidR="00272CCD" w:rsidRPr="00E710A2" w:rsidRDefault="00E710A2">
            <w:pPr>
              <w:ind w:left="100"/>
              <w:rPr>
                <w:sz w:val="20"/>
                <w:szCs w:val="20"/>
              </w:rPr>
            </w:pPr>
            <w:r w:rsidRPr="00E710A2">
              <w:rPr>
                <w:rFonts w:eastAsia="Times New Roman"/>
                <w:bCs/>
                <w:color w:val="00000A"/>
                <w:sz w:val="28"/>
                <w:szCs w:val="28"/>
              </w:rPr>
              <w:t>-способы определения неисправности</w:t>
            </w: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28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72"/>
        </w:trPr>
        <w:tc>
          <w:tcPr>
            <w:tcW w:w="20" w:type="dxa"/>
            <w:shd w:val="clear" w:color="auto" w:fill="000000"/>
            <w:vAlign w:val="bottom"/>
          </w:tcPr>
          <w:p w:rsidR="00272CCD" w:rsidRPr="00E710A2" w:rsidRDefault="00272CCD">
            <w:pPr>
              <w:rPr>
                <w:sz w:val="24"/>
                <w:szCs w:val="24"/>
              </w:rPr>
            </w:pPr>
          </w:p>
        </w:tc>
        <w:tc>
          <w:tcPr>
            <w:tcW w:w="4920" w:type="dxa"/>
            <w:gridSpan w:val="7"/>
            <w:vAlign w:val="bottom"/>
          </w:tcPr>
          <w:p w:rsidR="00272CCD" w:rsidRPr="00E710A2" w:rsidRDefault="00E710A2">
            <w:pPr>
              <w:ind w:left="100"/>
              <w:rPr>
                <w:sz w:val="20"/>
                <w:szCs w:val="20"/>
              </w:rPr>
            </w:pPr>
            <w:r w:rsidRPr="00E710A2">
              <w:rPr>
                <w:rFonts w:eastAsia="Times New Roman"/>
                <w:bCs/>
                <w:color w:val="00000A"/>
                <w:w w:val="96"/>
                <w:sz w:val="28"/>
                <w:szCs w:val="28"/>
              </w:rPr>
              <w:t>двигателей и их устранения в процессе</w:t>
            </w: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28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445"/>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E710A2">
            <w:pPr>
              <w:ind w:left="100"/>
              <w:rPr>
                <w:sz w:val="20"/>
                <w:szCs w:val="20"/>
              </w:rPr>
            </w:pPr>
            <w:r w:rsidRPr="00E710A2">
              <w:rPr>
                <w:rFonts w:eastAsia="Times New Roman"/>
                <w:bCs/>
                <w:color w:val="00000A"/>
                <w:sz w:val="28"/>
                <w:szCs w:val="28"/>
              </w:rPr>
              <w:t>диагностики;</w:t>
            </w: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60" w:type="dxa"/>
            <w:vAlign w:val="bottom"/>
          </w:tcPr>
          <w:p w:rsidR="00272CCD" w:rsidRPr="00E710A2" w:rsidRDefault="00272CCD">
            <w:pPr>
              <w:rPr>
                <w:sz w:val="24"/>
                <w:szCs w:val="24"/>
              </w:rPr>
            </w:pPr>
          </w:p>
        </w:tc>
        <w:tc>
          <w:tcPr>
            <w:tcW w:w="10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28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496"/>
        </w:trPr>
        <w:tc>
          <w:tcPr>
            <w:tcW w:w="20" w:type="dxa"/>
            <w:shd w:val="clear" w:color="auto" w:fill="000000"/>
            <w:vAlign w:val="bottom"/>
          </w:tcPr>
          <w:p w:rsidR="00272CCD" w:rsidRPr="00E710A2" w:rsidRDefault="00272CCD">
            <w:pPr>
              <w:rPr>
                <w:sz w:val="24"/>
                <w:szCs w:val="24"/>
              </w:rPr>
            </w:pPr>
          </w:p>
        </w:tc>
        <w:tc>
          <w:tcPr>
            <w:tcW w:w="2580" w:type="dxa"/>
            <w:gridSpan w:val="2"/>
            <w:vAlign w:val="bottom"/>
          </w:tcPr>
          <w:p w:rsidR="00272CCD" w:rsidRPr="00E710A2" w:rsidRDefault="00E710A2">
            <w:pPr>
              <w:ind w:left="100"/>
              <w:rPr>
                <w:sz w:val="20"/>
                <w:szCs w:val="20"/>
              </w:rPr>
            </w:pPr>
            <w:r w:rsidRPr="00E710A2">
              <w:rPr>
                <w:rFonts w:eastAsia="Times New Roman"/>
                <w:bCs/>
                <w:color w:val="00000A"/>
                <w:w w:val="92"/>
                <w:sz w:val="28"/>
                <w:szCs w:val="28"/>
              </w:rPr>
              <w:t>-последовательность</w:t>
            </w:r>
          </w:p>
        </w:tc>
        <w:tc>
          <w:tcPr>
            <w:tcW w:w="50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1340" w:type="dxa"/>
            <w:gridSpan w:val="2"/>
            <w:vAlign w:val="bottom"/>
          </w:tcPr>
          <w:p w:rsidR="00272CCD" w:rsidRPr="00E710A2" w:rsidRDefault="00E710A2">
            <w:pPr>
              <w:jc w:val="right"/>
              <w:rPr>
                <w:sz w:val="20"/>
                <w:szCs w:val="20"/>
              </w:rPr>
            </w:pPr>
            <w:r w:rsidRPr="00E710A2">
              <w:rPr>
                <w:rFonts w:eastAsia="Times New Roman"/>
                <w:bCs/>
                <w:color w:val="00000A"/>
                <w:sz w:val="28"/>
                <w:szCs w:val="28"/>
              </w:rPr>
              <w:t>проверки</w:t>
            </w: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28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556"/>
        </w:trPr>
        <w:tc>
          <w:tcPr>
            <w:tcW w:w="20" w:type="dxa"/>
            <w:shd w:val="clear" w:color="auto" w:fill="000000"/>
            <w:vAlign w:val="bottom"/>
          </w:tcPr>
          <w:p w:rsidR="00272CCD" w:rsidRPr="00E710A2" w:rsidRDefault="00272CCD">
            <w:pPr>
              <w:rPr>
                <w:sz w:val="24"/>
                <w:szCs w:val="24"/>
              </w:rPr>
            </w:pPr>
          </w:p>
        </w:tc>
        <w:tc>
          <w:tcPr>
            <w:tcW w:w="3580" w:type="dxa"/>
            <w:gridSpan w:val="5"/>
            <w:vAlign w:val="bottom"/>
          </w:tcPr>
          <w:p w:rsidR="00272CCD" w:rsidRPr="00E710A2" w:rsidRDefault="00E710A2">
            <w:pPr>
              <w:ind w:left="100"/>
              <w:rPr>
                <w:sz w:val="20"/>
                <w:szCs w:val="20"/>
              </w:rPr>
            </w:pPr>
            <w:r w:rsidRPr="00E710A2">
              <w:rPr>
                <w:rFonts w:eastAsia="Times New Roman"/>
                <w:bCs/>
                <w:color w:val="00000A"/>
                <w:sz w:val="28"/>
                <w:szCs w:val="28"/>
              </w:rPr>
              <w:t>системы впрыска топлива</w:t>
            </w:r>
          </w:p>
        </w:tc>
        <w:tc>
          <w:tcPr>
            <w:tcW w:w="260" w:type="dxa"/>
            <w:vAlign w:val="bottom"/>
          </w:tcPr>
          <w:p w:rsidR="00272CCD" w:rsidRPr="00E710A2" w:rsidRDefault="00272CCD">
            <w:pPr>
              <w:rPr>
                <w:sz w:val="24"/>
                <w:szCs w:val="24"/>
              </w:rPr>
            </w:pPr>
          </w:p>
        </w:tc>
        <w:tc>
          <w:tcPr>
            <w:tcW w:w="10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40" w:type="dxa"/>
            <w:vAlign w:val="bottom"/>
          </w:tcPr>
          <w:p w:rsidR="00272CCD" w:rsidRPr="00E710A2" w:rsidRDefault="00272CCD">
            <w:pPr>
              <w:rPr>
                <w:sz w:val="24"/>
                <w:szCs w:val="24"/>
              </w:rPr>
            </w:pP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28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407"/>
        </w:trPr>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1920" w:type="dxa"/>
            <w:tcBorders>
              <w:bottom w:val="single" w:sz="8" w:space="0" w:color="auto"/>
            </w:tcBorders>
            <w:vAlign w:val="bottom"/>
          </w:tcPr>
          <w:p w:rsidR="00272CCD" w:rsidRPr="00E710A2" w:rsidRDefault="00272CCD">
            <w:pPr>
              <w:rPr>
                <w:sz w:val="24"/>
                <w:szCs w:val="24"/>
              </w:rPr>
            </w:pPr>
          </w:p>
        </w:tc>
        <w:tc>
          <w:tcPr>
            <w:tcW w:w="660" w:type="dxa"/>
            <w:tcBorders>
              <w:bottom w:val="single" w:sz="8" w:space="0" w:color="auto"/>
            </w:tcBorders>
            <w:vAlign w:val="bottom"/>
          </w:tcPr>
          <w:p w:rsidR="00272CCD" w:rsidRPr="00E710A2" w:rsidRDefault="00272CCD">
            <w:pPr>
              <w:rPr>
                <w:sz w:val="24"/>
                <w:szCs w:val="24"/>
              </w:rPr>
            </w:pPr>
          </w:p>
        </w:tc>
        <w:tc>
          <w:tcPr>
            <w:tcW w:w="700" w:type="dxa"/>
            <w:gridSpan w:val="2"/>
            <w:tcBorders>
              <w:bottom w:val="single" w:sz="8" w:space="0" w:color="auto"/>
            </w:tcBorders>
            <w:vAlign w:val="bottom"/>
          </w:tcPr>
          <w:p w:rsidR="00272CCD" w:rsidRPr="00E710A2" w:rsidRDefault="00272CCD">
            <w:pPr>
              <w:rPr>
                <w:sz w:val="24"/>
                <w:szCs w:val="24"/>
              </w:rPr>
            </w:pPr>
          </w:p>
        </w:tc>
        <w:tc>
          <w:tcPr>
            <w:tcW w:w="1640" w:type="dxa"/>
            <w:gridSpan w:val="3"/>
            <w:tcBorders>
              <w:bottom w:val="single" w:sz="8" w:space="0" w:color="auto"/>
            </w:tcBorders>
            <w:vAlign w:val="bottom"/>
          </w:tcPr>
          <w:p w:rsidR="00272CCD" w:rsidRPr="00E710A2" w:rsidRDefault="00272CCD">
            <w:pPr>
              <w:rPr>
                <w:sz w:val="24"/>
                <w:szCs w:val="24"/>
              </w:rPr>
            </w:pPr>
          </w:p>
        </w:tc>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2260" w:type="dxa"/>
            <w:gridSpan w:val="5"/>
            <w:tcBorders>
              <w:bottom w:val="single" w:sz="8" w:space="0" w:color="auto"/>
            </w:tcBorders>
            <w:vAlign w:val="bottom"/>
          </w:tcPr>
          <w:p w:rsidR="00272CCD" w:rsidRPr="00E710A2" w:rsidRDefault="00272CCD">
            <w:pPr>
              <w:rPr>
                <w:sz w:val="24"/>
                <w:szCs w:val="24"/>
              </w:rPr>
            </w:pPr>
          </w:p>
        </w:tc>
        <w:tc>
          <w:tcPr>
            <w:tcW w:w="1120" w:type="dxa"/>
            <w:gridSpan w:val="2"/>
            <w:tcBorders>
              <w:bottom w:val="single" w:sz="8" w:space="0" w:color="auto"/>
            </w:tcBorders>
            <w:vAlign w:val="bottom"/>
          </w:tcPr>
          <w:p w:rsidR="00272CCD" w:rsidRPr="00E710A2" w:rsidRDefault="00272CCD">
            <w:pPr>
              <w:rPr>
                <w:sz w:val="24"/>
                <w:szCs w:val="24"/>
              </w:rPr>
            </w:pPr>
          </w:p>
        </w:tc>
        <w:tc>
          <w:tcPr>
            <w:tcW w:w="440" w:type="dxa"/>
            <w:tcBorders>
              <w:bottom w:val="single" w:sz="8" w:space="0" w:color="auto"/>
            </w:tcBorders>
            <w:vAlign w:val="bottom"/>
          </w:tcPr>
          <w:p w:rsidR="00272CCD" w:rsidRPr="00E710A2" w:rsidRDefault="00272CCD">
            <w:pPr>
              <w:rPr>
                <w:sz w:val="24"/>
                <w:szCs w:val="24"/>
              </w:rPr>
            </w:pPr>
          </w:p>
        </w:tc>
        <w:tc>
          <w:tcPr>
            <w:tcW w:w="800" w:type="dxa"/>
            <w:tcBorders>
              <w:bottom w:val="single" w:sz="8" w:space="0" w:color="auto"/>
            </w:tcBorders>
            <w:vAlign w:val="bottom"/>
          </w:tcPr>
          <w:p w:rsidR="00272CCD" w:rsidRPr="00E710A2" w:rsidRDefault="00272CCD">
            <w:pPr>
              <w:rPr>
                <w:sz w:val="24"/>
                <w:szCs w:val="24"/>
              </w:rPr>
            </w:pPr>
          </w:p>
        </w:tc>
        <w:tc>
          <w:tcPr>
            <w:tcW w:w="320" w:type="dxa"/>
            <w:tcBorders>
              <w:bottom w:val="single" w:sz="8" w:space="0" w:color="auto"/>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570"/>
        </w:trPr>
        <w:tc>
          <w:tcPr>
            <w:tcW w:w="20" w:type="dxa"/>
            <w:vAlign w:val="bottom"/>
          </w:tcPr>
          <w:p w:rsidR="00272CCD" w:rsidRPr="00E710A2" w:rsidRDefault="00272CCD">
            <w:pPr>
              <w:rPr>
                <w:sz w:val="24"/>
                <w:szCs w:val="24"/>
              </w:rPr>
            </w:pPr>
          </w:p>
        </w:tc>
        <w:tc>
          <w:tcPr>
            <w:tcW w:w="192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5740" w:type="dxa"/>
            <w:gridSpan w:val="13"/>
            <w:vAlign w:val="bottom"/>
          </w:tcPr>
          <w:p w:rsidR="00272CCD" w:rsidRPr="00E710A2" w:rsidRDefault="00E710A2">
            <w:pPr>
              <w:ind w:left="40"/>
              <w:rPr>
                <w:sz w:val="20"/>
                <w:szCs w:val="20"/>
              </w:rPr>
            </w:pPr>
            <w:r w:rsidRPr="00E710A2">
              <w:rPr>
                <w:rFonts w:eastAsia="Times New Roman"/>
                <w:bCs/>
                <w:sz w:val="28"/>
                <w:szCs w:val="28"/>
              </w:rPr>
              <w:t>4.2 Контроль освоения общих компетенций</w:t>
            </w: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62"/>
        </w:trPr>
        <w:tc>
          <w:tcPr>
            <w:tcW w:w="20" w:type="dxa"/>
            <w:vAlign w:val="bottom"/>
          </w:tcPr>
          <w:p w:rsidR="00272CCD" w:rsidRPr="00E710A2" w:rsidRDefault="00272CCD">
            <w:pPr>
              <w:rPr>
                <w:sz w:val="5"/>
                <w:szCs w:val="5"/>
              </w:rPr>
            </w:pPr>
          </w:p>
        </w:tc>
        <w:tc>
          <w:tcPr>
            <w:tcW w:w="3080" w:type="dxa"/>
            <w:gridSpan w:val="3"/>
            <w:vMerge w:val="restart"/>
            <w:vAlign w:val="bottom"/>
          </w:tcPr>
          <w:p w:rsidR="00272CCD" w:rsidRPr="00E710A2" w:rsidRDefault="00E710A2">
            <w:pPr>
              <w:ind w:left="53"/>
              <w:jc w:val="center"/>
              <w:rPr>
                <w:sz w:val="20"/>
                <w:szCs w:val="20"/>
              </w:rPr>
            </w:pPr>
            <w:proofErr w:type="gramStart"/>
            <w:r w:rsidRPr="00E710A2">
              <w:rPr>
                <w:rFonts w:eastAsia="Times New Roman"/>
                <w:bCs/>
                <w:sz w:val="24"/>
                <w:szCs w:val="24"/>
              </w:rPr>
              <w:t>Результаты (освоения</w:t>
            </w:r>
            <w:proofErr w:type="gramEnd"/>
          </w:p>
        </w:tc>
        <w:tc>
          <w:tcPr>
            <w:tcW w:w="200" w:type="dxa"/>
            <w:vAlign w:val="bottom"/>
          </w:tcPr>
          <w:p w:rsidR="00272CCD" w:rsidRPr="00E710A2" w:rsidRDefault="00272CCD">
            <w:pPr>
              <w:rPr>
                <w:sz w:val="5"/>
                <w:szCs w:val="5"/>
              </w:rPr>
            </w:pPr>
          </w:p>
        </w:tc>
        <w:tc>
          <w:tcPr>
            <w:tcW w:w="300" w:type="dxa"/>
            <w:vAlign w:val="bottom"/>
          </w:tcPr>
          <w:p w:rsidR="00272CCD" w:rsidRPr="00E710A2" w:rsidRDefault="00272CCD">
            <w:pPr>
              <w:rPr>
                <w:sz w:val="5"/>
                <w:szCs w:val="5"/>
              </w:rPr>
            </w:pPr>
          </w:p>
        </w:tc>
        <w:tc>
          <w:tcPr>
            <w:tcW w:w="3340" w:type="dxa"/>
            <w:gridSpan w:val="7"/>
            <w:vMerge w:val="restart"/>
            <w:vAlign w:val="bottom"/>
          </w:tcPr>
          <w:p w:rsidR="00272CCD" w:rsidRPr="00E710A2" w:rsidRDefault="00E710A2">
            <w:pPr>
              <w:ind w:left="20"/>
              <w:rPr>
                <w:sz w:val="20"/>
                <w:szCs w:val="20"/>
              </w:rPr>
            </w:pPr>
            <w:r w:rsidRPr="00E710A2">
              <w:rPr>
                <w:rFonts w:eastAsia="Times New Roman"/>
                <w:bCs/>
                <w:sz w:val="24"/>
                <w:szCs w:val="24"/>
              </w:rPr>
              <w:t>Основные показатели оценки</w:t>
            </w:r>
          </w:p>
        </w:tc>
        <w:tc>
          <w:tcPr>
            <w:tcW w:w="280" w:type="dxa"/>
            <w:vAlign w:val="bottom"/>
          </w:tcPr>
          <w:p w:rsidR="00272CCD" w:rsidRPr="00E710A2" w:rsidRDefault="00272CCD">
            <w:pPr>
              <w:rPr>
                <w:sz w:val="5"/>
                <w:szCs w:val="5"/>
              </w:rPr>
            </w:pPr>
          </w:p>
        </w:tc>
        <w:tc>
          <w:tcPr>
            <w:tcW w:w="340" w:type="dxa"/>
            <w:vAlign w:val="bottom"/>
          </w:tcPr>
          <w:p w:rsidR="00272CCD" w:rsidRPr="00E710A2" w:rsidRDefault="00272CCD">
            <w:pPr>
              <w:rPr>
                <w:sz w:val="5"/>
                <w:szCs w:val="5"/>
              </w:rPr>
            </w:pPr>
          </w:p>
        </w:tc>
        <w:tc>
          <w:tcPr>
            <w:tcW w:w="2020" w:type="dxa"/>
            <w:gridSpan w:val="3"/>
            <w:vMerge w:val="restart"/>
            <w:vAlign w:val="bottom"/>
          </w:tcPr>
          <w:p w:rsidR="00272CCD" w:rsidRPr="00E710A2" w:rsidRDefault="00E710A2">
            <w:pPr>
              <w:jc w:val="center"/>
              <w:rPr>
                <w:sz w:val="20"/>
                <w:szCs w:val="20"/>
              </w:rPr>
            </w:pPr>
            <w:r w:rsidRPr="00E710A2">
              <w:rPr>
                <w:rFonts w:eastAsia="Times New Roman"/>
                <w:bCs/>
                <w:sz w:val="24"/>
                <w:szCs w:val="24"/>
              </w:rPr>
              <w:t>Формы и методы</w:t>
            </w:r>
          </w:p>
        </w:tc>
        <w:tc>
          <w:tcPr>
            <w:tcW w:w="320" w:type="dxa"/>
            <w:vAlign w:val="bottom"/>
          </w:tcPr>
          <w:p w:rsidR="00272CCD" w:rsidRPr="00E710A2" w:rsidRDefault="00272CCD">
            <w:pPr>
              <w:rPr>
                <w:sz w:val="5"/>
                <w:szCs w:val="5"/>
              </w:rPr>
            </w:pPr>
          </w:p>
        </w:tc>
        <w:tc>
          <w:tcPr>
            <w:tcW w:w="0" w:type="dxa"/>
            <w:vAlign w:val="bottom"/>
          </w:tcPr>
          <w:p w:rsidR="00272CCD" w:rsidRPr="00E710A2" w:rsidRDefault="00272CCD">
            <w:pPr>
              <w:rPr>
                <w:sz w:val="1"/>
                <w:szCs w:val="1"/>
              </w:rPr>
            </w:pPr>
          </w:p>
        </w:tc>
      </w:tr>
      <w:tr w:rsidR="00272CCD" w:rsidRPr="00E710A2">
        <w:trPr>
          <w:trHeight w:val="230"/>
        </w:trPr>
        <w:tc>
          <w:tcPr>
            <w:tcW w:w="20" w:type="dxa"/>
            <w:shd w:val="clear" w:color="auto" w:fill="000000"/>
            <w:vAlign w:val="bottom"/>
          </w:tcPr>
          <w:p w:rsidR="00272CCD" w:rsidRPr="00E710A2" w:rsidRDefault="00272CCD">
            <w:pPr>
              <w:rPr>
                <w:sz w:val="20"/>
                <w:szCs w:val="20"/>
              </w:rPr>
            </w:pPr>
          </w:p>
        </w:tc>
        <w:tc>
          <w:tcPr>
            <w:tcW w:w="3080" w:type="dxa"/>
            <w:gridSpan w:val="3"/>
            <w:vMerge/>
            <w:vAlign w:val="bottom"/>
          </w:tcPr>
          <w:p w:rsidR="00272CCD" w:rsidRPr="00E710A2" w:rsidRDefault="00272CCD">
            <w:pPr>
              <w:rPr>
                <w:sz w:val="20"/>
                <w:szCs w:val="20"/>
              </w:rPr>
            </w:pPr>
          </w:p>
        </w:tc>
        <w:tc>
          <w:tcPr>
            <w:tcW w:w="200" w:type="dxa"/>
            <w:tcBorders>
              <w:right w:val="single" w:sz="8" w:space="0" w:color="auto"/>
            </w:tcBorders>
            <w:vAlign w:val="bottom"/>
          </w:tcPr>
          <w:p w:rsidR="00272CCD" w:rsidRPr="00E710A2" w:rsidRDefault="00272CCD">
            <w:pPr>
              <w:rPr>
                <w:sz w:val="20"/>
                <w:szCs w:val="20"/>
              </w:rPr>
            </w:pPr>
          </w:p>
        </w:tc>
        <w:tc>
          <w:tcPr>
            <w:tcW w:w="300" w:type="dxa"/>
            <w:vAlign w:val="bottom"/>
          </w:tcPr>
          <w:p w:rsidR="00272CCD" w:rsidRPr="00E710A2" w:rsidRDefault="00272CCD">
            <w:pPr>
              <w:rPr>
                <w:sz w:val="20"/>
                <w:szCs w:val="20"/>
              </w:rPr>
            </w:pPr>
          </w:p>
        </w:tc>
        <w:tc>
          <w:tcPr>
            <w:tcW w:w="3340" w:type="dxa"/>
            <w:gridSpan w:val="7"/>
            <w:vMerge/>
            <w:vAlign w:val="bottom"/>
          </w:tcPr>
          <w:p w:rsidR="00272CCD" w:rsidRPr="00E710A2" w:rsidRDefault="00272CCD">
            <w:pPr>
              <w:rPr>
                <w:sz w:val="20"/>
                <w:szCs w:val="20"/>
              </w:rPr>
            </w:pPr>
          </w:p>
        </w:tc>
        <w:tc>
          <w:tcPr>
            <w:tcW w:w="280" w:type="dxa"/>
            <w:tcBorders>
              <w:right w:val="single" w:sz="8" w:space="0" w:color="auto"/>
            </w:tcBorders>
            <w:vAlign w:val="bottom"/>
          </w:tcPr>
          <w:p w:rsidR="00272CCD" w:rsidRPr="00E710A2" w:rsidRDefault="00272CCD">
            <w:pPr>
              <w:rPr>
                <w:sz w:val="20"/>
                <w:szCs w:val="20"/>
              </w:rPr>
            </w:pPr>
          </w:p>
        </w:tc>
        <w:tc>
          <w:tcPr>
            <w:tcW w:w="340" w:type="dxa"/>
            <w:vAlign w:val="bottom"/>
          </w:tcPr>
          <w:p w:rsidR="00272CCD" w:rsidRPr="00E710A2" w:rsidRDefault="00272CCD">
            <w:pPr>
              <w:rPr>
                <w:sz w:val="20"/>
                <w:szCs w:val="20"/>
              </w:rPr>
            </w:pPr>
          </w:p>
        </w:tc>
        <w:tc>
          <w:tcPr>
            <w:tcW w:w="2020" w:type="dxa"/>
            <w:gridSpan w:val="3"/>
            <w:vMerge/>
            <w:vAlign w:val="bottom"/>
          </w:tcPr>
          <w:p w:rsidR="00272CCD" w:rsidRPr="00E710A2" w:rsidRDefault="00272CCD">
            <w:pPr>
              <w:rPr>
                <w:sz w:val="20"/>
                <w:szCs w:val="20"/>
              </w:rPr>
            </w:pPr>
          </w:p>
        </w:tc>
        <w:tc>
          <w:tcPr>
            <w:tcW w:w="320" w:type="dxa"/>
            <w:tcBorders>
              <w:right w:val="single" w:sz="8" w:space="0" w:color="auto"/>
            </w:tcBorders>
            <w:vAlign w:val="bottom"/>
          </w:tcPr>
          <w:p w:rsidR="00272CCD" w:rsidRPr="00E710A2" w:rsidRDefault="00272CCD">
            <w:pPr>
              <w:rPr>
                <w:sz w:val="20"/>
                <w:szCs w:val="20"/>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53"/>
              <w:jc w:val="center"/>
              <w:rPr>
                <w:sz w:val="20"/>
                <w:szCs w:val="20"/>
              </w:rPr>
            </w:pPr>
            <w:r w:rsidRPr="00E710A2">
              <w:rPr>
                <w:rFonts w:eastAsia="Times New Roman"/>
                <w:bCs/>
                <w:sz w:val="24"/>
                <w:szCs w:val="24"/>
              </w:rPr>
              <w:t>общих компетенций)</w:t>
            </w:r>
          </w:p>
        </w:tc>
        <w:tc>
          <w:tcPr>
            <w:tcW w:w="200" w:type="dxa"/>
            <w:tcBorders>
              <w:right w:val="single" w:sz="8" w:space="0" w:color="auto"/>
            </w:tcBorders>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60" w:type="dxa"/>
            <w:vAlign w:val="bottom"/>
          </w:tcPr>
          <w:p w:rsidR="00272CCD" w:rsidRPr="00E710A2" w:rsidRDefault="00272CCD">
            <w:pPr>
              <w:rPr>
                <w:sz w:val="24"/>
                <w:szCs w:val="24"/>
              </w:rPr>
            </w:pPr>
          </w:p>
        </w:tc>
        <w:tc>
          <w:tcPr>
            <w:tcW w:w="2280" w:type="dxa"/>
            <w:gridSpan w:val="5"/>
            <w:vAlign w:val="bottom"/>
          </w:tcPr>
          <w:p w:rsidR="00272CCD" w:rsidRPr="00E710A2" w:rsidRDefault="00E710A2">
            <w:pPr>
              <w:ind w:left="800"/>
              <w:rPr>
                <w:sz w:val="20"/>
                <w:szCs w:val="20"/>
              </w:rPr>
            </w:pPr>
            <w:r w:rsidRPr="00E710A2">
              <w:rPr>
                <w:rFonts w:eastAsia="Times New Roman"/>
                <w:bCs/>
                <w:sz w:val="24"/>
                <w:szCs w:val="24"/>
              </w:rPr>
              <w:t>результата</w:t>
            </w:r>
          </w:p>
        </w:tc>
        <w:tc>
          <w:tcPr>
            <w:tcW w:w="800" w:type="dxa"/>
            <w:vAlign w:val="bottom"/>
          </w:tcPr>
          <w:p w:rsidR="00272CCD" w:rsidRPr="00E710A2" w:rsidRDefault="00272CCD">
            <w:pPr>
              <w:rPr>
                <w:sz w:val="24"/>
                <w:szCs w:val="24"/>
              </w:rPr>
            </w:pPr>
          </w:p>
        </w:tc>
        <w:tc>
          <w:tcPr>
            <w:tcW w:w="280" w:type="dxa"/>
            <w:tcBorders>
              <w:right w:val="single" w:sz="8" w:space="0" w:color="auto"/>
            </w:tcBorders>
            <w:vAlign w:val="bottom"/>
          </w:tcPr>
          <w:p w:rsidR="00272CCD" w:rsidRPr="00E710A2" w:rsidRDefault="00272CCD">
            <w:pPr>
              <w:rPr>
                <w:sz w:val="24"/>
                <w:szCs w:val="24"/>
              </w:rPr>
            </w:pPr>
          </w:p>
        </w:tc>
        <w:tc>
          <w:tcPr>
            <w:tcW w:w="2360" w:type="dxa"/>
            <w:gridSpan w:val="4"/>
            <w:vAlign w:val="bottom"/>
          </w:tcPr>
          <w:p w:rsidR="00272CCD" w:rsidRPr="00E710A2" w:rsidRDefault="00E710A2">
            <w:pPr>
              <w:ind w:left="179"/>
              <w:jc w:val="center"/>
              <w:rPr>
                <w:sz w:val="20"/>
                <w:szCs w:val="20"/>
              </w:rPr>
            </w:pPr>
            <w:r w:rsidRPr="00E710A2">
              <w:rPr>
                <w:rFonts w:eastAsia="Times New Roman"/>
                <w:bCs/>
                <w:w w:val="99"/>
                <w:sz w:val="24"/>
                <w:szCs w:val="24"/>
              </w:rPr>
              <w:t>контроля и оценки</w:t>
            </w: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81"/>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w w:val="96"/>
                <w:sz w:val="24"/>
                <w:szCs w:val="24"/>
              </w:rPr>
              <w:t>ОК 1. Понимать сущность и</w:t>
            </w:r>
          </w:p>
        </w:tc>
        <w:tc>
          <w:tcPr>
            <w:tcW w:w="200" w:type="dxa"/>
            <w:tcBorders>
              <w:right w:val="single" w:sz="8" w:space="0" w:color="auto"/>
            </w:tcBorders>
            <w:vAlign w:val="bottom"/>
          </w:tcPr>
          <w:p w:rsidR="00272CCD" w:rsidRPr="00E710A2" w:rsidRDefault="00272CCD">
            <w:pPr>
              <w:rPr>
                <w:sz w:val="24"/>
                <w:szCs w:val="24"/>
              </w:rPr>
            </w:pPr>
          </w:p>
        </w:tc>
        <w:tc>
          <w:tcPr>
            <w:tcW w:w="300" w:type="dxa"/>
            <w:vAlign w:val="bottom"/>
          </w:tcPr>
          <w:p w:rsidR="00272CCD" w:rsidRPr="00E710A2" w:rsidRDefault="00E710A2">
            <w:pPr>
              <w:ind w:left="100"/>
              <w:rPr>
                <w:sz w:val="20"/>
                <w:szCs w:val="20"/>
              </w:rPr>
            </w:pPr>
            <w:r w:rsidRPr="00E710A2">
              <w:rPr>
                <w:rFonts w:eastAsia="Times New Roman"/>
                <w:bCs/>
                <w:sz w:val="24"/>
                <w:szCs w:val="24"/>
              </w:rPr>
              <w:t>-</w:t>
            </w:r>
          </w:p>
        </w:tc>
        <w:tc>
          <w:tcPr>
            <w:tcW w:w="2540" w:type="dxa"/>
            <w:gridSpan w:val="6"/>
            <w:vAlign w:val="bottom"/>
          </w:tcPr>
          <w:p w:rsidR="00272CCD" w:rsidRPr="00E710A2" w:rsidRDefault="00E710A2">
            <w:pPr>
              <w:ind w:left="20"/>
              <w:rPr>
                <w:sz w:val="20"/>
                <w:szCs w:val="20"/>
              </w:rPr>
            </w:pPr>
            <w:r w:rsidRPr="00E710A2">
              <w:rPr>
                <w:rFonts w:eastAsia="Times New Roman"/>
                <w:bCs/>
                <w:w w:val="96"/>
                <w:sz w:val="24"/>
                <w:szCs w:val="24"/>
              </w:rPr>
              <w:t>аргументированность и</w:t>
            </w:r>
          </w:p>
        </w:tc>
        <w:tc>
          <w:tcPr>
            <w:tcW w:w="1080" w:type="dxa"/>
            <w:gridSpan w:val="2"/>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полнота</w:t>
            </w:r>
          </w:p>
        </w:tc>
        <w:tc>
          <w:tcPr>
            <w:tcW w:w="2360" w:type="dxa"/>
            <w:gridSpan w:val="4"/>
            <w:vAlign w:val="bottom"/>
          </w:tcPr>
          <w:p w:rsidR="00272CCD" w:rsidRPr="00E710A2" w:rsidRDefault="00E710A2">
            <w:pPr>
              <w:ind w:left="100"/>
              <w:rPr>
                <w:sz w:val="20"/>
                <w:szCs w:val="20"/>
              </w:rPr>
            </w:pPr>
            <w:r w:rsidRPr="00E710A2">
              <w:rPr>
                <w:rFonts w:eastAsia="Times New Roman"/>
                <w:bCs/>
                <w:sz w:val="24"/>
                <w:szCs w:val="24"/>
              </w:rPr>
              <w:t>Формализованное</w:t>
            </w:r>
          </w:p>
        </w:tc>
        <w:tc>
          <w:tcPr>
            <w:tcW w:w="320" w:type="dxa"/>
            <w:vMerge w:val="restart"/>
            <w:tcBorders>
              <w:right w:val="single" w:sz="8" w:space="0" w:color="auto"/>
            </w:tcBorders>
            <w:vAlign w:val="bottom"/>
          </w:tcPr>
          <w:p w:rsidR="00272CCD" w:rsidRPr="00E710A2" w:rsidRDefault="00E710A2">
            <w:pPr>
              <w:jc w:val="right"/>
              <w:rPr>
                <w:sz w:val="20"/>
                <w:szCs w:val="20"/>
              </w:rPr>
            </w:pPr>
            <w:r w:rsidRPr="00E710A2">
              <w:rPr>
                <w:rFonts w:eastAsia="Times New Roman"/>
                <w:bCs/>
                <w:w w:val="92"/>
                <w:sz w:val="24"/>
                <w:szCs w:val="24"/>
              </w:rPr>
              <w:t>за</w:t>
            </w: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2580" w:type="dxa"/>
            <w:gridSpan w:val="2"/>
            <w:vAlign w:val="bottom"/>
          </w:tcPr>
          <w:p w:rsidR="00272CCD" w:rsidRPr="00E710A2" w:rsidRDefault="00E710A2">
            <w:pPr>
              <w:ind w:left="100"/>
              <w:rPr>
                <w:sz w:val="20"/>
                <w:szCs w:val="20"/>
              </w:rPr>
            </w:pPr>
            <w:r w:rsidRPr="00E710A2">
              <w:rPr>
                <w:rFonts w:eastAsia="Times New Roman"/>
                <w:bCs/>
                <w:w w:val="92"/>
                <w:sz w:val="24"/>
                <w:szCs w:val="24"/>
              </w:rPr>
              <w:t>социальную значимость</w:t>
            </w: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3920" w:type="dxa"/>
            <w:gridSpan w:val="9"/>
            <w:tcBorders>
              <w:right w:val="single" w:sz="8" w:space="0" w:color="auto"/>
            </w:tcBorders>
            <w:vAlign w:val="bottom"/>
          </w:tcPr>
          <w:p w:rsidR="00272CCD" w:rsidRPr="00E710A2" w:rsidRDefault="00E710A2">
            <w:pPr>
              <w:ind w:left="100"/>
              <w:rPr>
                <w:sz w:val="20"/>
                <w:szCs w:val="20"/>
              </w:rPr>
            </w:pPr>
            <w:r w:rsidRPr="00E710A2">
              <w:rPr>
                <w:rFonts w:eastAsia="Times New Roman"/>
                <w:bCs/>
                <w:w w:val="96"/>
                <w:sz w:val="24"/>
                <w:szCs w:val="24"/>
              </w:rPr>
              <w:t>объяснения сущности и социальной</w:t>
            </w:r>
          </w:p>
        </w:tc>
        <w:tc>
          <w:tcPr>
            <w:tcW w:w="1560" w:type="dxa"/>
            <w:gridSpan w:val="3"/>
            <w:vAlign w:val="bottom"/>
          </w:tcPr>
          <w:p w:rsidR="00272CCD" w:rsidRPr="00E710A2" w:rsidRDefault="00E710A2">
            <w:pPr>
              <w:ind w:left="100"/>
              <w:rPr>
                <w:sz w:val="20"/>
                <w:szCs w:val="20"/>
              </w:rPr>
            </w:pPr>
            <w:r w:rsidRPr="00E710A2">
              <w:rPr>
                <w:rFonts w:eastAsia="Times New Roman"/>
                <w:bCs/>
                <w:sz w:val="24"/>
                <w:szCs w:val="24"/>
              </w:rPr>
              <w:t>наблюдение</w:t>
            </w:r>
          </w:p>
        </w:tc>
        <w:tc>
          <w:tcPr>
            <w:tcW w:w="800" w:type="dxa"/>
            <w:vAlign w:val="bottom"/>
          </w:tcPr>
          <w:p w:rsidR="00272CCD" w:rsidRPr="00E710A2" w:rsidRDefault="00272CCD">
            <w:pPr>
              <w:rPr>
                <w:sz w:val="24"/>
                <w:szCs w:val="24"/>
              </w:rPr>
            </w:pPr>
          </w:p>
        </w:tc>
        <w:tc>
          <w:tcPr>
            <w:tcW w:w="320" w:type="dxa"/>
            <w:vMerge/>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sz w:val="24"/>
                <w:szCs w:val="24"/>
              </w:rPr>
              <w:t>своей будущей профессии,</w:t>
            </w:r>
          </w:p>
        </w:tc>
        <w:tc>
          <w:tcPr>
            <w:tcW w:w="200" w:type="dxa"/>
            <w:tcBorders>
              <w:right w:val="single" w:sz="8" w:space="0" w:color="auto"/>
            </w:tcBorders>
            <w:vAlign w:val="bottom"/>
          </w:tcPr>
          <w:p w:rsidR="00272CCD" w:rsidRPr="00E710A2" w:rsidRDefault="00272CCD">
            <w:pPr>
              <w:rPr>
                <w:sz w:val="24"/>
                <w:szCs w:val="24"/>
              </w:rPr>
            </w:pPr>
          </w:p>
        </w:tc>
        <w:tc>
          <w:tcPr>
            <w:tcW w:w="3640" w:type="dxa"/>
            <w:gridSpan w:val="8"/>
            <w:vAlign w:val="bottom"/>
          </w:tcPr>
          <w:p w:rsidR="00272CCD" w:rsidRPr="00E710A2" w:rsidRDefault="00E710A2">
            <w:pPr>
              <w:ind w:left="100"/>
              <w:rPr>
                <w:sz w:val="20"/>
                <w:szCs w:val="20"/>
              </w:rPr>
            </w:pPr>
            <w:r w:rsidRPr="00E710A2">
              <w:rPr>
                <w:rFonts w:eastAsia="Times New Roman"/>
                <w:bCs/>
                <w:w w:val="98"/>
                <w:sz w:val="24"/>
                <w:szCs w:val="24"/>
              </w:rPr>
              <w:t>значимости будущей профессии;</w:t>
            </w:r>
          </w:p>
        </w:tc>
        <w:tc>
          <w:tcPr>
            <w:tcW w:w="280" w:type="dxa"/>
            <w:vMerge w:val="restart"/>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в</w:t>
            </w:r>
          </w:p>
        </w:tc>
        <w:tc>
          <w:tcPr>
            <w:tcW w:w="2360" w:type="dxa"/>
            <w:gridSpan w:val="4"/>
            <w:vAlign w:val="bottom"/>
          </w:tcPr>
          <w:p w:rsidR="00272CCD" w:rsidRPr="00E710A2" w:rsidRDefault="00E710A2">
            <w:pPr>
              <w:ind w:left="100"/>
              <w:rPr>
                <w:sz w:val="20"/>
                <w:szCs w:val="20"/>
              </w:rPr>
            </w:pPr>
            <w:r w:rsidRPr="00E710A2">
              <w:rPr>
                <w:rFonts w:eastAsia="Times New Roman"/>
                <w:bCs/>
                <w:sz w:val="24"/>
                <w:szCs w:val="24"/>
              </w:rPr>
              <w:t>деятельностью</w:t>
            </w:r>
          </w:p>
        </w:tc>
        <w:tc>
          <w:tcPr>
            <w:tcW w:w="320" w:type="dxa"/>
            <w:vMerge w:val="restart"/>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в</w:t>
            </w: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w w:val="92"/>
                <w:sz w:val="24"/>
                <w:szCs w:val="24"/>
              </w:rPr>
              <w:t xml:space="preserve">проявлять к ней </w:t>
            </w:r>
            <w:proofErr w:type="gramStart"/>
            <w:r w:rsidRPr="00E710A2">
              <w:rPr>
                <w:rFonts w:eastAsia="Times New Roman"/>
                <w:bCs/>
                <w:w w:val="92"/>
                <w:sz w:val="24"/>
                <w:szCs w:val="24"/>
              </w:rPr>
              <w:t>устойчивый</w:t>
            </w:r>
            <w:proofErr w:type="gramEnd"/>
          </w:p>
        </w:tc>
        <w:tc>
          <w:tcPr>
            <w:tcW w:w="200" w:type="dxa"/>
            <w:tcBorders>
              <w:right w:val="single" w:sz="8" w:space="0" w:color="auto"/>
            </w:tcBorders>
            <w:vAlign w:val="bottom"/>
          </w:tcPr>
          <w:p w:rsidR="00272CCD" w:rsidRPr="00E710A2" w:rsidRDefault="00272CCD">
            <w:pPr>
              <w:rPr>
                <w:sz w:val="24"/>
                <w:szCs w:val="24"/>
              </w:rPr>
            </w:pPr>
          </w:p>
        </w:tc>
        <w:tc>
          <w:tcPr>
            <w:tcW w:w="300" w:type="dxa"/>
            <w:vAlign w:val="bottom"/>
          </w:tcPr>
          <w:p w:rsidR="00272CCD" w:rsidRPr="00E710A2" w:rsidRDefault="00E710A2">
            <w:pPr>
              <w:ind w:left="100"/>
              <w:rPr>
                <w:sz w:val="20"/>
                <w:szCs w:val="20"/>
              </w:rPr>
            </w:pPr>
            <w:r w:rsidRPr="00E710A2">
              <w:rPr>
                <w:rFonts w:eastAsia="Times New Roman"/>
                <w:bCs/>
                <w:sz w:val="24"/>
                <w:szCs w:val="24"/>
              </w:rPr>
              <w:t>-</w:t>
            </w:r>
          </w:p>
        </w:tc>
        <w:tc>
          <w:tcPr>
            <w:tcW w:w="1400" w:type="dxa"/>
            <w:gridSpan w:val="4"/>
            <w:vAlign w:val="bottom"/>
          </w:tcPr>
          <w:p w:rsidR="00272CCD" w:rsidRPr="00E710A2" w:rsidRDefault="00E710A2">
            <w:pPr>
              <w:ind w:left="100"/>
              <w:rPr>
                <w:sz w:val="20"/>
                <w:szCs w:val="20"/>
              </w:rPr>
            </w:pPr>
            <w:r w:rsidRPr="00E710A2">
              <w:rPr>
                <w:rFonts w:eastAsia="Times New Roman"/>
                <w:bCs/>
                <w:w w:val="97"/>
                <w:sz w:val="24"/>
                <w:szCs w:val="24"/>
              </w:rPr>
              <w:t>активность,</w:t>
            </w:r>
          </w:p>
        </w:tc>
        <w:tc>
          <w:tcPr>
            <w:tcW w:w="1940" w:type="dxa"/>
            <w:gridSpan w:val="3"/>
            <w:vAlign w:val="bottom"/>
          </w:tcPr>
          <w:p w:rsidR="00272CCD" w:rsidRPr="00E710A2" w:rsidRDefault="00E710A2">
            <w:pPr>
              <w:ind w:left="100"/>
              <w:rPr>
                <w:sz w:val="20"/>
                <w:szCs w:val="20"/>
              </w:rPr>
            </w:pPr>
            <w:r w:rsidRPr="00E710A2">
              <w:rPr>
                <w:rFonts w:eastAsia="Times New Roman"/>
                <w:bCs/>
                <w:sz w:val="24"/>
                <w:szCs w:val="24"/>
              </w:rPr>
              <w:t>инициативность</w:t>
            </w:r>
          </w:p>
        </w:tc>
        <w:tc>
          <w:tcPr>
            <w:tcW w:w="280" w:type="dxa"/>
            <w:vMerge/>
            <w:tcBorders>
              <w:right w:val="single" w:sz="8" w:space="0" w:color="auto"/>
            </w:tcBorders>
            <w:vAlign w:val="bottom"/>
          </w:tcPr>
          <w:p w:rsidR="00272CCD" w:rsidRPr="00E710A2" w:rsidRDefault="00272CCD">
            <w:pPr>
              <w:rPr>
                <w:sz w:val="24"/>
                <w:szCs w:val="24"/>
              </w:rPr>
            </w:pPr>
          </w:p>
        </w:tc>
        <w:tc>
          <w:tcPr>
            <w:tcW w:w="1560" w:type="dxa"/>
            <w:gridSpan w:val="3"/>
            <w:vAlign w:val="bottom"/>
          </w:tcPr>
          <w:p w:rsidR="00272CCD" w:rsidRPr="00E710A2" w:rsidRDefault="00E710A2">
            <w:pPr>
              <w:ind w:left="100"/>
              <w:rPr>
                <w:sz w:val="20"/>
                <w:szCs w:val="20"/>
              </w:rPr>
            </w:pPr>
            <w:r w:rsidRPr="00E710A2">
              <w:rPr>
                <w:rFonts w:eastAsia="Times New Roman"/>
                <w:bCs/>
                <w:w w:val="96"/>
                <w:sz w:val="24"/>
                <w:szCs w:val="24"/>
              </w:rPr>
              <w:t>обучающихся</w:t>
            </w:r>
          </w:p>
        </w:tc>
        <w:tc>
          <w:tcPr>
            <w:tcW w:w="800" w:type="dxa"/>
            <w:vAlign w:val="bottom"/>
          </w:tcPr>
          <w:p w:rsidR="00272CCD" w:rsidRPr="00E710A2" w:rsidRDefault="00272CCD">
            <w:pPr>
              <w:rPr>
                <w:sz w:val="24"/>
                <w:szCs w:val="24"/>
              </w:rPr>
            </w:pPr>
          </w:p>
        </w:tc>
        <w:tc>
          <w:tcPr>
            <w:tcW w:w="320" w:type="dxa"/>
            <w:vMerge/>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E710A2">
            <w:pPr>
              <w:ind w:left="100"/>
              <w:rPr>
                <w:sz w:val="20"/>
                <w:szCs w:val="20"/>
              </w:rPr>
            </w:pPr>
            <w:r w:rsidRPr="00E710A2">
              <w:rPr>
                <w:rFonts w:eastAsia="Times New Roman"/>
                <w:bCs/>
                <w:sz w:val="24"/>
                <w:szCs w:val="24"/>
              </w:rPr>
              <w:t>интерес.</w:t>
            </w: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1700" w:type="dxa"/>
            <w:gridSpan w:val="5"/>
            <w:vAlign w:val="bottom"/>
          </w:tcPr>
          <w:p w:rsidR="00272CCD" w:rsidRPr="00E710A2" w:rsidRDefault="00E710A2">
            <w:pPr>
              <w:ind w:left="100"/>
              <w:rPr>
                <w:sz w:val="20"/>
                <w:szCs w:val="20"/>
              </w:rPr>
            </w:pPr>
            <w:proofErr w:type="gramStart"/>
            <w:r w:rsidRPr="00E710A2">
              <w:rPr>
                <w:rFonts w:eastAsia="Times New Roman"/>
                <w:bCs/>
                <w:sz w:val="24"/>
                <w:szCs w:val="24"/>
              </w:rPr>
              <w:t>процессе</w:t>
            </w:r>
            <w:proofErr w:type="gramEnd"/>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1080" w:type="dxa"/>
            <w:gridSpan w:val="2"/>
            <w:tcBorders>
              <w:right w:val="single" w:sz="8" w:space="0" w:color="auto"/>
            </w:tcBorders>
            <w:vAlign w:val="bottom"/>
          </w:tcPr>
          <w:p w:rsidR="00272CCD" w:rsidRPr="00E710A2" w:rsidRDefault="00E710A2">
            <w:pPr>
              <w:jc w:val="right"/>
              <w:rPr>
                <w:sz w:val="20"/>
                <w:szCs w:val="20"/>
              </w:rPr>
            </w:pPr>
            <w:r w:rsidRPr="00E710A2">
              <w:rPr>
                <w:rFonts w:eastAsia="Times New Roman"/>
                <w:bCs/>
                <w:w w:val="94"/>
                <w:sz w:val="24"/>
                <w:szCs w:val="24"/>
              </w:rPr>
              <w:t>освоения</w:t>
            </w:r>
          </w:p>
        </w:tc>
        <w:tc>
          <w:tcPr>
            <w:tcW w:w="1120" w:type="dxa"/>
            <w:gridSpan w:val="2"/>
            <w:vAlign w:val="bottom"/>
          </w:tcPr>
          <w:p w:rsidR="00272CCD" w:rsidRPr="00E710A2" w:rsidRDefault="00E710A2">
            <w:pPr>
              <w:ind w:left="100"/>
              <w:rPr>
                <w:sz w:val="20"/>
                <w:szCs w:val="20"/>
              </w:rPr>
            </w:pPr>
            <w:proofErr w:type="gramStart"/>
            <w:r w:rsidRPr="00E710A2">
              <w:rPr>
                <w:rFonts w:eastAsia="Times New Roman"/>
                <w:bCs/>
                <w:sz w:val="24"/>
                <w:szCs w:val="24"/>
              </w:rPr>
              <w:t>процессе</w:t>
            </w:r>
            <w:proofErr w:type="gramEnd"/>
          </w:p>
        </w:tc>
        <w:tc>
          <w:tcPr>
            <w:tcW w:w="440" w:type="dxa"/>
            <w:vAlign w:val="bottom"/>
          </w:tcPr>
          <w:p w:rsidR="00272CCD" w:rsidRPr="00E710A2" w:rsidRDefault="00272CCD">
            <w:pPr>
              <w:rPr>
                <w:sz w:val="24"/>
                <w:szCs w:val="24"/>
              </w:rPr>
            </w:pPr>
          </w:p>
        </w:tc>
        <w:tc>
          <w:tcPr>
            <w:tcW w:w="1120" w:type="dxa"/>
            <w:gridSpan w:val="2"/>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освоения</w:t>
            </w: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3640" w:type="dxa"/>
            <w:gridSpan w:val="8"/>
            <w:vAlign w:val="bottom"/>
          </w:tcPr>
          <w:p w:rsidR="00272CCD" w:rsidRPr="00E710A2" w:rsidRDefault="00E710A2">
            <w:pPr>
              <w:ind w:left="100"/>
              <w:rPr>
                <w:sz w:val="20"/>
                <w:szCs w:val="20"/>
              </w:rPr>
            </w:pPr>
            <w:r w:rsidRPr="00E710A2">
              <w:rPr>
                <w:rFonts w:eastAsia="Times New Roman"/>
                <w:bCs/>
                <w:w w:val="98"/>
                <w:sz w:val="24"/>
                <w:szCs w:val="24"/>
              </w:rPr>
              <w:t>профессиональной деятельности</w:t>
            </w:r>
          </w:p>
        </w:tc>
        <w:tc>
          <w:tcPr>
            <w:tcW w:w="280" w:type="dxa"/>
            <w:tcBorders>
              <w:right w:val="single" w:sz="8" w:space="0" w:color="auto"/>
            </w:tcBorders>
            <w:vAlign w:val="bottom"/>
          </w:tcPr>
          <w:p w:rsidR="00272CCD" w:rsidRPr="00E710A2" w:rsidRDefault="00272CCD">
            <w:pPr>
              <w:rPr>
                <w:sz w:val="24"/>
                <w:szCs w:val="24"/>
              </w:rPr>
            </w:pPr>
          </w:p>
        </w:tc>
        <w:tc>
          <w:tcPr>
            <w:tcW w:w="2360" w:type="dxa"/>
            <w:gridSpan w:val="4"/>
            <w:vAlign w:val="bottom"/>
          </w:tcPr>
          <w:p w:rsidR="00272CCD" w:rsidRPr="00E710A2" w:rsidRDefault="00E710A2">
            <w:pPr>
              <w:ind w:left="100"/>
              <w:rPr>
                <w:sz w:val="20"/>
                <w:szCs w:val="20"/>
              </w:rPr>
            </w:pPr>
            <w:r w:rsidRPr="00E710A2">
              <w:rPr>
                <w:rFonts w:eastAsia="Times New Roman"/>
                <w:bCs/>
                <w:sz w:val="24"/>
                <w:szCs w:val="24"/>
              </w:rPr>
              <w:t>образовательной</w:t>
            </w: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86"/>
        </w:trPr>
        <w:tc>
          <w:tcPr>
            <w:tcW w:w="20" w:type="dxa"/>
            <w:shd w:val="clear" w:color="auto" w:fill="000000"/>
            <w:vAlign w:val="bottom"/>
          </w:tcPr>
          <w:p w:rsidR="00272CCD" w:rsidRPr="00E710A2" w:rsidRDefault="00272CCD">
            <w:pPr>
              <w:rPr>
                <w:sz w:val="24"/>
                <w:szCs w:val="24"/>
              </w:rPr>
            </w:pPr>
          </w:p>
        </w:tc>
        <w:tc>
          <w:tcPr>
            <w:tcW w:w="2580" w:type="dxa"/>
            <w:gridSpan w:val="2"/>
            <w:vAlign w:val="bottom"/>
          </w:tcPr>
          <w:p w:rsidR="00272CCD" w:rsidRPr="00E710A2" w:rsidRDefault="00E710A2">
            <w:pPr>
              <w:ind w:left="100"/>
              <w:rPr>
                <w:sz w:val="20"/>
                <w:szCs w:val="20"/>
              </w:rPr>
            </w:pPr>
            <w:r w:rsidRPr="00E710A2">
              <w:rPr>
                <w:rFonts w:eastAsia="Times New Roman"/>
                <w:bCs/>
                <w:w w:val="97"/>
                <w:sz w:val="24"/>
                <w:szCs w:val="24"/>
              </w:rPr>
              <w:t>ОК 2. Организовывать</w:t>
            </w: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300" w:type="dxa"/>
            <w:vAlign w:val="bottom"/>
          </w:tcPr>
          <w:p w:rsidR="00272CCD" w:rsidRPr="00E710A2" w:rsidRDefault="00E710A2">
            <w:pPr>
              <w:ind w:left="100"/>
              <w:rPr>
                <w:sz w:val="20"/>
                <w:szCs w:val="20"/>
              </w:rPr>
            </w:pPr>
            <w:r w:rsidRPr="00E710A2">
              <w:rPr>
                <w:rFonts w:eastAsia="Times New Roman"/>
                <w:bCs/>
                <w:sz w:val="24"/>
                <w:szCs w:val="24"/>
              </w:rPr>
              <w:t>-</w:t>
            </w:r>
          </w:p>
        </w:tc>
        <w:tc>
          <w:tcPr>
            <w:tcW w:w="1880" w:type="dxa"/>
            <w:gridSpan w:val="5"/>
            <w:vAlign w:val="bottom"/>
          </w:tcPr>
          <w:p w:rsidR="00272CCD" w:rsidRPr="00E710A2" w:rsidRDefault="00E710A2">
            <w:pPr>
              <w:ind w:left="220"/>
              <w:rPr>
                <w:sz w:val="20"/>
                <w:szCs w:val="20"/>
              </w:rPr>
            </w:pPr>
            <w:r w:rsidRPr="00E710A2">
              <w:rPr>
                <w:rFonts w:eastAsia="Times New Roman"/>
                <w:bCs/>
                <w:w w:val="92"/>
                <w:sz w:val="24"/>
                <w:szCs w:val="24"/>
              </w:rPr>
              <w:t>рациональность</w:t>
            </w:r>
          </w:p>
        </w:tc>
        <w:tc>
          <w:tcPr>
            <w:tcW w:w="1740" w:type="dxa"/>
            <w:gridSpan w:val="3"/>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организации</w:t>
            </w:r>
          </w:p>
        </w:tc>
        <w:tc>
          <w:tcPr>
            <w:tcW w:w="1560" w:type="dxa"/>
            <w:gridSpan w:val="3"/>
            <w:vAlign w:val="bottom"/>
          </w:tcPr>
          <w:p w:rsidR="00272CCD" w:rsidRPr="00E710A2" w:rsidRDefault="00E710A2">
            <w:pPr>
              <w:ind w:left="100"/>
              <w:rPr>
                <w:sz w:val="20"/>
                <w:szCs w:val="20"/>
              </w:rPr>
            </w:pPr>
            <w:r w:rsidRPr="00E710A2">
              <w:rPr>
                <w:rFonts w:eastAsia="Times New Roman"/>
                <w:bCs/>
                <w:sz w:val="24"/>
                <w:szCs w:val="24"/>
              </w:rPr>
              <w:t>программы.</w:t>
            </w: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w w:val="99"/>
                <w:sz w:val="24"/>
                <w:szCs w:val="24"/>
              </w:rPr>
              <w:t>собственную деятельность,</w:t>
            </w:r>
          </w:p>
        </w:tc>
        <w:tc>
          <w:tcPr>
            <w:tcW w:w="200" w:type="dxa"/>
            <w:tcBorders>
              <w:right w:val="single" w:sz="8" w:space="0" w:color="auto"/>
            </w:tcBorders>
            <w:vAlign w:val="bottom"/>
          </w:tcPr>
          <w:p w:rsidR="00272CCD" w:rsidRPr="00E710A2" w:rsidRDefault="00272CCD">
            <w:pPr>
              <w:rPr>
                <w:sz w:val="24"/>
                <w:szCs w:val="24"/>
              </w:rPr>
            </w:pPr>
          </w:p>
        </w:tc>
        <w:tc>
          <w:tcPr>
            <w:tcW w:w="3640" w:type="dxa"/>
            <w:gridSpan w:val="8"/>
            <w:vAlign w:val="bottom"/>
          </w:tcPr>
          <w:p w:rsidR="00272CCD" w:rsidRPr="00E710A2" w:rsidRDefault="00E710A2">
            <w:pPr>
              <w:ind w:left="100"/>
              <w:rPr>
                <w:sz w:val="20"/>
                <w:szCs w:val="20"/>
              </w:rPr>
            </w:pPr>
            <w:r w:rsidRPr="00E710A2">
              <w:rPr>
                <w:rFonts w:eastAsia="Times New Roman"/>
                <w:bCs/>
                <w:sz w:val="24"/>
                <w:szCs w:val="24"/>
              </w:rPr>
              <w:t>собственной деятельности;</w:t>
            </w:r>
          </w:p>
        </w:tc>
        <w:tc>
          <w:tcPr>
            <w:tcW w:w="280" w:type="dxa"/>
            <w:vMerge w:val="restart"/>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и</w:t>
            </w: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w w:val="94"/>
                <w:sz w:val="24"/>
                <w:szCs w:val="24"/>
              </w:rPr>
              <w:t>определять методы решения</w:t>
            </w:r>
          </w:p>
        </w:tc>
        <w:tc>
          <w:tcPr>
            <w:tcW w:w="200" w:type="dxa"/>
            <w:tcBorders>
              <w:right w:val="single" w:sz="8" w:space="0" w:color="auto"/>
            </w:tcBorders>
            <w:vAlign w:val="bottom"/>
          </w:tcPr>
          <w:p w:rsidR="00272CCD" w:rsidRPr="00E710A2" w:rsidRDefault="00272CCD">
            <w:pPr>
              <w:rPr>
                <w:sz w:val="24"/>
                <w:szCs w:val="24"/>
              </w:rPr>
            </w:pPr>
          </w:p>
        </w:tc>
        <w:tc>
          <w:tcPr>
            <w:tcW w:w="300" w:type="dxa"/>
            <w:vAlign w:val="bottom"/>
          </w:tcPr>
          <w:p w:rsidR="00272CCD" w:rsidRPr="00E710A2" w:rsidRDefault="00E710A2">
            <w:pPr>
              <w:ind w:left="100"/>
              <w:rPr>
                <w:sz w:val="20"/>
                <w:szCs w:val="20"/>
              </w:rPr>
            </w:pPr>
            <w:r w:rsidRPr="00E710A2">
              <w:rPr>
                <w:rFonts w:eastAsia="Times New Roman"/>
                <w:bCs/>
                <w:sz w:val="24"/>
                <w:szCs w:val="24"/>
              </w:rPr>
              <w:t>-</w:t>
            </w:r>
          </w:p>
        </w:tc>
        <w:tc>
          <w:tcPr>
            <w:tcW w:w="260" w:type="dxa"/>
            <w:vAlign w:val="bottom"/>
          </w:tcPr>
          <w:p w:rsidR="00272CCD" w:rsidRPr="00E710A2" w:rsidRDefault="00272CCD">
            <w:pPr>
              <w:rPr>
                <w:sz w:val="24"/>
                <w:szCs w:val="24"/>
              </w:rPr>
            </w:pPr>
          </w:p>
        </w:tc>
        <w:tc>
          <w:tcPr>
            <w:tcW w:w="3080" w:type="dxa"/>
            <w:gridSpan w:val="6"/>
            <w:vAlign w:val="bottom"/>
          </w:tcPr>
          <w:p w:rsidR="00272CCD" w:rsidRPr="00E710A2" w:rsidRDefault="00E710A2">
            <w:pPr>
              <w:ind w:right="474"/>
              <w:jc w:val="right"/>
              <w:rPr>
                <w:sz w:val="20"/>
                <w:szCs w:val="20"/>
              </w:rPr>
            </w:pPr>
            <w:r w:rsidRPr="00E710A2">
              <w:rPr>
                <w:rFonts w:eastAsia="Times New Roman"/>
                <w:bCs/>
                <w:sz w:val="24"/>
                <w:szCs w:val="24"/>
              </w:rPr>
              <w:t>аргументированность</w:t>
            </w:r>
          </w:p>
        </w:tc>
        <w:tc>
          <w:tcPr>
            <w:tcW w:w="280" w:type="dxa"/>
            <w:vMerge/>
            <w:tcBorders>
              <w:right w:val="single" w:sz="8" w:space="0" w:color="auto"/>
            </w:tcBorders>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sz w:val="24"/>
                <w:szCs w:val="24"/>
              </w:rPr>
              <w:t>профессиональных задач,</w:t>
            </w:r>
          </w:p>
        </w:tc>
        <w:tc>
          <w:tcPr>
            <w:tcW w:w="200" w:type="dxa"/>
            <w:tcBorders>
              <w:right w:val="single" w:sz="8" w:space="0" w:color="auto"/>
            </w:tcBorders>
            <w:vAlign w:val="bottom"/>
          </w:tcPr>
          <w:p w:rsidR="00272CCD" w:rsidRPr="00E710A2" w:rsidRDefault="00272CCD">
            <w:pPr>
              <w:rPr>
                <w:sz w:val="24"/>
                <w:szCs w:val="24"/>
              </w:rPr>
            </w:pPr>
          </w:p>
        </w:tc>
        <w:tc>
          <w:tcPr>
            <w:tcW w:w="1700" w:type="dxa"/>
            <w:gridSpan w:val="5"/>
            <w:vAlign w:val="bottom"/>
          </w:tcPr>
          <w:p w:rsidR="00272CCD" w:rsidRPr="00E710A2" w:rsidRDefault="00E710A2">
            <w:pPr>
              <w:ind w:left="100"/>
              <w:rPr>
                <w:sz w:val="20"/>
                <w:szCs w:val="20"/>
              </w:rPr>
            </w:pPr>
            <w:r w:rsidRPr="00E710A2">
              <w:rPr>
                <w:rFonts w:eastAsia="Times New Roman"/>
                <w:bCs/>
                <w:w w:val="94"/>
                <w:sz w:val="24"/>
                <w:szCs w:val="24"/>
              </w:rPr>
              <w:t>эффективность</w:t>
            </w:r>
          </w:p>
        </w:tc>
        <w:tc>
          <w:tcPr>
            <w:tcW w:w="1940" w:type="dxa"/>
            <w:gridSpan w:val="3"/>
            <w:vAlign w:val="bottom"/>
          </w:tcPr>
          <w:p w:rsidR="00272CCD" w:rsidRPr="00E710A2" w:rsidRDefault="00E710A2">
            <w:pPr>
              <w:ind w:left="100"/>
              <w:rPr>
                <w:sz w:val="20"/>
                <w:szCs w:val="20"/>
              </w:rPr>
            </w:pPr>
            <w:r w:rsidRPr="00E710A2">
              <w:rPr>
                <w:rFonts w:eastAsia="Times New Roman"/>
                <w:bCs/>
                <w:sz w:val="24"/>
                <w:szCs w:val="24"/>
              </w:rPr>
              <w:t>выбора методов</w:t>
            </w:r>
          </w:p>
        </w:tc>
        <w:tc>
          <w:tcPr>
            <w:tcW w:w="280" w:type="dxa"/>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и</w:t>
            </w:r>
          </w:p>
        </w:tc>
        <w:tc>
          <w:tcPr>
            <w:tcW w:w="1560" w:type="dxa"/>
            <w:gridSpan w:val="3"/>
            <w:vMerge w:val="restart"/>
            <w:vAlign w:val="bottom"/>
          </w:tcPr>
          <w:p w:rsidR="00272CCD" w:rsidRPr="00E710A2" w:rsidRDefault="00E710A2">
            <w:pPr>
              <w:ind w:left="100"/>
              <w:rPr>
                <w:sz w:val="20"/>
                <w:szCs w:val="20"/>
              </w:rPr>
            </w:pPr>
            <w:r w:rsidRPr="00E710A2">
              <w:rPr>
                <w:rFonts w:eastAsia="Times New Roman"/>
                <w:bCs/>
                <w:sz w:val="24"/>
                <w:szCs w:val="24"/>
              </w:rPr>
              <w:t>Экспертная</w:t>
            </w:r>
          </w:p>
        </w:tc>
        <w:tc>
          <w:tcPr>
            <w:tcW w:w="1120" w:type="dxa"/>
            <w:gridSpan w:val="2"/>
            <w:vMerge w:val="restart"/>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оценка</w:t>
            </w: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w w:val="92"/>
                <w:sz w:val="24"/>
                <w:szCs w:val="24"/>
              </w:rPr>
              <w:t>оценивать их эффективность</w:t>
            </w:r>
          </w:p>
        </w:tc>
        <w:tc>
          <w:tcPr>
            <w:tcW w:w="200" w:type="dxa"/>
            <w:tcBorders>
              <w:right w:val="single" w:sz="8" w:space="0" w:color="auto"/>
            </w:tcBorders>
            <w:vAlign w:val="bottom"/>
          </w:tcPr>
          <w:p w:rsidR="00272CCD" w:rsidRPr="00E710A2" w:rsidRDefault="00272CCD">
            <w:pPr>
              <w:rPr>
                <w:sz w:val="24"/>
                <w:szCs w:val="24"/>
              </w:rPr>
            </w:pPr>
          </w:p>
        </w:tc>
        <w:tc>
          <w:tcPr>
            <w:tcW w:w="1700" w:type="dxa"/>
            <w:gridSpan w:val="5"/>
            <w:vAlign w:val="bottom"/>
          </w:tcPr>
          <w:p w:rsidR="00272CCD" w:rsidRPr="00E710A2" w:rsidRDefault="00E710A2">
            <w:pPr>
              <w:ind w:left="100"/>
              <w:rPr>
                <w:sz w:val="20"/>
                <w:szCs w:val="20"/>
              </w:rPr>
            </w:pPr>
            <w:r w:rsidRPr="00E710A2">
              <w:rPr>
                <w:rFonts w:eastAsia="Times New Roman"/>
                <w:bCs/>
                <w:sz w:val="24"/>
                <w:szCs w:val="24"/>
              </w:rPr>
              <w:t>способов</w:t>
            </w: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1080" w:type="dxa"/>
            <w:gridSpan w:val="2"/>
            <w:tcBorders>
              <w:right w:val="single" w:sz="8" w:space="0" w:color="auto"/>
            </w:tcBorders>
            <w:vAlign w:val="bottom"/>
          </w:tcPr>
          <w:p w:rsidR="00272CCD" w:rsidRPr="00E710A2" w:rsidRDefault="00E710A2">
            <w:pPr>
              <w:jc w:val="right"/>
              <w:rPr>
                <w:sz w:val="20"/>
                <w:szCs w:val="20"/>
              </w:rPr>
            </w:pPr>
            <w:r w:rsidRPr="00E710A2">
              <w:rPr>
                <w:rFonts w:eastAsia="Times New Roman"/>
                <w:bCs/>
                <w:w w:val="98"/>
                <w:sz w:val="24"/>
                <w:szCs w:val="24"/>
              </w:rPr>
              <w:t>решения</w:t>
            </w:r>
          </w:p>
        </w:tc>
        <w:tc>
          <w:tcPr>
            <w:tcW w:w="1560" w:type="dxa"/>
            <w:gridSpan w:val="3"/>
            <w:vMerge/>
            <w:vAlign w:val="bottom"/>
          </w:tcPr>
          <w:p w:rsidR="00272CCD" w:rsidRPr="00E710A2" w:rsidRDefault="00272CCD">
            <w:pPr>
              <w:rPr>
                <w:sz w:val="24"/>
                <w:szCs w:val="24"/>
              </w:rPr>
            </w:pPr>
          </w:p>
        </w:tc>
        <w:tc>
          <w:tcPr>
            <w:tcW w:w="1120" w:type="dxa"/>
            <w:gridSpan w:val="2"/>
            <w:vMerge/>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E710A2">
            <w:pPr>
              <w:ind w:left="100"/>
              <w:rPr>
                <w:sz w:val="20"/>
                <w:szCs w:val="20"/>
              </w:rPr>
            </w:pPr>
            <w:r w:rsidRPr="00E710A2">
              <w:rPr>
                <w:rFonts w:eastAsia="Times New Roman"/>
                <w:bCs/>
                <w:sz w:val="24"/>
                <w:szCs w:val="24"/>
              </w:rPr>
              <w:t>и</w:t>
            </w: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2840" w:type="dxa"/>
            <w:gridSpan w:val="7"/>
            <w:vAlign w:val="bottom"/>
          </w:tcPr>
          <w:p w:rsidR="00272CCD" w:rsidRPr="00E710A2" w:rsidRDefault="00E710A2">
            <w:pPr>
              <w:ind w:left="100"/>
              <w:rPr>
                <w:sz w:val="20"/>
                <w:szCs w:val="20"/>
              </w:rPr>
            </w:pPr>
            <w:r w:rsidRPr="00E710A2">
              <w:rPr>
                <w:rFonts w:eastAsia="Times New Roman"/>
                <w:bCs/>
                <w:w w:val="95"/>
                <w:sz w:val="24"/>
                <w:szCs w:val="24"/>
              </w:rPr>
              <w:t>профессиональных задач;</w:t>
            </w:r>
          </w:p>
        </w:tc>
        <w:tc>
          <w:tcPr>
            <w:tcW w:w="1080" w:type="dxa"/>
            <w:gridSpan w:val="2"/>
            <w:vMerge w:val="restart"/>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заданий,</w:t>
            </w:r>
          </w:p>
        </w:tc>
        <w:tc>
          <w:tcPr>
            <w:tcW w:w="2680" w:type="dxa"/>
            <w:gridSpan w:val="5"/>
            <w:tcBorders>
              <w:right w:val="single" w:sz="8" w:space="0" w:color="auto"/>
            </w:tcBorders>
            <w:vAlign w:val="bottom"/>
          </w:tcPr>
          <w:p w:rsidR="00272CCD" w:rsidRPr="00E710A2" w:rsidRDefault="00E710A2">
            <w:pPr>
              <w:ind w:left="100"/>
              <w:rPr>
                <w:sz w:val="20"/>
                <w:szCs w:val="20"/>
              </w:rPr>
            </w:pPr>
            <w:r w:rsidRPr="00E710A2">
              <w:rPr>
                <w:rFonts w:eastAsia="Times New Roman"/>
                <w:bCs/>
                <w:w w:val="98"/>
                <w:sz w:val="24"/>
                <w:szCs w:val="24"/>
              </w:rPr>
              <w:t>группового обсуждения</w:t>
            </w: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E710A2">
            <w:pPr>
              <w:ind w:left="100"/>
              <w:rPr>
                <w:sz w:val="20"/>
                <w:szCs w:val="20"/>
              </w:rPr>
            </w:pPr>
            <w:r w:rsidRPr="00E710A2">
              <w:rPr>
                <w:rFonts w:eastAsia="Times New Roman"/>
                <w:bCs/>
                <w:sz w:val="24"/>
                <w:szCs w:val="24"/>
              </w:rPr>
              <w:t>качество.</w:t>
            </w: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300" w:type="dxa"/>
            <w:vAlign w:val="bottom"/>
          </w:tcPr>
          <w:p w:rsidR="00272CCD" w:rsidRPr="00E710A2" w:rsidRDefault="00E710A2">
            <w:pPr>
              <w:ind w:left="100"/>
              <w:rPr>
                <w:sz w:val="20"/>
                <w:szCs w:val="20"/>
              </w:rPr>
            </w:pPr>
            <w:r w:rsidRPr="00E710A2">
              <w:rPr>
                <w:rFonts w:eastAsia="Times New Roman"/>
                <w:bCs/>
                <w:sz w:val="24"/>
                <w:szCs w:val="24"/>
              </w:rPr>
              <w:t>-</w:t>
            </w:r>
          </w:p>
        </w:tc>
        <w:tc>
          <w:tcPr>
            <w:tcW w:w="1880" w:type="dxa"/>
            <w:gridSpan w:val="5"/>
            <w:vAlign w:val="bottom"/>
          </w:tcPr>
          <w:p w:rsidR="00272CCD" w:rsidRPr="00E710A2" w:rsidRDefault="00E710A2">
            <w:pPr>
              <w:ind w:left="20"/>
              <w:rPr>
                <w:sz w:val="20"/>
                <w:szCs w:val="20"/>
              </w:rPr>
            </w:pPr>
            <w:r w:rsidRPr="00E710A2">
              <w:rPr>
                <w:rFonts w:eastAsia="Times New Roman"/>
                <w:bCs/>
                <w:w w:val="99"/>
                <w:sz w:val="24"/>
                <w:szCs w:val="24"/>
              </w:rPr>
              <w:t>своевременность</w:t>
            </w:r>
          </w:p>
        </w:tc>
        <w:tc>
          <w:tcPr>
            <w:tcW w:w="660" w:type="dxa"/>
            <w:vAlign w:val="bottom"/>
          </w:tcPr>
          <w:p w:rsidR="00272CCD" w:rsidRPr="00E710A2" w:rsidRDefault="00E710A2">
            <w:pPr>
              <w:ind w:left="20"/>
              <w:rPr>
                <w:sz w:val="20"/>
                <w:szCs w:val="20"/>
              </w:rPr>
            </w:pPr>
            <w:r w:rsidRPr="00E710A2">
              <w:rPr>
                <w:rFonts w:eastAsia="Times New Roman"/>
                <w:bCs/>
                <w:w w:val="99"/>
                <w:sz w:val="24"/>
                <w:szCs w:val="24"/>
              </w:rPr>
              <w:t>сдачи</w:t>
            </w:r>
          </w:p>
        </w:tc>
        <w:tc>
          <w:tcPr>
            <w:tcW w:w="1080" w:type="dxa"/>
            <w:gridSpan w:val="2"/>
            <w:vMerge/>
            <w:tcBorders>
              <w:right w:val="single" w:sz="8" w:space="0" w:color="auto"/>
            </w:tcBorders>
            <w:vAlign w:val="bottom"/>
          </w:tcPr>
          <w:p w:rsidR="00272CCD" w:rsidRPr="00E710A2" w:rsidRDefault="00272CCD">
            <w:pPr>
              <w:rPr>
                <w:sz w:val="24"/>
                <w:szCs w:val="24"/>
              </w:rPr>
            </w:pPr>
          </w:p>
        </w:tc>
        <w:tc>
          <w:tcPr>
            <w:tcW w:w="340" w:type="dxa"/>
            <w:vAlign w:val="bottom"/>
          </w:tcPr>
          <w:p w:rsidR="00272CCD" w:rsidRPr="00E710A2" w:rsidRDefault="00E710A2">
            <w:pPr>
              <w:ind w:left="100"/>
              <w:rPr>
                <w:sz w:val="20"/>
                <w:szCs w:val="20"/>
              </w:rPr>
            </w:pPr>
            <w:r w:rsidRPr="00E710A2">
              <w:rPr>
                <w:rFonts w:eastAsia="Times New Roman"/>
                <w:bCs/>
                <w:w w:val="84"/>
                <w:sz w:val="24"/>
                <w:szCs w:val="24"/>
              </w:rPr>
              <w:t>на</w:t>
            </w:r>
          </w:p>
        </w:tc>
        <w:tc>
          <w:tcPr>
            <w:tcW w:w="780" w:type="dxa"/>
            <w:vAlign w:val="bottom"/>
          </w:tcPr>
          <w:p w:rsidR="00272CCD" w:rsidRPr="00E710A2" w:rsidRDefault="00272CCD">
            <w:pPr>
              <w:rPr>
                <w:sz w:val="24"/>
                <w:szCs w:val="24"/>
              </w:rPr>
            </w:pPr>
          </w:p>
        </w:tc>
        <w:tc>
          <w:tcPr>
            <w:tcW w:w="1560" w:type="dxa"/>
            <w:gridSpan w:val="3"/>
            <w:tcBorders>
              <w:right w:val="single" w:sz="8" w:space="0" w:color="auto"/>
            </w:tcBorders>
            <w:vAlign w:val="bottom"/>
          </w:tcPr>
          <w:p w:rsidR="00272CCD" w:rsidRPr="00E710A2" w:rsidRDefault="00E710A2">
            <w:pPr>
              <w:jc w:val="right"/>
              <w:rPr>
                <w:sz w:val="20"/>
                <w:szCs w:val="20"/>
              </w:rPr>
            </w:pPr>
            <w:r w:rsidRPr="00E710A2">
              <w:rPr>
                <w:rFonts w:eastAsia="Times New Roman"/>
                <w:bCs/>
                <w:w w:val="94"/>
                <w:sz w:val="24"/>
                <w:szCs w:val="24"/>
              </w:rPr>
              <w:t>практических</w:t>
            </w: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1700" w:type="dxa"/>
            <w:gridSpan w:val="5"/>
            <w:vAlign w:val="bottom"/>
          </w:tcPr>
          <w:p w:rsidR="00272CCD" w:rsidRPr="00E710A2" w:rsidRDefault="00E710A2">
            <w:pPr>
              <w:ind w:left="100"/>
              <w:rPr>
                <w:sz w:val="20"/>
                <w:szCs w:val="20"/>
              </w:rPr>
            </w:pPr>
            <w:r w:rsidRPr="00E710A2">
              <w:rPr>
                <w:rFonts w:eastAsia="Times New Roman"/>
                <w:bCs/>
                <w:sz w:val="24"/>
                <w:szCs w:val="24"/>
              </w:rPr>
              <w:t>отчетов;</w:t>
            </w:r>
          </w:p>
        </w:tc>
        <w:tc>
          <w:tcPr>
            <w:tcW w:w="1940" w:type="dxa"/>
            <w:gridSpan w:val="3"/>
            <w:vMerge w:val="restart"/>
            <w:vAlign w:val="bottom"/>
          </w:tcPr>
          <w:p w:rsidR="00272CCD" w:rsidRPr="00E710A2" w:rsidRDefault="00E710A2">
            <w:pPr>
              <w:ind w:left="100"/>
              <w:rPr>
                <w:sz w:val="20"/>
                <w:szCs w:val="20"/>
              </w:rPr>
            </w:pPr>
            <w:r w:rsidRPr="00E710A2">
              <w:rPr>
                <w:rFonts w:eastAsia="Times New Roman"/>
                <w:bCs/>
                <w:sz w:val="24"/>
                <w:szCs w:val="24"/>
              </w:rPr>
              <w:t>инициативность</w:t>
            </w:r>
          </w:p>
        </w:tc>
        <w:tc>
          <w:tcPr>
            <w:tcW w:w="280" w:type="dxa"/>
            <w:vMerge w:val="restart"/>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в</w:t>
            </w:r>
          </w:p>
        </w:tc>
        <w:tc>
          <w:tcPr>
            <w:tcW w:w="1120" w:type="dxa"/>
            <w:gridSpan w:val="2"/>
            <w:vAlign w:val="bottom"/>
          </w:tcPr>
          <w:p w:rsidR="00272CCD" w:rsidRPr="00E710A2" w:rsidRDefault="00E710A2">
            <w:pPr>
              <w:ind w:left="100"/>
              <w:rPr>
                <w:sz w:val="20"/>
                <w:szCs w:val="20"/>
              </w:rPr>
            </w:pPr>
            <w:proofErr w:type="gramStart"/>
            <w:r w:rsidRPr="00E710A2">
              <w:rPr>
                <w:rFonts w:eastAsia="Times New Roman"/>
                <w:bCs/>
                <w:w w:val="95"/>
                <w:sz w:val="24"/>
                <w:szCs w:val="24"/>
              </w:rPr>
              <w:t>занятиях</w:t>
            </w:r>
            <w:proofErr w:type="gramEnd"/>
            <w:r w:rsidRPr="00E710A2">
              <w:rPr>
                <w:rFonts w:eastAsia="Times New Roman"/>
                <w:bCs/>
                <w:w w:val="95"/>
                <w:sz w:val="24"/>
                <w:szCs w:val="24"/>
              </w:rPr>
              <w:t>.</w:t>
            </w: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300" w:type="dxa"/>
            <w:vAlign w:val="bottom"/>
          </w:tcPr>
          <w:p w:rsidR="00272CCD" w:rsidRPr="00E710A2" w:rsidRDefault="00E710A2">
            <w:pPr>
              <w:ind w:left="100"/>
              <w:rPr>
                <w:sz w:val="20"/>
                <w:szCs w:val="20"/>
              </w:rPr>
            </w:pPr>
            <w:r w:rsidRPr="00E710A2">
              <w:rPr>
                <w:rFonts w:eastAsia="Times New Roman"/>
                <w:bCs/>
                <w:sz w:val="24"/>
                <w:szCs w:val="24"/>
              </w:rPr>
              <w:t>-</w:t>
            </w:r>
          </w:p>
        </w:tc>
        <w:tc>
          <w:tcPr>
            <w:tcW w:w="1400" w:type="dxa"/>
            <w:gridSpan w:val="4"/>
            <w:vAlign w:val="bottom"/>
          </w:tcPr>
          <w:p w:rsidR="00272CCD" w:rsidRPr="00E710A2" w:rsidRDefault="00E710A2">
            <w:pPr>
              <w:ind w:left="100"/>
              <w:rPr>
                <w:sz w:val="20"/>
                <w:szCs w:val="20"/>
              </w:rPr>
            </w:pPr>
            <w:r w:rsidRPr="00E710A2">
              <w:rPr>
                <w:rFonts w:eastAsia="Times New Roman"/>
                <w:bCs/>
                <w:w w:val="97"/>
                <w:sz w:val="24"/>
                <w:szCs w:val="24"/>
              </w:rPr>
              <w:t>активность,</w:t>
            </w:r>
          </w:p>
        </w:tc>
        <w:tc>
          <w:tcPr>
            <w:tcW w:w="1940" w:type="dxa"/>
            <w:gridSpan w:val="3"/>
            <w:vMerge/>
            <w:vAlign w:val="bottom"/>
          </w:tcPr>
          <w:p w:rsidR="00272CCD" w:rsidRPr="00E710A2" w:rsidRDefault="00272CCD">
            <w:pPr>
              <w:rPr>
                <w:sz w:val="24"/>
                <w:szCs w:val="24"/>
              </w:rPr>
            </w:pPr>
          </w:p>
        </w:tc>
        <w:tc>
          <w:tcPr>
            <w:tcW w:w="280" w:type="dxa"/>
            <w:vMerge/>
            <w:tcBorders>
              <w:right w:val="single" w:sz="8" w:space="0" w:color="auto"/>
            </w:tcBorders>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1700" w:type="dxa"/>
            <w:gridSpan w:val="5"/>
            <w:vAlign w:val="bottom"/>
          </w:tcPr>
          <w:p w:rsidR="00272CCD" w:rsidRPr="00E710A2" w:rsidRDefault="00E710A2">
            <w:pPr>
              <w:ind w:left="100"/>
              <w:rPr>
                <w:sz w:val="20"/>
                <w:szCs w:val="20"/>
              </w:rPr>
            </w:pPr>
            <w:proofErr w:type="gramStart"/>
            <w:r w:rsidRPr="00E710A2">
              <w:rPr>
                <w:rFonts w:eastAsia="Times New Roman"/>
                <w:bCs/>
                <w:sz w:val="24"/>
                <w:szCs w:val="24"/>
              </w:rPr>
              <w:t>процессе</w:t>
            </w:r>
            <w:proofErr w:type="gramEnd"/>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1080" w:type="dxa"/>
            <w:gridSpan w:val="2"/>
            <w:tcBorders>
              <w:right w:val="single" w:sz="8" w:space="0" w:color="auto"/>
            </w:tcBorders>
            <w:vAlign w:val="bottom"/>
          </w:tcPr>
          <w:p w:rsidR="00272CCD" w:rsidRPr="00E710A2" w:rsidRDefault="00E710A2">
            <w:pPr>
              <w:jc w:val="right"/>
              <w:rPr>
                <w:sz w:val="20"/>
                <w:szCs w:val="20"/>
              </w:rPr>
            </w:pPr>
            <w:r w:rsidRPr="00E710A2">
              <w:rPr>
                <w:rFonts w:eastAsia="Times New Roman"/>
                <w:bCs/>
                <w:w w:val="94"/>
                <w:sz w:val="24"/>
                <w:szCs w:val="24"/>
              </w:rPr>
              <w:t>освоения</w:t>
            </w: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3640" w:type="dxa"/>
            <w:gridSpan w:val="8"/>
            <w:vAlign w:val="bottom"/>
          </w:tcPr>
          <w:p w:rsidR="00272CCD" w:rsidRPr="00E710A2" w:rsidRDefault="00E710A2">
            <w:pPr>
              <w:ind w:left="100"/>
              <w:rPr>
                <w:sz w:val="20"/>
                <w:szCs w:val="20"/>
              </w:rPr>
            </w:pPr>
            <w:r w:rsidRPr="00E710A2">
              <w:rPr>
                <w:rFonts w:eastAsia="Times New Roman"/>
                <w:bCs/>
                <w:w w:val="96"/>
                <w:sz w:val="24"/>
                <w:szCs w:val="24"/>
              </w:rPr>
              <w:t>профессиональной деятельности.</w:t>
            </w:r>
          </w:p>
        </w:tc>
        <w:tc>
          <w:tcPr>
            <w:tcW w:w="280" w:type="dxa"/>
            <w:tcBorders>
              <w:right w:val="single" w:sz="8" w:space="0" w:color="auto"/>
            </w:tcBorders>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8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w w:val="94"/>
                <w:sz w:val="24"/>
                <w:szCs w:val="24"/>
              </w:rPr>
              <w:t xml:space="preserve">ОК 3. Принимать решения </w:t>
            </w:r>
            <w:proofErr w:type="gramStart"/>
            <w:r w:rsidRPr="00E710A2">
              <w:rPr>
                <w:rFonts w:eastAsia="Times New Roman"/>
                <w:bCs/>
                <w:w w:val="94"/>
                <w:sz w:val="24"/>
                <w:szCs w:val="24"/>
              </w:rPr>
              <w:t>в</w:t>
            </w:r>
            <w:proofErr w:type="gramEnd"/>
          </w:p>
        </w:tc>
        <w:tc>
          <w:tcPr>
            <w:tcW w:w="200" w:type="dxa"/>
            <w:tcBorders>
              <w:right w:val="single" w:sz="8" w:space="0" w:color="auto"/>
            </w:tcBorders>
            <w:vAlign w:val="bottom"/>
          </w:tcPr>
          <w:p w:rsidR="00272CCD" w:rsidRPr="00E710A2" w:rsidRDefault="00272CCD">
            <w:pPr>
              <w:rPr>
                <w:sz w:val="24"/>
                <w:szCs w:val="24"/>
              </w:rPr>
            </w:pPr>
          </w:p>
        </w:tc>
        <w:tc>
          <w:tcPr>
            <w:tcW w:w="300" w:type="dxa"/>
            <w:vAlign w:val="bottom"/>
          </w:tcPr>
          <w:p w:rsidR="00272CCD" w:rsidRPr="00E710A2" w:rsidRDefault="00E710A2">
            <w:pPr>
              <w:ind w:left="100"/>
              <w:rPr>
                <w:sz w:val="20"/>
                <w:szCs w:val="20"/>
              </w:rPr>
            </w:pPr>
            <w:r w:rsidRPr="00E710A2">
              <w:rPr>
                <w:rFonts w:eastAsia="Times New Roman"/>
                <w:bCs/>
                <w:sz w:val="24"/>
                <w:szCs w:val="24"/>
              </w:rPr>
              <w:t>-</w:t>
            </w:r>
          </w:p>
        </w:tc>
        <w:tc>
          <w:tcPr>
            <w:tcW w:w="260" w:type="dxa"/>
            <w:vAlign w:val="bottom"/>
          </w:tcPr>
          <w:p w:rsidR="00272CCD" w:rsidRPr="00E710A2" w:rsidRDefault="00272CCD">
            <w:pPr>
              <w:rPr>
                <w:sz w:val="24"/>
                <w:szCs w:val="24"/>
              </w:rPr>
            </w:pPr>
          </w:p>
        </w:tc>
        <w:tc>
          <w:tcPr>
            <w:tcW w:w="3080" w:type="dxa"/>
            <w:gridSpan w:val="6"/>
            <w:vAlign w:val="bottom"/>
          </w:tcPr>
          <w:p w:rsidR="00272CCD" w:rsidRPr="00E710A2" w:rsidRDefault="00E710A2">
            <w:pPr>
              <w:ind w:right="474"/>
              <w:jc w:val="right"/>
              <w:rPr>
                <w:sz w:val="20"/>
                <w:szCs w:val="20"/>
              </w:rPr>
            </w:pPr>
            <w:r w:rsidRPr="00E710A2">
              <w:rPr>
                <w:rFonts w:eastAsia="Times New Roman"/>
                <w:bCs/>
                <w:sz w:val="24"/>
                <w:szCs w:val="24"/>
              </w:rPr>
              <w:t>аргументированность</w:t>
            </w:r>
          </w:p>
        </w:tc>
        <w:tc>
          <w:tcPr>
            <w:tcW w:w="280" w:type="dxa"/>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и</w:t>
            </w: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w w:val="96"/>
                <w:sz w:val="24"/>
                <w:szCs w:val="24"/>
              </w:rPr>
              <w:t xml:space="preserve">нестандартных </w:t>
            </w:r>
            <w:proofErr w:type="gramStart"/>
            <w:r w:rsidRPr="00E710A2">
              <w:rPr>
                <w:rFonts w:eastAsia="Times New Roman"/>
                <w:bCs/>
                <w:w w:val="96"/>
                <w:sz w:val="24"/>
                <w:szCs w:val="24"/>
              </w:rPr>
              <w:t>ситуациях</w:t>
            </w:r>
            <w:proofErr w:type="gramEnd"/>
            <w:r w:rsidRPr="00E710A2">
              <w:rPr>
                <w:rFonts w:eastAsia="Times New Roman"/>
                <w:bCs/>
                <w:w w:val="96"/>
                <w:sz w:val="24"/>
                <w:szCs w:val="24"/>
              </w:rPr>
              <w:t xml:space="preserve"> и</w:t>
            </w:r>
          </w:p>
        </w:tc>
        <w:tc>
          <w:tcPr>
            <w:tcW w:w="200" w:type="dxa"/>
            <w:tcBorders>
              <w:right w:val="single" w:sz="8" w:space="0" w:color="auto"/>
            </w:tcBorders>
            <w:vAlign w:val="bottom"/>
          </w:tcPr>
          <w:p w:rsidR="00272CCD" w:rsidRPr="00E710A2" w:rsidRDefault="00272CCD">
            <w:pPr>
              <w:rPr>
                <w:sz w:val="24"/>
                <w:szCs w:val="24"/>
              </w:rPr>
            </w:pPr>
          </w:p>
        </w:tc>
        <w:tc>
          <w:tcPr>
            <w:tcW w:w="1700" w:type="dxa"/>
            <w:gridSpan w:val="5"/>
            <w:vAlign w:val="bottom"/>
          </w:tcPr>
          <w:p w:rsidR="00272CCD" w:rsidRPr="00E710A2" w:rsidRDefault="00E710A2">
            <w:pPr>
              <w:ind w:left="100"/>
              <w:rPr>
                <w:sz w:val="20"/>
                <w:szCs w:val="20"/>
              </w:rPr>
            </w:pPr>
            <w:r w:rsidRPr="00E710A2">
              <w:rPr>
                <w:rFonts w:eastAsia="Times New Roman"/>
                <w:bCs/>
                <w:sz w:val="24"/>
                <w:szCs w:val="24"/>
              </w:rPr>
              <w:t>правильность</w:t>
            </w:r>
          </w:p>
        </w:tc>
        <w:tc>
          <w:tcPr>
            <w:tcW w:w="1940" w:type="dxa"/>
            <w:gridSpan w:val="3"/>
            <w:vAlign w:val="bottom"/>
          </w:tcPr>
          <w:p w:rsidR="00272CCD" w:rsidRPr="00E710A2" w:rsidRDefault="00E710A2">
            <w:pPr>
              <w:ind w:right="474"/>
              <w:jc w:val="right"/>
              <w:rPr>
                <w:sz w:val="20"/>
                <w:szCs w:val="20"/>
              </w:rPr>
            </w:pPr>
            <w:r w:rsidRPr="00E710A2">
              <w:rPr>
                <w:rFonts w:eastAsia="Times New Roman"/>
                <w:bCs/>
                <w:sz w:val="24"/>
                <w:szCs w:val="24"/>
              </w:rPr>
              <w:t>решения</w:t>
            </w:r>
          </w:p>
        </w:tc>
        <w:tc>
          <w:tcPr>
            <w:tcW w:w="280" w:type="dxa"/>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в</w:t>
            </w: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E710A2">
            <w:pPr>
              <w:ind w:left="100"/>
              <w:rPr>
                <w:sz w:val="20"/>
                <w:szCs w:val="20"/>
              </w:rPr>
            </w:pPr>
            <w:r w:rsidRPr="00E710A2">
              <w:rPr>
                <w:rFonts w:eastAsia="Times New Roman"/>
                <w:bCs/>
                <w:sz w:val="24"/>
                <w:szCs w:val="24"/>
              </w:rPr>
              <w:t>нести за них</w:t>
            </w: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1700" w:type="dxa"/>
            <w:gridSpan w:val="5"/>
            <w:vAlign w:val="bottom"/>
          </w:tcPr>
          <w:p w:rsidR="00272CCD" w:rsidRPr="00E710A2" w:rsidRDefault="00E710A2">
            <w:pPr>
              <w:ind w:left="100"/>
              <w:rPr>
                <w:sz w:val="20"/>
                <w:szCs w:val="20"/>
              </w:rPr>
            </w:pPr>
            <w:r w:rsidRPr="00E710A2">
              <w:rPr>
                <w:rFonts w:eastAsia="Times New Roman"/>
                <w:bCs/>
                <w:w w:val="94"/>
                <w:sz w:val="24"/>
                <w:szCs w:val="24"/>
              </w:rPr>
              <w:t>нестандартных</w:t>
            </w:r>
          </w:p>
        </w:tc>
        <w:tc>
          <w:tcPr>
            <w:tcW w:w="1940" w:type="dxa"/>
            <w:gridSpan w:val="3"/>
            <w:vAlign w:val="bottom"/>
          </w:tcPr>
          <w:p w:rsidR="00272CCD" w:rsidRPr="00E710A2" w:rsidRDefault="00E710A2">
            <w:pPr>
              <w:ind w:left="420"/>
              <w:rPr>
                <w:sz w:val="20"/>
                <w:szCs w:val="20"/>
              </w:rPr>
            </w:pPr>
            <w:proofErr w:type="gramStart"/>
            <w:r w:rsidRPr="00E710A2">
              <w:rPr>
                <w:rFonts w:eastAsia="Times New Roman"/>
                <w:bCs/>
                <w:sz w:val="24"/>
                <w:szCs w:val="24"/>
              </w:rPr>
              <w:t>ситуациях</w:t>
            </w:r>
            <w:proofErr w:type="gramEnd"/>
            <w:r w:rsidRPr="00E710A2">
              <w:rPr>
                <w:rFonts w:eastAsia="Times New Roman"/>
                <w:bCs/>
                <w:sz w:val="24"/>
                <w:szCs w:val="24"/>
              </w:rPr>
              <w:t>;</w:t>
            </w:r>
          </w:p>
        </w:tc>
        <w:tc>
          <w:tcPr>
            <w:tcW w:w="280" w:type="dxa"/>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w:t>
            </w:r>
          </w:p>
        </w:tc>
        <w:tc>
          <w:tcPr>
            <w:tcW w:w="1560" w:type="dxa"/>
            <w:gridSpan w:val="3"/>
            <w:vMerge w:val="restart"/>
            <w:vAlign w:val="bottom"/>
          </w:tcPr>
          <w:p w:rsidR="00272CCD" w:rsidRPr="00E710A2" w:rsidRDefault="00E710A2">
            <w:pPr>
              <w:ind w:left="100"/>
              <w:rPr>
                <w:sz w:val="20"/>
                <w:szCs w:val="20"/>
              </w:rPr>
            </w:pPr>
            <w:r w:rsidRPr="00E710A2">
              <w:rPr>
                <w:rFonts w:eastAsia="Times New Roman"/>
                <w:bCs/>
                <w:sz w:val="24"/>
                <w:szCs w:val="24"/>
              </w:rPr>
              <w:t>Экспертная</w:t>
            </w:r>
          </w:p>
        </w:tc>
        <w:tc>
          <w:tcPr>
            <w:tcW w:w="1120" w:type="dxa"/>
            <w:gridSpan w:val="2"/>
            <w:vMerge w:val="restart"/>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оценка</w:t>
            </w: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E710A2">
            <w:pPr>
              <w:ind w:left="100"/>
              <w:rPr>
                <w:sz w:val="20"/>
                <w:szCs w:val="20"/>
              </w:rPr>
            </w:pPr>
            <w:r w:rsidRPr="00E710A2">
              <w:rPr>
                <w:rFonts w:eastAsia="Times New Roman"/>
                <w:bCs/>
                <w:w w:val="96"/>
                <w:sz w:val="24"/>
                <w:szCs w:val="24"/>
              </w:rPr>
              <w:t>ответственность.</w:t>
            </w: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3920" w:type="dxa"/>
            <w:gridSpan w:val="9"/>
            <w:tcBorders>
              <w:right w:val="single" w:sz="8" w:space="0" w:color="auto"/>
            </w:tcBorders>
            <w:vAlign w:val="bottom"/>
          </w:tcPr>
          <w:p w:rsidR="00272CCD" w:rsidRPr="00E710A2" w:rsidRDefault="00E710A2">
            <w:pPr>
              <w:ind w:left="100"/>
              <w:rPr>
                <w:sz w:val="20"/>
                <w:szCs w:val="20"/>
              </w:rPr>
            </w:pPr>
            <w:r w:rsidRPr="00E710A2">
              <w:rPr>
                <w:rFonts w:eastAsia="Times New Roman"/>
                <w:bCs/>
                <w:w w:val="97"/>
                <w:sz w:val="24"/>
                <w:szCs w:val="24"/>
              </w:rPr>
              <w:t>быстрота и обоснованность выбора</w:t>
            </w:r>
          </w:p>
        </w:tc>
        <w:tc>
          <w:tcPr>
            <w:tcW w:w="1560" w:type="dxa"/>
            <w:gridSpan w:val="3"/>
            <w:vMerge/>
            <w:vAlign w:val="bottom"/>
          </w:tcPr>
          <w:p w:rsidR="00272CCD" w:rsidRPr="00E710A2" w:rsidRDefault="00272CCD">
            <w:pPr>
              <w:rPr>
                <w:sz w:val="24"/>
                <w:szCs w:val="24"/>
              </w:rPr>
            </w:pPr>
          </w:p>
        </w:tc>
        <w:tc>
          <w:tcPr>
            <w:tcW w:w="1120" w:type="dxa"/>
            <w:gridSpan w:val="2"/>
            <w:vMerge/>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2180" w:type="dxa"/>
            <w:gridSpan w:val="6"/>
            <w:vAlign w:val="bottom"/>
          </w:tcPr>
          <w:p w:rsidR="00272CCD" w:rsidRPr="00E710A2" w:rsidRDefault="00E710A2">
            <w:pPr>
              <w:ind w:left="100"/>
              <w:rPr>
                <w:sz w:val="20"/>
                <w:szCs w:val="20"/>
              </w:rPr>
            </w:pPr>
            <w:r w:rsidRPr="00E710A2">
              <w:rPr>
                <w:rFonts w:eastAsia="Times New Roman"/>
                <w:bCs/>
                <w:sz w:val="24"/>
                <w:szCs w:val="24"/>
              </w:rPr>
              <w:t>способов решения</w:t>
            </w:r>
          </w:p>
        </w:tc>
        <w:tc>
          <w:tcPr>
            <w:tcW w:w="1740" w:type="dxa"/>
            <w:gridSpan w:val="3"/>
            <w:tcBorders>
              <w:right w:val="single" w:sz="8" w:space="0" w:color="auto"/>
            </w:tcBorders>
            <w:vAlign w:val="bottom"/>
          </w:tcPr>
          <w:p w:rsidR="00272CCD" w:rsidRPr="00E710A2" w:rsidRDefault="00E710A2">
            <w:pPr>
              <w:jc w:val="right"/>
              <w:rPr>
                <w:sz w:val="20"/>
                <w:szCs w:val="20"/>
              </w:rPr>
            </w:pPr>
            <w:r w:rsidRPr="00E710A2">
              <w:rPr>
                <w:rFonts w:eastAsia="Times New Roman"/>
                <w:bCs/>
                <w:w w:val="96"/>
                <w:sz w:val="24"/>
                <w:szCs w:val="24"/>
              </w:rPr>
              <w:t>нестандартных</w:t>
            </w:r>
          </w:p>
        </w:tc>
        <w:tc>
          <w:tcPr>
            <w:tcW w:w="2680" w:type="dxa"/>
            <w:gridSpan w:val="5"/>
            <w:tcBorders>
              <w:right w:val="single" w:sz="8" w:space="0" w:color="auto"/>
            </w:tcBorders>
            <w:vAlign w:val="bottom"/>
          </w:tcPr>
          <w:p w:rsidR="00272CCD" w:rsidRPr="00E710A2" w:rsidRDefault="00E710A2">
            <w:pPr>
              <w:ind w:left="100"/>
              <w:rPr>
                <w:sz w:val="20"/>
                <w:szCs w:val="20"/>
              </w:rPr>
            </w:pPr>
            <w:r w:rsidRPr="00E710A2">
              <w:rPr>
                <w:rFonts w:eastAsia="Times New Roman"/>
                <w:bCs/>
                <w:w w:val="97"/>
                <w:sz w:val="24"/>
                <w:szCs w:val="24"/>
              </w:rPr>
              <w:t xml:space="preserve">решения </w:t>
            </w:r>
            <w:proofErr w:type="gramStart"/>
            <w:r w:rsidRPr="00E710A2">
              <w:rPr>
                <w:rFonts w:eastAsia="Times New Roman"/>
                <w:bCs/>
                <w:w w:val="97"/>
                <w:sz w:val="24"/>
                <w:szCs w:val="24"/>
              </w:rPr>
              <w:t>ситуационных</w:t>
            </w:r>
            <w:proofErr w:type="gramEnd"/>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192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500" w:type="dxa"/>
            <w:vAlign w:val="bottom"/>
          </w:tcPr>
          <w:p w:rsidR="00272CCD" w:rsidRPr="00E710A2" w:rsidRDefault="00272CCD">
            <w:pPr>
              <w:rPr>
                <w:sz w:val="24"/>
                <w:szCs w:val="24"/>
              </w:rPr>
            </w:pPr>
          </w:p>
        </w:tc>
        <w:tc>
          <w:tcPr>
            <w:tcW w:w="200" w:type="dxa"/>
            <w:tcBorders>
              <w:right w:val="single" w:sz="8" w:space="0" w:color="auto"/>
            </w:tcBorders>
            <w:vAlign w:val="bottom"/>
          </w:tcPr>
          <w:p w:rsidR="00272CCD" w:rsidRPr="00E710A2" w:rsidRDefault="00272CCD">
            <w:pPr>
              <w:rPr>
                <w:sz w:val="24"/>
                <w:szCs w:val="24"/>
              </w:rPr>
            </w:pPr>
          </w:p>
        </w:tc>
        <w:tc>
          <w:tcPr>
            <w:tcW w:w="1700" w:type="dxa"/>
            <w:gridSpan w:val="5"/>
            <w:vAlign w:val="bottom"/>
          </w:tcPr>
          <w:p w:rsidR="00272CCD" w:rsidRPr="00E710A2" w:rsidRDefault="00E710A2">
            <w:pPr>
              <w:ind w:left="100"/>
              <w:rPr>
                <w:sz w:val="20"/>
                <w:szCs w:val="20"/>
              </w:rPr>
            </w:pPr>
            <w:r w:rsidRPr="00E710A2">
              <w:rPr>
                <w:rFonts w:eastAsia="Times New Roman"/>
                <w:bCs/>
                <w:sz w:val="24"/>
                <w:szCs w:val="24"/>
              </w:rPr>
              <w:t>ситуаций;</w:t>
            </w:r>
          </w:p>
        </w:tc>
        <w:tc>
          <w:tcPr>
            <w:tcW w:w="480" w:type="dxa"/>
            <w:vAlign w:val="bottom"/>
          </w:tcPr>
          <w:p w:rsidR="00272CCD" w:rsidRPr="00E710A2" w:rsidRDefault="00272CCD">
            <w:pPr>
              <w:rPr>
                <w:sz w:val="24"/>
                <w:szCs w:val="24"/>
              </w:rPr>
            </w:pPr>
          </w:p>
        </w:tc>
        <w:tc>
          <w:tcPr>
            <w:tcW w:w="66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280" w:type="dxa"/>
            <w:tcBorders>
              <w:right w:val="single" w:sz="8" w:space="0" w:color="auto"/>
            </w:tcBorders>
            <w:vAlign w:val="bottom"/>
          </w:tcPr>
          <w:p w:rsidR="00272CCD" w:rsidRPr="00E710A2" w:rsidRDefault="00272CCD">
            <w:pPr>
              <w:rPr>
                <w:sz w:val="24"/>
                <w:szCs w:val="24"/>
              </w:rPr>
            </w:pPr>
          </w:p>
        </w:tc>
        <w:tc>
          <w:tcPr>
            <w:tcW w:w="1120" w:type="dxa"/>
            <w:gridSpan w:val="2"/>
            <w:vAlign w:val="bottom"/>
          </w:tcPr>
          <w:p w:rsidR="00272CCD" w:rsidRPr="00E710A2" w:rsidRDefault="00E710A2">
            <w:pPr>
              <w:ind w:left="100"/>
              <w:rPr>
                <w:sz w:val="20"/>
                <w:szCs w:val="20"/>
              </w:rPr>
            </w:pPr>
            <w:r w:rsidRPr="00E710A2">
              <w:rPr>
                <w:rFonts w:eastAsia="Times New Roman"/>
                <w:bCs/>
                <w:sz w:val="24"/>
                <w:szCs w:val="24"/>
              </w:rPr>
              <w:t>задач.</w:t>
            </w: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88"/>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w w:val="94"/>
                <w:sz w:val="24"/>
                <w:szCs w:val="24"/>
              </w:rPr>
              <w:t>ОК 4. Осуществлять поиск и</w:t>
            </w:r>
          </w:p>
        </w:tc>
        <w:tc>
          <w:tcPr>
            <w:tcW w:w="200" w:type="dxa"/>
            <w:tcBorders>
              <w:right w:val="single" w:sz="8" w:space="0" w:color="auto"/>
            </w:tcBorders>
            <w:vAlign w:val="bottom"/>
          </w:tcPr>
          <w:p w:rsidR="00272CCD" w:rsidRPr="00E710A2" w:rsidRDefault="00272CCD">
            <w:pPr>
              <w:rPr>
                <w:sz w:val="24"/>
                <w:szCs w:val="24"/>
              </w:rPr>
            </w:pPr>
          </w:p>
        </w:tc>
        <w:tc>
          <w:tcPr>
            <w:tcW w:w="300" w:type="dxa"/>
            <w:vAlign w:val="bottom"/>
          </w:tcPr>
          <w:p w:rsidR="00272CCD" w:rsidRPr="00E710A2" w:rsidRDefault="00E710A2">
            <w:pPr>
              <w:ind w:left="100"/>
              <w:rPr>
                <w:sz w:val="20"/>
                <w:szCs w:val="20"/>
              </w:rPr>
            </w:pPr>
            <w:r w:rsidRPr="00E710A2">
              <w:rPr>
                <w:rFonts w:eastAsia="Times New Roman"/>
                <w:bCs/>
                <w:sz w:val="24"/>
                <w:szCs w:val="24"/>
              </w:rPr>
              <w:t>-</w:t>
            </w:r>
          </w:p>
        </w:tc>
        <w:tc>
          <w:tcPr>
            <w:tcW w:w="260" w:type="dxa"/>
            <w:vAlign w:val="bottom"/>
          </w:tcPr>
          <w:p w:rsidR="00272CCD" w:rsidRPr="00E710A2" w:rsidRDefault="00272CCD">
            <w:pPr>
              <w:rPr>
                <w:sz w:val="24"/>
                <w:szCs w:val="24"/>
              </w:rPr>
            </w:pPr>
          </w:p>
        </w:tc>
        <w:tc>
          <w:tcPr>
            <w:tcW w:w="1620" w:type="dxa"/>
            <w:gridSpan w:val="4"/>
            <w:vAlign w:val="bottom"/>
          </w:tcPr>
          <w:p w:rsidR="00272CCD" w:rsidRPr="00E710A2" w:rsidRDefault="00E710A2">
            <w:pPr>
              <w:ind w:left="40"/>
              <w:rPr>
                <w:sz w:val="20"/>
                <w:szCs w:val="20"/>
              </w:rPr>
            </w:pPr>
            <w:r w:rsidRPr="00E710A2">
              <w:rPr>
                <w:rFonts w:eastAsia="Times New Roman"/>
                <w:bCs/>
                <w:sz w:val="24"/>
                <w:szCs w:val="24"/>
              </w:rPr>
              <w:t>адекватность</w:t>
            </w:r>
          </w:p>
        </w:tc>
        <w:tc>
          <w:tcPr>
            <w:tcW w:w="1740" w:type="dxa"/>
            <w:gridSpan w:val="3"/>
            <w:tcBorders>
              <w:right w:val="single" w:sz="8" w:space="0" w:color="auto"/>
            </w:tcBorders>
            <w:vAlign w:val="bottom"/>
          </w:tcPr>
          <w:p w:rsidR="00272CCD" w:rsidRPr="00E710A2" w:rsidRDefault="00E710A2">
            <w:pPr>
              <w:jc w:val="right"/>
              <w:rPr>
                <w:sz w:val="20"/>
                <w:szCs w:val="20"/>
              </w:rPr>
            </w:pPr>
            <w:r w:rsidRPr="00E710A2">
              <w:rPr>
                <w:rFonts w:eastAsia="Times New Roman"/>
                <w:bCs/>
                <w:sz w:val="24"/>
                <w:szCs w:val="24"/>
              </w:rPr>
              <w:t>используемой</w:t>
            </w: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shd w:val="clear" w:color="auto" w:fill="000000"/>
            <w:vAlign w:val="bottom"/>
          </w:tcPr>
          <w:p w:rsidR="00272CCD" w:rsidRPr="00E710A2" w:rsidRDefault="00272CCD">
            <w:pPr>
              <w:rPr>
                <w:sz w:val="24"/>
                <w:szCs w:val="24"/>
              </w:rPr>
            </w:pPr>
          </w:p>
        </w:tc>
        <w:tc>
          <w:tcPr>
            <w:tcW w:w="3080" w:type="dxa"/>
            <w:gridSpan w:val="3"/>
            <w:vAlign w:val="bottom"/>
          </w:tcPr>
          <w:p w:rsidR="00272CCD" w:rsidRPr="00E710A2" w:rsidRDefault="00E710A2">
            <w:pPr>
              <w:ind w:left="100"/>
              <w:rPr>
                <w:sz w:val="20"/>
                <w:szCs w:val="20"/>
              </w:rPr>
            </w:pPr>
            <w:r w:rsidRPr="00E710A2">
              <w:rPr>
                <w:rFonts w:eastAsia="Times New Roman"/>
                <w:bCs/>
                <w:w w:val="94"/>
                <w:sz w:val="24"/>
                <w:szCs w:val="24"/>
              </w:rPr>
              <w:t>использование информации,</w:t>
            </w:r>
          </w:p>
        </w:tc>
        <w:tc>
          <w:tcPr>
            <w:tcW w:w="200" w:type="dxa"/>
            <w:tcBorders>
              <w:right w:val="single" w:sz="8" w:space="0" w:color="auto"/>
            </w:tcBorders>
            <w:vAlign w:val="bottom"/>
          </w:tcPr>
          <w:p w:rsidR="00272CCD" w:rsidRPr="00E710A2" w:rsidRDefault="00272CCD">
            <w:pPr>
              <w:rPr>
                <w:sz w:val="24"/>
                <w:szCs w:val="24"/>
              </w:rPr>
            </w:pPr>
          </w:p>
        </w:tc>
        <w:tc>
          <w:tcPr>
            <w:tcW w:w="1700" w:type="dxa"/>
            <w:gridSpan w:val="5"/>
            <w:vAlign w:val="bottom"/>
          </w:tcPr>
          <w:p w:rsidR="00272CCD" w:rsidRPr="00E710A2" w:rsidRDefault="00E710A2">
            <w:pPr>
              <w:ind w:left="100"/>
              <w:rPr>
                <w:sz w:val="20"/>
                <w:szCs w:val="20"/>
              </w:rPr>
            </w:pPr>
            <w:r w:rsidRPr="00E710A2">
              <w:rPr>
                <w:rFonts w:eastAsia="Times New Roman"/>
                <w:bCs/>
                <w:sz w:val="24"/>
                <w:szCs w:val="24"/>
              </w:rPr>
              <w:t>информации</w:t>
            </w:r>
          </w:p>
        </w:tc>
        <w:tc>
          <w:tcPr>
            <w:tcW w:w="2220" w:type="dxa"/>
            <w:gridSpan w:val="4"/>
            <w:tcBorders>
              <w:right w:val="single" w:sz="8" w:space="0" w:color="auto"/>
            </w:tcBorders>
            <w:vAlign w:val="bottom"/>
          </w:tcPr>
          <w:p w:rsidR="00272CCD" w:rsidRPr="00E710A2" w:rsidRDefault="00E710A2">
            <w:pPr>
              <w:jc w:val="right"/>
              <w:rPr>
                <w:sz w:val="20"/>
                <w:szCs w:val="20"/>
              </w:rPr>
            </w:pPr>
            <w:r w:rsidRPr="00E710A2">
              <w:rPr>
                <w:rFonts w:eastAsia="Times New Roman"/>
                <w:bCs/>
                <w:w w:val="96"/>
                <w:sz w:val="24"/>
                <w:szCs w:val="24"/>
              </w:rPr>
              <w:t>профессиональным</w:t>
            </w:r>
          </w:p>
        </w:tc>
        <w:tc>
          <w:tcPr>
            <w:tcW w:w="340" w:type="dxa"/>
            <w:vAlign w:val="bottom"/>
          </w:tcPr>
          <w:p w:rsidR="00272CCD" w:rsidRPr="00E710A2" w:rsidRDefault="00272CCD">
            <w:pPr>
              <w:rPr>
                <w:sz w:val="24"/>
                <w:szCs w:val="24"/>
              </w:rPr>
            </w:pPr>
          </w:p>
        </w:tc>
        <w:tc>
          <w:tcPr>
            <w:tcW w:w="780" w:type="dxa"/>
            <w:vAlign w:val="bottom"/>
          </w:tcPr>
          <w:p w:rsidR="00272CCD" w:rsidRPr="00E710A2" w:rsidRDefault="00272CCD">
            <w:pPr>
              <w:rPr>
                <w:sz w:val="24"/>
                <w:szCs w:val="24"/>
              </w:rPr>
            </w:pPr>
          </w:p>
        </w:tc>
        <w:tc>
          <w:tcPr>
            <w:tcW w:w="44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20" w:type="dxa"/>
            <w:tcBorders>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6"/>
        </w:trPr>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1920" w:type="dxa"/>
            <w:tcBorders>
              <w:bottom w:val="single" w:sz="8" w:space="0" w:color="auto"/>
            </w:tcBorders>
            <w:vAlign w:val="bottom"/>
          </w:tcPr>
          <w:p w:rsidR="00272CCD" w:rsidRPr="00E710A2" w:rsidRDefault="00E710A2">
            <w:pPr>
              <w:ind w:left="100"/>
              <w:rPr>
                <w:sz w:val="20"/>
                <w:szCs w:val="20"/>
              </w:rPr>
            </w:pPr>
            <w:r w:rsidRPr="00E710A2">
              <w:rPr>
                <w:rFonts w:eastAsia="Times New Roman"/>
                <w:bCs/>
                <w:w w:val="97"/>
                <w:sz w:val="24"/>
                <w:szCs w:val="24"/>
              </w:rPr>
              <w:t>необходимой для</w:t>
            </w:r>
          </w:p>
        </w:tc>
        <w:tc>
          <w:tcPr>
            <w:tcW w:w="660" w:type="dxa"/>
            <w:tcBorders>
              <w:bottom w:val="single" w:sz="8" w:space="0" w:color="auto"/>
            </w:tcBorders>
            <w:vAlign w:val="bottom"/>
          </w:tcPr>
          <w:p w:rsidR="00272CCD" w:rsidRPr="00E710A2" w:rsidRDefault="00272CCD">
            <w:pPr>
              <w:rPr>
                <w:sz w:val="24"/>
                <w:szCs w:val="24"/>
              </w:rPr>
            </w:pPr>
          </w:p>
        </w:tc>
        <w:tc>
          <w:tcPr>
            <w:tcW w:w="500" w:type="dxa"/>
            <w:tcBorders>
              <w:bottom w:val="single" w:sz="8" w:space="0" w:color="auto"/>
            </w:tcBorders>
            <w:vAlign w:val="bottom"/>
          </w:tcPr>
          <w:p w:rsidR="00272CCD" w:rsidRPr="00E710A2" w:rsidRDefault="00272CCD">
            <w:pPr>
              <w:rPr>
                <w:sz w:val="24"/>
                <w:szCs w:val="24"/>
              </w:rPr>
            </w:pPr>
          </w:p>
        </w:tc>
        <w:tc>
          <w:tcPr>
            <w:tcW w:w="200" w:type="dxa"/>
            <w:tcBorders>
              <w:bottom w:val="single" w:sz="8" w:space="0" w:color="auto"/>
              <w:right w:val="single" w:sz="8" w:space="0" w:color="auto"/>
            </w:tcBorders>
            <w:vAlign w:val="bottom"/>
          </w:tcPr>
          <w:p w:rsidR="00272CCD" w:rsidRPr="00E710A2" w:rsidRDefault="00272CCD">
            <w:pPr>
              <w:rPr>
                <w:sz w:val="24"/>
                <w:szCs w:val="24"/>
              </w:rPr>
            </w:pPr>
          </w:p>
        </w:tc>
        <w:tc>
          <w:tcPr>
            <w:tcW w:w="3640" w:type="dxa"/>
            <w:gridSpan w:val="8"/>
            <w:tcBorders>
              <w:bottom w:val="single" w:sz="8" w:space="0" w:color="auto"/>
            </w:tcBorders>
            <w:vAlign w:val="bottom"/>
          </w:tcPr>
          <w:p w:rsidR="00272CCD" w:rsidRPr="00E710A2" w:rsidRDefault="00E710A2">
            <w:pPr>
              <w:ind w:left="100"/>
              <w:rPr>
                <w:sz w:val="20"/>
                <w:szCs w:val="20"/>
              </w:rPr>
            </w:pPr>
            <w:r w:rsidRPr="00E710A2">
              <w:rPr>
                <w:rFonts w:eastAsia="Times New Roman"/>
                <w:bCs/>
                <w:w w:val="93"/>
                <w:sz w:val="24"/>
                <w:szCs w:val="24"/>
              </w:rPr>
              <w:t>задачам и личностному развитию;</w:t>
            </w:r>
          </w:p>
        </w:tc>
        <w:tc>
          <w:tcPr>
            <w:tcW w:w="280" w:type="dxa"/>
            <w:tcBorders>
              <w:bottom w:val="single" w:sz="8" w:space="0" w:color="auto"/>
              <w:right w:val="single" w:sz="8" w:space="0" w:color="auto"/>
            </w:tcBorders>
            <w:vAlign w:val="bottom"/>
          </w:tcPr>
          <w:p w:rsidR="00272CCD" w:rsidRPr="00E710A2" w:rsidRDefault="00272CCD">
            <w:pPr>
              <w:rPr>
                <w:sz w:val="24"/>
                <w:szCs w:val="24"/>
              </w:rPr>
            </w:pPr>
          </w:p>
        </w:tc>
        <w:tc>
          <w:tcPr>
            <w:tcW w:w="340" w:type="dxa"/>
            <w:tcBorders>
              <w:bottom w:val="single" w:sz="8" w:space="0" w:color="auto"/>
            </w:tcBorders>
            <w:vAlign w:val="bottom"/>
          </w:tcPr>
          <w:p w:rsidR="00272CCD" w:rsidRPr="00E710A2" w:rsidRDefault="00272CCD">
            <w:pPr>
              <w:rPr>
                <w:sz w:val="24"/>
                <w:szCs w:val="24"/>
              </w:rPr>
            </w:pPr>
          </w:p>
        </w:tc>
        <w:tc>
          <w:tcPr>
            <w:tcW w:w="780" w:type="dxa"/>
            <w:tcBorders>
              <w:bottom w:val="single" w:sz="8" w:space="0" w:color="auto"/>
            </w:tcBorders>
            <w:vAlign w:val="bottom"/>
          </w:tcPr>
          <w:p w:rsidR="00272CCD" w:rsidRPr="00E710A2" w:rsidRDefault="00272CCD">
            <w:pPr>
              <w:rPr>
                <w:sz w:val="24"/>
                <w:szCs w:val="24"/>
              </w:rPr>
            </w:pPr>
          </w:p>
        </w:tc>
        <w:tc>
          <w:tcPr>
            <w:tcW w:w="440" w:type="dxa"/>
            <w:tcBorders>
              <w:bottom w:val="single" w:sz="8" w:space="0" w:color="auto"/>
            </w:tcBorders>
            <w:vAlign w:val="bottom"/>
          </w:tcPr>
          <w:p w:rsidR="00272CCD" w:rsidRPr="00E710A2" w:rsidRDefault="00272CCD">
            <w:pPr>
              <w:rPr>
                <w:sz w:val="24"/>
                <w:szCs w:val="24"/>
              </w:rPr>
            </w:pPr>
          </w:p>
        </w:tc>
        <w:tc>
          <w:tcPr>
            <w:tcW w:w="800" w:type="dxa"/>
            <w:tcBorders>
              <w:bottom w:val="single" w:sz="8" w:space="0" w:color="auto"/>
            </w:tcBorders>
            <w:vAlign w:val="bottom"/>
          </w:tcPr>
          <w:p w:rsidR="00272CCD" w:rsidRPr="00E710A2" w:rsidRDefault="00272CCD">
            <w:pPr>
              <w:rPr>
                <w:sz w:val="24"/>
                <w:szCs w:val="24"/>
              </w:rPr>
            </w:pPr>
          </w:p>
        </w:tc>
        <w:tc>
          <w:tcPr>
            <w:tcW w:w="320" w:type="dxa"/>
            <w:tcBorders>
              <w:bottom w:val="single" w:sz="8" w:space="0" w:color="auto"/>
              <w:right w:val="single" w:sz="8" w:space="0" w:color="auto"/>
            </w:tcBorders>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bl>
    <w:p w:rsidR="00272CCD" w:rsidRPr="00E710A2" w:rsidRDefault="005F135B">
      <w:pPr>
        <w:spacing w:line="20" w:lineRule="exact"/>
        <w:rPr>
          <w:sz w:val="20"/>
          <w:szCs w:val="20"/>
        </w:rPr>
      </w:pPr>
      <w:r>
        <w:rPr>
          <w:sz w:val="20"/>
          <w:szCs w:val="20"/>
        </w:rPr>
        <w:pict>
          <v:line id="Shape 36" o:spid="_x0000_s1061" style="position:absolute;z-index:251668480;visibility:visible;mso-wrap-distance-left:0;mso-wrap-distance-right:0;mso-position-horizontal-relative:text;mso-position-vertical-relative:text" from=".25pt,-717.95pt" to="493.35pt,-717.95pt" o:allowincell="f" strokeweight=".16919mm"/>
        </w:pict>
      </w:r>
      <w:r>
        <w:rPr>
          <w:sz w:val="20"/>
          <w:szCs w:val="20"/>
        </w:rPr>
        <w:pict>
          <v:line id="Shape 37" o:spid="_x0000_s1062" style="position:absolute;z-index:251669504;visibility:visible;mso-wrap-distance-left:0;mso-wrap-distance-right:0;mso-position-horizontal-relative:text;mso-position-vertical-relative:text" from=".25pt,-656.5pt" to="493.35pt,-656.5pt" o:allowincell="f" strokeweight=".16936mm"/>
        </w:pict>
      </w:r>
      <w:r>
        <w:rPr>
          <w:sz w:val="20"/>
          <w:szCs w:val="20"/>
        </w:rPr>
        <w:pict>
          <v:line id="Shape 38" o:spid="_x0000_s1063" style="position:absolute;z-index:251670528;visibility:visible;mso-wrap-distance-left:0;mso-wrap-distance-right:0;mso-position-horizontal-relative:text;mso-position-vertical-relative:text" from=".25pt,-389.15pt" to="495.15pt,-389.15pt" o:allowincell="f" strokeweight=".16936mm"/>
        </w:pict>
      </w:r>
      <w:r>
        <w:rPr>
          <w:sz w:val="20"/>
          <w:szCs w:val="20"/>
        </w:rPr>
        <w:pict>
          <v:line id="Shape 39" o:spid="_x0000_s1064" style="position:absolute;z-index:251671552;visibility:visible;mso-wrap-distance-left:0;mso-wrap-distance-right:0;mso-position-horizontal-relative:text;mso-position-vertical-relative:text" from=".25pt,-361.05pt" to="495.15pt,-361.05pt" o:allowincell="f" strokeweight=".48pt"/>
        </w:pict>
      </w:r>
      <w:r>
        <w:rPr>
          <w:sz w:val="20"/>
          <w:szCs w:val="20"/>
        </w:rPr>
        <w:pict>
          <v:line id="Shape 40" o:spid="_x0000_s1065" style="position:absolute;z-index:251672576;visibility:visible;mso-wrap-distance-left:0;mso-wrap-distance-right:0;mso-position-horizontal-relative:text;mso-position-vertical-relative:text" from=".25pt,-277.75pt" to="360.5pt,-277.75pt" o:allowincell="f" strokeweight=".48pt"/>
        </w:pict>
      </w:r>
      <w:r>
        <w:rPr>
          <w:sz w:val="20"/>
          <w:szCs w:val="20"/>
        </w:rPr>
        <w:pict>
          <v:line id="Shape 41" o:spid="_x0000_s1066" style="position:absolute;z-index:251673600;visibility:visible;mso-wrap-distance-left:0;mso-wrap-distance-right:0;mso-position-horizontal-relative:text;mso-position-vertical-relative:text" from=".25pt,-125.5pt" to="360.5pt,-125.5pt" o:allowincell="f" strokeweight=".48pt"/>
        </w:pict>
      </w:r>
      <w:r>
        <w:rPr>
          <w:sz w:val="20"/>
          <w:szCs w:val="20"/>
        </w:rPr>
        <w:pict>
          <v:line id="Shape 42" o:spid="_x0000_s1067" style="position:absolute;z-index:251674624;visibility:visible;mso-wrap-distance-left:0;mso-wrap-distance-right:0;mso-position-horizontal-relative:text;mso-position-vertical-relative:text" from=".25pt,-42.2pt" to="360.5pt,-42.2pt" o:allowincell="f" strokeweight=".48pt"/>
        </w:pict>
      </w:r>
    </w:p>
    <w:p w:rsidR="00272CCD" w:rsidRPr="00E710A2" w:rsidRDefault="00272CCD">
      <w:pPr>
        <w:sectPr w:rsidR="00272CCD" w:rsidRPr="00E710A2">
          <w:pgSz w:w="11900" w:h="16840"/>
          <w:pgMar w:top="903" w:right="700" w:bottom="779" w:left="1300" w:header="0" w:footer="0" w:gutter="0"/>
          <w:cols w:space="720" w:equalWidth="0">
            <w:col w:w="9900"/>
          </w:cols>
        </w:sectPr>
      </w:pPr>
    </w:p>
    <w:tbl>
      <w:tblPr>
        <w:tblW w:w="0" w:type="auto"/>
        <w:tblLayout w:type="fixed"/>
        <w:tblCellMar>
          <w:left w:w="0" w:type="dxa"/>
          <w:right w:w="0" w:type="dxa"/>
        </w:tblCellMar>
        <w:tblLook w:val="04A0"/>
      </w:tblPr>
      <w:tblGrid>
        <w:gridCol w:w="20"/>
        <w:gridCol w:w="20"/>
        <w:gridCol w:w="3240"/>
        <w:gridCol w:w="20"/>
        <w:gridCol w:w="360"/>
        <w:gridCol w:w="600"/>
        <w:gridCol w:w="800"/>
        <w:gridCol w:w="340"/>
        <w:gridCol w:w="120"/>
        <w:gridCol w:w="160"/>
        <w:gridCol w:w="200"/>
        <w:gridCol w:w="1020"/>
        <w:gridCol w:w="300"/>
        <w:gridCol w:w="20"/>
        <w:gridCol w:w="2680"/>
        <w:gridCol w:w="20"/>
        <w:gridCol w:w="20"/>
      </w:tblGrid>
      <w:tr w:rsidR="00272CCD" w:rsidRPr="00E710A2">
        <w:trPr>
          <w:trHeight w:val="196"/>
        </w:trPr>
        <w:tc>
          <w:tcPr>
            <w:tcW w:w="20" w:type="dxa"/>
            <w:vMerge w:val="restart"/>
            <w:vAlign w:val="bottom"/>
          </w:tcPr>
          <w:p w:rsidR="00272CCD" w:rsidRPr="00E710A2" w:rsidRDefault="00272CCD">
            <w:pPr>
              <w:rPr>
                <w:sz w:val="17"/>
                <w:szCs w:val="17"/>
              </w:rPr>
            </w:pPr>
          </w:p>
        </w:tc>
        <w:tc>
          <w:tcPr>
            <w:tcW w:w="20" w:type="dxa"/>
            <w:vAlign w:val="bottom"/>
          </w:tcPr>
          <w:p w:rsidR="00272CCD" w:rsidRPr="00E710A2" w:rsidRDefault="00272CCD">
            <w:pPr>
              <w:rPr>
                <w:sz w:val="17"/>
                <w:szCs w:val="17"/>
              </w:rPr>
            </w:pPr>
          </w:p>
        </w:tc>
        <w:tc>
          <w:tcPr>
            <w:tcW w:w="3240" w:type="dxa"/>
            <w:vMerge w:val="restart"/>
            <w:vAlign w:val="bottom"/>
          </w:tcPr>
          <w:p w:rsidR="00272CCD" w:rsidRPr="00E710A2" w:rsidRDefault="00E710A2">
            <w:pPr>
              <w:ind w:left="80"/>
              <w:rPr>
                <w:sz w:val="20"/>
                <w:szCs w:val="20"/>
              </w:rPr>
            </w:pPr>
            <w:r w:rsidRPr="00E710A2">
              <w:rPr>
                <w:rFonts w:eastAsia="Times New Roman"/>
                <w:bCs/>
                <w:sz w:val="24"/>
                <w:szCs w:val="24"/>
              </w:rPr>
              <w:t>эффективного выполнения</w:t>
            </w:r>
          </w:p>
        </w:tc>
        <w:tc>
          <w:tcPr>
            <w:tcW w:w="20" w:type="dxa"/>
            <w:vAlign w:val="bottom"/>
          </w:tcPr>
          <w:p w:rsidR="00272CCD" w:rsidRPr="00E710A2" w:rsidRDefault="00272CCD">
            <w:pPr>
              <w:rPr>
                <w:sz w:val="17"/>
                <w:szCs w:val="17"/>
              </w:rPr>
            </w:pPr>
          </w:p>
        </w:tc>
        <w:tc>
          <w:tcPr>
            <w:tcW w:w="2100" w:type="dxa"/>
            <w:gridSpan w:val="4"/>
            <w:vMerge w:val="restart"/>
            <w:vAlign w:val="bottom"/>
          </w:tcPr>
          <w:p w:rsidR="00272CCD" w:rsidRPr="00E710A2" w:rsidRDefault="00E710A2">
            <w:pPr>
              <w:ind w:left="100"/>
              <w:rPr>
                <w:sz w:val="20"/>
                <w:szCs w:val="20"/>
              </w:rPr>
            </w:pPr>
            <w:r w:rsidRPr="00E710A2">
              <w:rPr>
                <w:rFonts w:eastAsia="Times New Roman"/>
                <w:bCs/>
                <w:w w:val="97"/>
                <w:sz w:val="24"/>
                <w:szCs w:val="24"/>
              </w:rPr>
              <w:t>-результативность</w:t>
            </w:r>
          </w:p>
        </w:tc>
        <w:tc>
          <w:tcPr>
            <w:tcW w:w="120" w:type="dxa"/>
            <w:vAlign w:val="bottom"/>
          </w:tcPr>
          <w:p w:rsidR="00272CCD" w:rsidRPr="00E710A2" w:rsidRDefault="00272CCD">
            <w:pPr>
              <w:rPr>
                <w:sz w:val="17"/>
                <w:szCs w:val="17"/>
              </w:rPr>
            </w:pPr>
          </w:p>
        </w:tc>
        <w:tc>
          <w:tcPr>
            <w:tcW w:w="160" w:type="dxa"/>
            <w:vAlign w:val="bottom"/>
          </w:tcPr>
          <w:p w:rsidR="00272CCD" w:rsidRPr="00E710A2" w:rsidRDefault="00272CCD">
            <w:pPr>
              <w:rPr>
                <w:sz w:val="17"/>
                <w:szCs w:val="17"/>
              </w:rPr>
            </w:pPr>
          </w:p>
        </w:tc>
        <w:tc>
          <w:tcPr>
            <w:tcW w:w="1220" w:type="dxa"/>
            <w:gridSpan w:val="2"/>
            <w:vMerge w:val="restart"/>
            <w:vAlign w:val="bottom"/>
          </w:tcPr>
          <w:p w:rsidR="00272CCD" w:rsidRPr="00E710A2" w:rsidRDefault="00E710A2">
            <w:pPr>
              <w:ind w:left="100"/>
              <w:rPr>
                <w:sz w:val="20"/>
                <w:szCs w:val="20"/>
              </w:rPr>
            </w:pPr>
            <w:r w:rsidRPr="00E710A2">
              <w:rPr>
                <w:rFonts w:eastAsia="Times New Roman"/>
                <w:bCs/>
                <w:sz w:val="24"/>
                <w:szCs w:val="24"/>
              </w:rPr>
              <w:t>поиска</w:t>
            </w:r>
          </w:p>
        </w:tc>
        <w:tc>
          <w:tcPr>
            <w:tcW w:w="300" w:type="dxa"/>
            <w:vMerge w:val="restart"/>
            <w:vAlign w:val="bottom"/>
          </w:tcPr>
          <w:p w:rsidR="00272CCD" w:rsidRPr="00E710A2" w:rsidRDefault="00E710A2">
            <w:pPr>
              <w:jc w:val="right"/>
              <w:rPr>
                <w:sz w:val="20"/>
                <w:szCs w:val="20"/>
              </w:rPr>
            </w:pPr>
            <w:r w:rsidRPr="00E710A2">
              <w:rPr>
                <w:rFonts w:eastAsia="Times New Roman"/>
                <w:bCs/>
                <w:sz w:val="24"/>
                <w:szCs w:val="24"/>
              </w:rPr>
              <w:t>в</w:t>
            </w:r>
          </w:p>
        </w:tc>
        <w:tc>
          <w:tcPr>
            <w:tcW w:w="20" w:type="dxa"/>
            <w:vAlign w:val="bottom"/>
          </w:tcPr>
          <w:p w:rsidR="00272CCD" w:rsidRPr="00E710A2" w:rsidRDefault="00272CCD">
            <w:pPr>
              <w:rPr>
                <w:sz w:val="17"/>
                <w:szCs w:val="17"/>
              </w:rPr>
            </w:pPr>
          </w:p>
        </w:tc>
        <w:tc>
          <w:tcPr>
            <w:tcW w:w="2680" w:type="dxa"/>
            <w:vMerge w:val="restart"/>
            <w:vAlign w:val="bottom"/>
          </w:tcPr>
          <w:p w:rsidR="00272CCD" w:rsidRPr="00E710A2" w:rsidRDefault="00E710A2">
            <w:pPr>
              <w:ind w:left="100"/>
              <w:rPr>
                <w:sz w:val="20"/>
                <w:szCs w:val="20"/>
              </w:rPr>
            </w:pPr>
            <w:r w:rsidRPr="00E710A2">
              <w:rPr>
                <w:rFonts w:eastAsia="Times New Roman"/>
                <w:bCs/>
                <w:sz w:val="24"/>
                <w:szCs w:val="24"/>
              </w:rPr>
              <w:t>Экспертное</w:t>
            </w:r>
          </w:p>
        </w:tc>
        <w:tc>
          <w:tcPr>
            <w:tcW w:w="20" w:type="dxa"/>
            <w:vAlign w:val="bottom"/>
          </w:tcPr>
          <w:p w:rsidR="00272CCD" w:rsidRPr="00E710A2" w:rsidRDefault="00272CCD">
            <w:pPr>
              <w:rPr>
                <w:sz w:val="17"/>
                <w:szCs w:val="17"/>
              </w:rPr>
            </w:pPr>
          </w:p>
        </w:tc>
        <w:tc>
          <w:tcPr>
            <w:tcW w:w="0" w:type="dxa"/>
            <w:vAlign w:val="bottom"/>
          </w:tcPr>
          <w:p w:rsidR="00272CCD" w:rsidRPr="00E710A2" w:rsidRDefault="00272CCD">
            <w:pPr>
              <w:rPr>
                <w:sz w:val="1"/>
                <w:szCs w:val="1"/>
              </w:rPr>
            </w:pPr>
          </w:p>
        </w:tc>
      </w:tr>
      <w:tr w:rsidR="00272CCD" w:rsidRPr="00E710A2">
        <w:trPr>
          <w:trHeight w:val="228"/>
        </w:trPr>
        <w:tc>
          <w:tcPr>
            <w:tcW w:w="20" w:type="dxa"/>
            <w:vMerge/>
            <w:vAlign w:val="bottom"/>
          </w:tcPr>
          <w:p w:rsidR="00272CCD" w:rsidRPr="00E710A2" w:rsidRDefault="00272CCD">
            <w:pPr>
              <w:rPr>
                <w:sz w:val="19"/>
                <w:szCs w:val="19"/>
              </w:rPr>
            </w:pPr>
          </w:p>
        </w:tc>
        <w:tc>
          <w:tcPr>
            <w:tcW w:w="20" w:type="dxa"/>
            <w:shd w:val="clear" w:color="auto" w:fill="000000"/>
            <w:vAlign w:val="bottom"/>
          </w:tcPr>
          <w:p w:rsidR="00272CCD" w:rsidRPr="00E710A2" w:rsidRDefault="00272CCD">
            <w:pPr>
              <w:rPr>
                <w:sz w:val="19"/>
                <w:szCs w:val="19"/>
              </w:rPr>
            </w:pPr>
          </w:p>
        </w:tc>
        <w:tc>
          <w:tcPr>
            <w:tcW w:w="3240" w:type="dxa"/>
            <w:vMerge/>
            <w:vAlign w:val="bottom"/>
          </w:tcPr>
          <w:p w:rsidR="00272CCD" w:rsidRPr="00E710A2" w:rsidRDefault="00272CCD">
            <w:pPr>
              <w:rPr>
                <w:sz w:val="19"/>
                <w:szCs w:val="19"/>
              </w:rPr>
            </w:pPr>
          </w:p>
        </w:tc>
        <w:tc>
          <w:tcPr>
            <w:tcW w:w="20" w:type="dxa"/>
            <w:shd w:val="clear" w:color="auto" w:fill="000000"/>
            <w:vAlign w:val="bottom"/>
          </w:tcPr>
          <w:p w:rsidR="00272CCD" w:rsidRPr="00E710A2" w:rsidRDefault="00272CCD">
            <w:pPr>
              <w:rPr>
                <w:sz w:val="19"/>
                <w:szCs w:val="19"/>
              </w:rPr>
            </w:pPr>
          </w:p>
        </w:tc>
        <w:tc>
          <w:tcPr>
            <w:tcW w:w="2100" w:type="dxa"/>
            <w:gridSpan w:val="4"/>
            <w:vMerge/>
            <w:vAlign w:val="bottom"/>
          </w:tcPr>
          <w:p w:rsidR="00272CCD" w:rsidRPr="00E710A2" w:rsidRDefault="00272CCD">
            <w:pPr>
              <w:rPr>
                <w:sz w:val="19"/>
                <w:szCs w:val="19"/>
              </w:rPr>
            </w:pPr>
          </w:p>
        </w:tc>
        <w:tc>
          <w:tcPr>
            <w:tcW w:w="120" w:type="dxa"/>
            <w:vAlign w:val="bottom"/>
          </w:tcPr>
          <w:p w:rsidR="00272CCD" w:rsidRPr="00E710A2" w:rsidRDefault="00272CCD">
            <w:pPr>
              <w:rPr>
                <w:sz w:val="19"/>
                <w:szCs w:val="19"/>
              </w:rPr>
            </w:pPr>
          </w:p>
        </w:tc>
        <w:tc>
          <w:tcPr>
            <w:tcW w:w="160" w:type="dxa"/>
            <w:vAlign w:val="bottom"/>
          </w:tcPr>
          <w:p w:rsidR="00272CCD" w:rsidRPr="00E710A2" w:rsidRDefault="00272CCD">
            <w:pPr>
              <w:rPr>
                <w:sz w:val="19"/>
                <w:szCs w:val="19"/>
              </w:rPr>
            </w:pPr>
          </w:p>
        </w:tc>
        <w:tc>
          <w:tcPr>
            <w:tcW w:w="1220" w:type="dxa"/>
            <w:gridSpan w:val="2"/>
            <w:vMerge/>
            <w:vAlign w:val="bottom"/>
          </w:tcPr>
          <w:p w:rsidR="00272CCD" w:rsidRPr="00E710A2" w:rsidRDefault="00272CCD">
            <w:pPr>
              <w:rPr>
                <w:sz w:val="19"/>
                <w:szCs w:val="19"/>
              </w:rPr>
            </w:pPr>
          </w:p>
        </w:tc>
        <w:tc>
          <w:tcPr>
            <w:tcW w:w="300" w:type="dxa"/>
            <w:vMerge/>
            <w:vAlign w:val="bottom"/>
          </w:tcPr>
          <w:p w:rsidR="00272CCD" w:rsidRPr="00E710A2" w:rsidRDefault="00272CCD">
            <w:pPr>
              <w:rPr>
                <w:sz w:val="19"/>
                <w:szCs w:val="19"/>
              </w:rPr>
            </w:pPr>
          </w:p>
        </w:tc>
        <w:tc>
          <w:tcPr>
            <w:tcW w:w="20" w:type="dxa"/>
            <w:shd w:val="clear" w:color="auto" w:fill="000000"/>
            <w:vAlign w:val="bottom"/>
          </w:tcPr>
          <w:p w:rsidR="00272CCD" w:rsidRPr="00E710A2" w:rsidRDefault="00272CCD">
            <w:pPr>
              <w:rPr>
                <w:sz w:val="19"/>
                <w:szCs w:val="19"/>
              </w:rPr>
            </w:pPr>
          </w:p>
        </w:tc>
        <w:tc>
          <w:tcPr>
            <w:tcW w:w="2680" w:type="dxa"/>
            <w:vMerge/>
            <w:vAlign w:val="bottom"/>
          </w:tcPr>
          <w:p w:rsidR="00272CCD" w:rsidRPr="00E710A2" w:rsidRDefault="00272CCD">
            <w:pPr>
              <w:rPr>
                <w:sz w:val="19"/>
                <w:szCs w:val="19"/>
              </w:rPr>
            </w:pPr>
          </w:p>
        </w:tc>
        <w:tc>
          <w:tcPr>
            <w:tcW w:w="20" w:type="dxa"/>
            <w:shd w:val="clear" w:color="auto" w:fill="000000"/>
            <w:vAlign w:val="bottom"/>
          </w:tcPr>
          <w:p w:rsidR="00272CCD" w:rsidRPr="00E710A2" w:rsidRDefault="00272CCD">
            <w:pPr>
              <w:rPr>
                <w:sz w:val="19"/>
                <w:szCs w:val="19"/>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профессиональных задач,</w:t>
            </w:r>
          </w:p>
        </w:tc>
        <w:tc>
          <w:tcPr>
            <w:tcW w:w="20" w:type="dxa"/>
            <w:shd w:val="clear" w:color="auto" w:fill="000000"/>
            <w:vAlign w:val="bottom"/>
          </w:tcPr>
          <w:p w:rsidR="00272CCD" w:rsidRPr="00E710A2" w:rsidRDefault="00272CCD">
            <w:pPr>
              <w:rPr>
                <w:sz w:val="24"/>
                <w:szCs w:val="24"/>
              </w:rPr>
            </w:pPr>
          </w:p>
        </w:tc>
        <w:tc>
          <w:tcPr>
            <w:tcW w:w="2100" w:type="dxa"/>
            <w:gridSpan w:val="4"/>
            <w:vAlign w:val="bottom"/>
          </w:tcPr>
          <w:p w:rsidR="00272CCD" w:rsidRPr="00E710A2" w:rsidRDefault="00E710A2">
            <w:pPr>
              <w:ind w:left="100"/>
              <w:rPr>
                <w:sz w:val="20"/>
                <w:szCs w:val="20"/>
              </w:rPr>
            </w:pPr>
            <w:r w:rsidRPr="00E710A2">
              <w:rPr>
                <w:rFonts w:eastAsia="Times New Roman"/>
                <w:bCs/>
                <w:w w:val="98"/>
                <w:sz w:val="24"/>
                <w:szCs w:val="24"/>
              </w:rPr>
              <w:t>информационного</w:t>
            </w: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1220" w:type="dxa"/>
            <w:gridSpan w:val="2"/>
            <w:vMerge/>
            <w:vAlign w:val="bottom"/>
          </w:tcPr>
          <w:p w:rsidR="00272CCD" w:rsidRPr="00E710A2" w:rsidRDefault="00272CCD">
            <w:pPr>
              <w:rPr>
                <w:sz w:val="24"/>
                <w:szCs w:val="24"/>
              </w:rPr>
            </w:pPr>
          </w:p>
        </w:tc>
        <w:tc>
          <w:tcPr>
            <w:tcW w:w="30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профессионального и</w:t>
            </w:r>
          </w:p>
        </w:tc>
        <w:tc>
          <w:tcPr>
            <w:tcW w:w="20" w:type="dxa"/>
            <w:shd w:val="clear" w:color="auto" w:fill="000000"/>
            <w:vAlign w:val="bottom"/>
          </w:tcPr>
          <w:p w:rsidR="00272CCD" w:rsidRPr="00E710A2" w:rsidRDefault="00272CCD">
            <w:pPr>
              <w:rPr>
                <w:sz w:val="24"/>
                <w:szCs w:val="24"/>
              </w:rPr>
            </w:pPr>
          </w:p>
        </w:tc>
        <w:tc>
          <w:tcPr>
            <w:tcW w:w="3900" w:type="dxa"/>
            <w:gridSpan w:val="9"/>
            <w:vAlign w:val="bottom"/>
          </w:tcPr>
          <w:p w:rsidR="00272CCD" w:rsidRPr="00E710A2" w:rsidRDefault="00E710A2">
            <w:pPr>
              <w:ind w:left="100"/>
              <w:rPr>
                <w:sz w:val="20"/>
                <w:szCs w:val="20"/>
              </w:rPr>
            </w:pPr>
            <w:proofErr w:type="gramStart"/>
            <w:r w:rsidRPr="00E710A2">
              <w:rPr>
                <w:rFonts w:eastAsia="Times New Roman"/>
                <w:bCs/>
                <w:w w:val="98"/>
                <w:sz w:val="24"/>
                <w:szCs w:val="24"/>
              </w:rPr>
              <w:t>решении</w:t>
            </w:r>
            <w:proofErr w:type="gramEnd"/>
            <w:r w:rsidRPr="00E710A2">
              <w:rPr>
                <w:rFonts w:eastAsia="Times New Roman"/>
                <w:bCs/>
                <w:w w:val="98"/>
                <w:sz w:val="24"/>
                <w:szCs w:val="24"/>
              </w:rPr>
              <w:t xml:space="preserve"> профессиональных задач.</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E710A2">
            <w:pPr>
              <w:ind w:left="100"/>
              <w:rPr>
                <w:sz w:val="20"/>
                <w:szCs w:val="20"/>
              </w:rPr>
            </w:pPr>
            <w:r w:rsidRPr="00E710A2">
              <w:rPr>
                <w:rFonts w:eastAsia="Times New Roman"/>
                <w:bCs/>
                <w:sz w:val="24"/>
                <w:szCs w:val="24"/>
              </w:rPr>
              <w:t>наблюдение и оценка</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личностного развития.</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272CCD">
            <w:pPr>
              <w:rPr>
                <w:sz w:val="24"/>
                <w:szCs w:val="24"/>
              </w:rPr>
            </w:pPr>
          </w:p>
        </w:tc>
        <w:tc>
          <w:tcPr>
            <w:tcW w:w="60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02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E710A2">
            <w:pPr>
              <w:ind w:left="100"/>
              <w:rPr>
                <w:sz w:val="20"/>
                <w:szCs w:val="20"/>
              </w:rPr>
            </w:pPr>
            <w:r w:rsidRPr="00E710A2">
              <w:rPr>
                <w:rFonts w:eastAsia="Times New Roman"/>
                <w:bCs/>
                <w:sz w:val="24"/>
                <w:szCs w:val="24"/>
              </w:rPr>
              <w:t>практических заданий.</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8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ОК 5. Использовать</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E710A2">
            <w:pPr>
              <w:ind w:left="100"/>
              <w:rPr>
                <w:sz w:val="20"/>
                <w:szCs w:val="20"/>
              </w:rPr>
            </w:pPr>
            <w:r w:rsidRPr="00E710A2">
              <w:rPr>
                <w:rFonts w:eastAsia="Times New Roman"/>
                <w:bCs/>
                <w:sz w:val="24"/>
                <w:szCs w:val="24"/>
              </w:rPr>
              <w:t>-</w:t>
            </w:r>
          </w:p>
        </w:tc>
        <w:tc>
          <w:tcPr>
            <w:tcW w:w="1740" w:type="dxa"/>
            <w:gridSpan w:val="3"/>
            <w:vAlign w:val="bottom"/>
          </w:tcPr>
          <w:p w:rsidR="00272CCD" w:rsidRPr="00E710A2" w:rsidRDefault="00E710A2">
            <w:pPr>
              <w:jc w:val="right"/>
              <w:rPr>
                <w:sz w:val="20"/>
                <w:szCs w:val="20"/>
              </w:rPr>
            </w:pPr>
            <w:r w:rsidRPr="00E710A2">
              <w:rPr>
                <w:rFonts w:eastAsia="Times New Roman"/>
                <w:bCs/>
                <w:w w:val="94"/>
                <w:sz w:val="24"/>
                <w:szCs w:val="24"/>
              </w:rPr>
              <w:t>рациональность</w:t>
            </w:r>
          </w:p>
        </w:tc>
        <w:tc>
          <w:tcPr>
            <w:tcW w:w="120" w:type="dxa"/>
            <w:vAlign w:val="bottom"/>
          </w:tcPr>
          <w:p w:rsidR="00272CCD" w:rsidRPr="00E710A2" w:rsidRDefault="00272CCD">
            <w:pPr>
              <w:rPr>
                <w:sz w:val="24"/>
                <w:szCs w:val="24"/>
              </w:rPr>
            </w:pPr>
          </w:p>
        </w:tc>
        <w:tc>
          <w:tcPr>
            <w:tcW w:w="1680" w:type="dxa"/>
            <w:gridSpan w:val="4"/>
            <w:vAlign w:val="bottom"/>
          </w:tcPr>
          <w:p w:rsidR="00272CCD" w:rsidRPr="00E710A2" w:rsidRDefault="00E710A2">
            <w:pPr>
              <w:jc w:val="right"/>
              <w:rPr>
                <w:sz w:val="20"/>
                <w:szCs w:val="20"/>
              </w:rPr>
            </w:pPr>
            <w:r w:rsidRPr="00E710A2">
              <w:rPr>
                <w:rFonts w:eastAsia="Times New Roman"/>
                <w:bCs/>
                <w:w w:val="95"/>
                <w:sz w:val="24"/>
                <w:szCs w:val="24"/>
              </w:rPr>
              <w:t>использования</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информационно-</w:t>
            </w:r>
          </w:p>
        </w:tc>
        <w:tc>
          <w:tcPr>
            <w:tcW w:w="20" w:type="dxa"/>
            <w:shd w:val="clear" w:color="auto" w:fill="000000"/>
            <w:vAlign w:val="bottom"/>
          </w:tcPr>
          <w:p w:rsidR="00272CCD" w:rsidRPr="00E710A2" w:rsidRDefault="00272CCD">
            <w:pPr>
              <w:rPr>
                <w:sz w:val="24"/>
                <w:szCs w:val="24"/>
              </w:rPr>
            </w:pPr>
          </w:p>
        </w:tc>
        <w:tc>
          <w:tcPr>
            <w:tcW w:w="960" w:type="dxa"/>
            <w:gridSpan w:val="2"/>
            <w:vAlign w:val="bottom"/>
          </w:tcPr>
          <w:p w:rsidR="00272CCD" w:rsidRPr="00E710A2" w:rsidRDefault="00E710A2">
            <w:pPr>
              <w:ind w:left="100"/>
              <w:rPr>
                <w:sz w:val="20"/>
                <w:szCs w:val="20"/>
              </w:rPr>
            </w:pPr>
            <w:r w:rsidRPr="00E710A2">
              <w:rPr>
                <w:rFonts w:eastAsia="Times New Roman"/>
                <w:bCs/>
                <w:sz w:val="24"/>
                <w:szCs w:val="24"/>
              </w:rPr>
              <w:t>ИКТ</w:t>
            </w:r>
          </w:p>
        </w:tc>
        <w:tc>
          <w:tcPr>
            <w:tcW w:w="800" w:type="dxa"/>
            <w:vAlign w:val="bottom"/>
          </w:tcPr>
          <w:p w:rsidR="00272CCD" w:rsidRPr="00E710A2" w:rsidRDefault="00E710A2">
            <w:pPr>
              <w:ind w:left="40"/>
              <w:rPr>
                <w:sz w:val="20"/>
                <w:szCs w:val="20"/>
              </w:rPr>
            </w:pPr>
            <w:r w:rsidRPr="00E710A2">
              <w:rPr>
                <w:rFonts w:eastAsia="Times New Roman"/>
                <w:bCs/>
                <w:sz w:val="24"/>
                <w:szCs w:val="24"/>
              </w:rPr>
              <w:t>для</w:t>
            </w:r>
          </w:p>
        </w:tc>
        <w:tc>
          <w:tcPr>
            <w:tcW w:w="2140" w:type="dxa"/>
            <w:gridSpan w:val="6"/>
            <w:vAlign w:val="bottom"/>
          </w:tcPr>
          <w:p w:rsidR="00272CCD" w:rsidRPr="00E710A2" w:rsidRDefault="00E710A2">
            <w:pPr>
              <w:jc w:val="right"/>
              <w:rPr>
                <w:sz w:val="20"/>
                <w:szCs w:val="20"/>
              </w:rPr>
            </w:pPr>
            <w:r w:rsidRPr="00E710A2">
              <w:rPr>
                <w:rFonts w:eastAsia="Times New Roman"/>
                <w:bCs/>
                <w:w w:val="92"/>
                <w:sz w:val="24"/>
                <w:szCs w:val="24"/>
              </w:rPr>
              <w:t>совершенствования</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коммуникационные</w:t>
            </w:r>
          </w:p>
        </w:tc>
        <w:tc>
          <w:tcPr>
            <w:tcW w:w="20" w:type="dxa"/>
            <w:shd w:val="clear" w:color="auto" w:fill="000000"/>
            <w:vAlign w:val="bottom"/>
          </w:tcPr>
          <w:p w:rsidR="00272CCD" w:rsidRPr="00E710A2" w:rsidRDefault="00272CCD">
            <w:pPr>
              <w:rPr>
                <w:sz w:val="24"/>
                <w:szCs w:val="24"/>
              </w:rPr>
            </w:pPr>
          </w:p>
        </w:tc>
        <w:tc>
          <w:tcPr>
            <w:tcW w:w="3600" w:type="dxa"/>
            <w:gridSpan w:val="8"/>
            <w:vAlign w:val="bottom"/>
          </w:tcPr>
          <w:p w:rsidR="00272CCD" w:rsidRPr="00E710A2" w:rsidRDefault="00E710A2">
            <w:pPr>
              <w:ind w:left="100"/>
              <w:rPr>
                <w:sz w:val="20"/>
                <w:szCs w:val="20"/>
              </w:rPr>
            </w:pPr>
            <w:r w:rsidRPr="00E710A2">
              <w:rPr>
                <w:rFonts w:eastAsia="Times New Roman"/>
                <w:bCs/>
                <w:w w:val="95"/>
                <w:sz w:val="24"/>
                <w:szCs w:val="24"/>
              </w:rPr>
              <w:t>профессиональной деятельности;</w:t>
            </w: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 xml:space="preserve">технологии </w:t>
            </w:r>
            <w:proofErr w:type="gramStart"/>
            <w:r w:rsidRPr="00E710A2">
              <w:rPr>
                <w:rFonts w:eastAsia="Times New Roman"/>
                <w:bCs/>
                <w:sz w:val="24"/>
                <w:szCs w:val="24"/>
              </w:rPr>
              <w:t>для</w:t>
            </w:r>
            <w:proofErr w:type="gramEnd"/>
          </w:p>
        </w:tc>
        <w:tc>
          <w:tcPr>
            <w:tcW w:w="20" w:type="dxa"/>
            <w:shd w:val="clear" w:color="auto" w:fill="000000"/>
            <w:vAlign w:val="bottom"/>
          </w:tcPr>
          <w:p w:rsidR="00272CCD" w:rsidRPr="00E710A2" w:rsidRDefault="00272CCD">
            <w:pPr>
              <w:rPr>
                <w:sz w:val="24"/>
                <w:szCs w:val="24"/>
              </w:rPr>
            </w:pPr>
          </w:p>
        </w:tc>
        <w:tc>
          <w:tcPr>
            <w:tcW w:w="3600" w:type="dxa"/>
            <w:gridSpan w:val="8"/>
            <w:vAlign w:val="bottom"/>
          </w:tcPr>
          <w:p w:rsidR="00272CCD" w:rsidRPr="00E710A2" w:rsidRDefault="00E710A2">
            <w:pPr>
              <w:ind w:left="100"/>
              <w:rPr>
                <w:sz w:val="20"/>
                <w:szCs w:val="20"/>
              </w:rPr>
            </w:pPr>
            <w:r w:rsidRPr="00E710A2">
              <w:rPr>
                <w:rFonts w:eastAsia="Times New Roman"/>
                <w:bCs/>
                <w:sz w:val="24"/>
                <w:szCs w:val="24"/>
              </w:rPr>
              <w:t>- качество владения ИКТ.</w:t>
            </w: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Merge w:val="restart"/>
            <w:vAlign w:val="bottom"/>
          </w:tcPr>
          <w:p w:rsidR="00272CCD" w:rsidRPr="00E710A2" w:rsidRDefault="00E710A2">
            <w:pPr>
              <w:ind w:left="100"/>
              <w:rPr>
                <w:sz w:val="20"/>
                <w:szCs w:val="20"/>
              </w:rPr>
            </w:pPr>
            <w:r w:rsidRPr="00E710A2">
              <w:rPr>
                <w:rFonts w:eastAsia="Times New Roman"/>
                <w:bCs/>
                <w:sz w:val="24"/>
                <w:szCs w:val="24"/>
              </w:rPr>
              <w:t>Рефлексивный</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совершенствования</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272CCD">
            <w:pPr>
              <w:rPr>
                <w:sz w:val="24"/>
                <w:szCs w:val="24"/>
              </w:rPr>
            </w:pPr>
          </w:p>
        </w:tc>
        <w:tc>
          <w:tcPr>
            <w:tcW w:w="60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02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Merge/>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профессиональной</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272CCD">
            <w:pPr>
              <w:rPr>
                <w:sz w:val="24"/>
                <w:szCs w:val="24"/>
              </w:rPr>
            </w:pPr>
          </w:p>
        </w:tc>
        <w:tc>
          <w:tcPr>
            <w:tcW w:w="60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02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E710A2">
            <w:pPr>
              <w:ind w:left="100"/>
              <w:rPr>
                <w:sz w:val="20"/>
                <w:szCs w:val="20"/>
              </w:rPr>
            </w:pPr>
            <w:r w:rsidRPr="00E710A2">
              <w:rPr>
                <w:rFonts w:eastAsia="Times New Roman"/>
                <w:bCs/>
                <w:sz w:val="24"/>
                <w:szCs w:val="24"/>
              </w:rPr>
              <w:t>деятельности</w:t>
            </w:r>
            <w:proofErr w:type="gramStart"/>
            <w:r w:rsidRPr="00E710A2">
              <w:rPr>
                <w:rFonts w:eastAsia="Times New Roman"/>
                <w:bCs/>
                <w:sz w:val="24"/>
                <w:szCs w:val="24"/>
              </w:rPr>
              <w:t>.</w:t>
            </w:r>
            <w:proofErr w:type="gramEnd"/>
            <w:r w:rsidRPr="00E710A2">
              <w:rPr>
                <w:rFonts w:eastAsia="Times New Roman"/>
                <w:bCs/>
                <w:sz w:val="24"/>
                <w:szCs w:val="24"/>
              </w:rPr>
              <w:t xml:space="preserve"> </w:t>
            </w:r>
            <w:proofErr w:type="gramStart"/>
            <w:r w:rsidRPr="00E710A2">
              <w:rPr>
                <w:rFonts w:eastAsia="Times New Roman"/>
                <w:bCs/>
                <w:sz w:val="24"/>
                <w:szCs w:val="24"/>
              </w:rPr>
              <w:t>а</w:t>
            </w:r>
            <w:proofErr w:type="gramEnd"/>
            <w:r w:rsidRPr="00E710A2">
              <w:rPr>
                <w:rFonts w:eastAsia="Times New Roman"/>
                <w:bCs/>
                <w:sz w:val="24"/>
                <w:szCs w:val="24"/>
              </w:rPr>
              <w:t>нализ</w:t>
            </w: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деятельности.</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272CCD">
            <w:pPr>
              <w:rPr>
                <w:sz w:val="24"/>
                <w:szCs w:val="24"/>
              </w:rPr>
            </w:pPr>
          </w:p>
        </w:tc>
        <w:tc>
          <w:tcPr>
            <w:tcW w:w="60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02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8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w w:val="99"/>
                <w:sz w:val="24"/>
                <w:szCs w:val="24"/>
              </w:rPr>
              <w:t>ОК 6. Работать в коллективе</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E710A2">
            <w:pPr>
              <w:ind w:left="100"/>
              <w:rPr>
                <w:sz w:val="20"/>
                <w:szCs w:val="20"/>
              </w:rPr>
            </w:pPr>
            <w:r w:rsidRPr="00E710A2">
              <w:rPr>
                <w:rFonts w:eastAsia="Times New Roman"/>
                <w:bCs/>
                <w:sz w:val="24"/>
                <w:szCs w:val="24"/>
              </w:rPr>
              <w:t>-</w:t>
            </w:r>
          </w:p>
        </w:tc>
        <w:tc>
          <w:tcPr>
            <w:tcW w:w="1740" w:type="dxa"/>
            <w:gridSpan w:val="3"/>
            <w:vAlign w:val="bottom"/>
          </w:tcPr>
          <w:p w:rsidR="00272CCD" w:rsidRPr="00E710A2" w:rsidRDefault="00E710A2">
            <w:pPr>
              <w:jc w:val="right"/>
              <w:rPr>
                <w:sz w:val="20"/>
                <w:szCs w:val="20"/>
              </w:rPr>
            </w:pPr>
            <w:r w:rsidRPr="00E710A2">
              <w:rPr>
                <w:rFonts w:eastAsia="Times New Roman"/>
                <w:bCs/>
                <w:sz w:val="24"/>
                <w:szCs w:val="24"/>
              </w:rPr>
              <w:t>эффективность</w:t>
            </w: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1520" w:type="dxa"/>
            <w:gridSpan w:val="3"/>
            <w:vAlign w:val="bottom"/>
          </w:tcPr>
          <w:p w:rsidR="00272CCD" w:rsidRPr="00E710A2" w:rsidRDefault="00E710A2">
            <w:pPr>
              <w:jc w:val="right"/>
              <w:rPr>
                <w:sz w:val="20"/>
                <w:szCs w:val="20"/>
              </w:rPr>
            </w:pPr>
            <w:r w:rsidRPr="00E710A2">
              <w:rPr>
                <w:rFonts w:eastAsia="Times New Roman"/>
                <w:bCs/>
                <w:w w:val="96"/>
                <w:sz w:val="24"/>
                <w:szCs w:val="24"/>
              </w:rPr>
              <w:t>организации,</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и команде, эффективно</w:t>
            </w:r>
          </w:p>
        </w:tc>
        <w:tc>
          <w:tcPr>
            <w:tcW w:w="20" w:type="dxa"/>
            <w:shd w:val="clear" w:color="auto" w:fill="000000"/>
            <w:vAlign w:val="bottom"/>
          </w:tcPr>
          <w:p w:rsidR="00272CCD" w:rsidRPr="00E710A2" w:rsidRDefault="00272CCD">
            <w:pPr>
              <w:rPr>
                <w:sz w:val="24"/>
                <w:szCs w:val="24"/>
              </w:rPr>
            </w:pPr>
          </w:p>
        </w:tc>
        <w:tc>
          <w:tcPr>
            <w:tcW w:w="1760" w:type="dxa"/>
            <w:gridSpan w:val="3"/>
            <w:vAlign w:val="bottom"/>
          </w:tcPr>
          <w:p w:rsidR="00272CCD" w:rsidRPr="00E710A2" w:rsidRDefault="00E710A2">
            <w:pPr>
              <w:ind w:left="100"/>
              <w:rPr>
                <w:sz w:val="20"/>
                <w:szCs w:val="20"/>
              </w:rPr>
            </w:pPr>
            <w:r w:rsidRPr="00E710A2">
              <w:rPr>
                <w:rFonts w:eastAsia="Times New Roman"/>
                <w:bCs/>
                <w:w w:val="93"/>
                <w:sz w:val="24"/>
                <w:szCs w:val="24"/>
              </w:rPr>
              <w:t>взаимодействия</w:t>
            </w:r>
          </w:p>
        </w:tc>
        <w:tc>
          <w:tcPr>
            <w:tcW w:w="340" w:type="dxa"/>
            <w:vAlign w:val="bottom"/>
          </w:tcPr>
          <w:p w:rsidR="00272CCD" w:rsidRPr="00E710A2" w:rsidRDefault="00E710A2">
            <w:pPr>
              <w:jc w:val="right"/>
              <w:rPr>
                <w:sz w:val="20"/>
                <w:szCs w:val="20"/>
              </w:rPr>
            </w:pPr>
            <w:r w:rsidRPr="00E710A2">
              <w:rPr>
                <w:rFonts w:eastAsia="Times New Roman"/>
                <w:bCs/>
                <w:sz w:val="24"/>
                <w:szCs w:val="24"/>
              </w:rPr>
              <w:t>с</w:t>
            </w:r>
          </w:p>
        </w:tc>
        <w:tc>
          <w:tcPr>
            <w:tcW w:w="120" w:type="dxa"/>
            <w:vAlign w:val="bottom"/>
          </w:tcPr>
          <w:p w:rsidR="00272CCD" w:rsidRPr="00E710A2" w:rsidRDefault="00272CCD">
            <w:pPr>
              <w:rPr>
                <w:sz w:val="24"/>
                <w:szCs w:val="24"/>
              </w:rPr>
            </w:pPr>
          </w:p>
        </w:tc>
        <w:tc>
          <w:tcPr>
            <w:tcW w:w="1680" w:type="dxa"/>
            <w:gridSpan w:val="4"/>
            <w:vAlign w:val="bottom"/>
          </w:tcPr>
          <w:p w:rsidR="00272CCD" w:rsidRPr="00E710A2" w:rsidRDefault="00E710A2">
            <w:pPr>
              <w:jc w:val="right"/>
              <w:rPr>
                <w:sz w:val="20"/>
                <w:szCs w:val="20"/>
              </w:rPr>
            </w:pPr>
            <w:r w:rsidRPr="00E710A2">
              <w:rPr>
                <w:rFonts w:eastAsia="Times New Roman"/>
                <w:bCs/>
                <w:w w:val="98"/>
                <w:sz w:val="24"/>
                <w:szCs w:val="24"/>
              </w:rPr>
              <w:t>руководством,</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общаться с коллегами,</w:t>
            </w:r>
          </w:p>
        </w:tc>
        <w:tc>
          <w:tcPr>
            <w:tcW w:w="20" w:type="dxa"/>
            <w:shd w:val="clear" w:color="auto" w:fill="000000"/>
            <w:vAlign w:val="bottom"/>
          </w:tcPr>
          <w:p w:rsidR="00272CCD" w:rsidRPr="00E710A2" w:rsidRDefault="00272CCD">
            <w:pPr>
              <w:rPr>
                <w:sz w:val="24"/>
                <w:szCs w:val="24"/>
              </w:rPr>
            </w:pPr>
          </w:p>
        </w:tc>
        <w:tc>
          <w:tcPr>
            <w:tcW w:w="3600" w:type="dxa"/>
            <w:gridSpan w:val="8"/>
            <w:vAlign w:val="bottom"/>
          </w:tcPr>
          <w:p w:rsidR="00272CCD" w:rsidRPr="00E710A2" w:rsidRDefault="00E710A2">
            <w:pPr>
              <w:ind w:left="100"/>
              <w:rPr>
                <w:sz w:val="20"/>
                <w:szCs w:val="20"/>
              </w:rPr>
            </w:pPr>
            <w:r w:rsidRPr="00E710A2">
              <w:rPr>
                <w:rFonts w:eastAsia="Times New Roman"/>
                <w:bCs/>
                <w:sz w:val="24"/>
                <w:szCs w:val="24"/>
              </w:rPr>
              <w:t>коллегами, потребителями;</w:t>
            </w: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руководством,</w:t>
            </w:r>
          </w:p>
        </w:tc>
        <w:tc>
          <w:tcPr>
            <w:tcW w:w="20" w:type="dxa"/>
            <w:shd w:val="clear" w:color="auto" w:fill="000000"/>
            <w:vAlign w:val="bottom"/>
          </w:tcPr>
          <w:p w:rsidR="00272CCD" w:rsidRPr="00E710A2" w:rsidRDefault="00272CCD">
            <w:pPr>
              <w:rPr>
                <w:sz w:val="24"/>
                <w:szCs w:val="24"/>
              </w:rPr>
            </w:pPr>
          </w:p>
        </w:tc>
        <w:tc>
          <w:tcPr>
            <w:tcW w:w="3900" w:type="dxa"/>
            <w:gridSpan w:val="9"/>
            <w:vAlign w:val="bottom"/>
          </w:tcPr>
          <w:p w:rsidR="00272CCD" w:rsidRPr="00E710A2" w:rsidRDefault="00E710A2">
            <w:pPr>
              <w:ind w:left="160"/>
              <w:rPr>
                <w:sz w:val="20"/>
                <w:szCs w:val="20"/>
              </w:rPr>
            </w:pPr>
            <w:r w:rsidRPr="00E710A2">
              <w:rPr>
                <w:rFonts w:eastAsia="Times New Roman"/>
                <w:bCs/>
                <w:w w:val="96"/>
                <w:sz w:val="24"/>
                <w:szCs w:val="24"/>
              </w:rPr>
              <w:t>-проявление коммуникабельности;</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потребителями.</w:t>
            </w:r>
          </w:p>
        </w:tc>
        <w:tc>
          <w:tcPr>
            <w:tcW w:w="20" w:type="dxa"/>
            <w:shd w:val="clear" w:color="auto" w:fill="000000"/>
            <w:vAlign w:val="bottom"/>
          </w:tcPr>
          <w:p w:rsidR="00272CCD" w:rsidRPr="00E710A2" w:rsidRDefault="00272CCD">
            <w:pPr>
              <w:rPr>
                <w:sz w:val="24"/>
                <w:szCs w:val="24"/>
              </w:rPr>
            </w:pPr>
          </w:p>
        </w:tc>
        <w:tc>
          <w:tcPr>
            <w:tcW w:w="3600" w:type="dxa"/>
            <w:gridSpan w:val="8"/>
            <w:vAlign w:val="bottom"/>
          </w:tcPr>
          <w:p w:rsidR="00272CCD" w:rsidRPr="00E710A2" w:rsidRDefault="00E710A2">
            <w:pPr>
              <w:ind w:left="160"/>
              <w:rPr>
                <w:sz w:val="20"/>
                <w:szCs w:val="20"/>
              </w:rPr>
            </w:pPr>
            <w:r w:rsidRPr="00E710A2">
              <w:rPr>
                <w:rFonts w:eastAsia="Times New Roman"/>
                <w:bCs/>
                <w:sz w:val="24"/>
                <w:szCs w:val="24"/>
              </w:rPr>
              <w:t>-наличие лидерских качеств.</w:t>
            </w: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8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ОК 7. Брать на себя</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E710A2">
            <w:pPr>
              <w:ind w:left="220"/>
              <w:rPr>
                <w:sz w:val="20"/>
                <w:szCs w:val="20"/>
              </w:rPr>
            </w:pPr>
            <w:r w:rsidRPr="00E710A2">
              <w:rPr>
                <w:rFonts w:eastAsia="Times New Roman"/>
                <w:bCs/>
                <w:sz w:val="24"/>
                <w:szCs w:val="24"/>
              </w:rPr>
              <w:t>-</w:t>
            </w:r>
          </w:p>
        </w:tc>
        <w:tc>
          <w:tcPr>
            <w:tcW w:w="1740" w:type="dxa"/>
            <w:gridSpan w:val="3"/>
            <w:vAlign w:val="bottom"/>
          </w:tcPr>
          <w:p w:rsidR="00272CCD" w:rsidRPr="00E710A2" w:rsidRDefault="00E710A2">
            <w:pPr>
              <w:ind w:right="140"/>
              <w:jc w:val="right"/>
              <w:rPr>
                <w:sz w:val="20"/>
                <w:szCs w:val="20"/>
              </w:rPr>
            </w:pPr>
            <w:r w:rsidRPr="00E710A2">
              <w:rPr>
                <w:rFonts w:eastAsia="Times New Roman"/>
                <w:bCs/>
                <w:sz w:val="24"/>
                <w:szCs w:val="24"/>
              </w:rPr>
              <w:t>самоанализ</w:t>
            </w:r>
          </w:p>
        </w:tc>
        <w:tc>
          <w:tcPr>
            <w:tcW w:w="120" w:type="dxa"/>
            <w:vAlign w:val="bottom"/>
          </w:tcPr>
          <w:p w:rsidR="00272CCD" w:rsidRPr="00E710A2" w:rsidRDefault="00272CCD">
            <w:pPr>
              <w:rPr>
                <w:sz w:val="24"/>
                <w:szCs w:val="24"/>
              </w:rPr>
            </w:pPr>
          </w:p>
        </w:tc>
        <w:tc>
          <w:tcPr>
            <w:tcW w:w="160" w:type="dxa"/>
            <w:vAlign w:val="bottom"/>
          </w:tcPr>
          <w:p w:rsidR="00272CCD" w:rsidRPr="00E710A2" w:rsidRDefault="00E710A2">
            <w:pPr>
              <w:jc w:val="right"/>
              <w:rPr>
                <w:sz w:val="20"/>
                <w:szCs w:val="20"/>
              </w:rPr>
            </w:pPr>
            <w:r w:rsidRPr="00E710A2">
              <w:rPr>
                <w:rFonts w:eastAsia="Times New Roman"/>
                <w:bCs/>
                <w:w w:val="86"/>
                <w:sz w:val="24"/>
                <w:szCs w:val="24"/>
              </w:rPr>
              <w:t>и</w:t>
            </w:r>
          </w:p>
        </w:tc>
        <w:tc>
          <w:tcPr>
            <w:tcW w:w="200" w:type="dxa"/>
            <w:vAlign w:val="bottom"/>
          </w:tcPr>
          <w:p w:rsidR="00272CCD" w:rsidRPr="00E710A2" w:rsidRDefault="00272CCD">
            <w:pPr>
              <w:rPr>
                <w:sz w:val="24"/>
                <w:szCs w:val="24"/>
              </w:rPr>
            </w:pPr>
          </w:p>
        </w:tc>
        <w:tc>
          <w:tcPr>
            <w:tcW w:w="1320" w:type="dxa"/>
            <w:gridSpan w:val="2"/>
            <w:vAlign w:val="bottom"/>
          </w:tcPr>
          <w:p w:rsidR="00272CCD" w:rsidRPr="00E710A2" w:rsidRDefault="00E710A2">
            <w:pPr>
              <w:jc w:val="right"/>
              <w:rPr>
                <w:sz w:val="20"/>
                <w:szCs w:val="20"/>
              </w:rPr>
            </w:pPr>
            <w:r w:rsidRPr="00E710A2">
              <w:rPr>
                <w:rFonts w:eastAsia="Times New Roman"/>
                <w:bCs/>
                <w:sz w:val="24"/>
                <w:szCs w:val="24"/>
              </w:rPr>
              <w:t>коррекция</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ответственность за работу</w:t>
            </w:r>
          </w:p>
        </w:tc>
        <w:tc>
          <w:tcPr>
            <w:tcW w:w="20" w:type="dxa"/>
            <w:shd w:val="clear" w:color="auto" w:fill="000000"/>
            <w:vAlign w:val="bottom"/>
          </w:tcPr>
          <w:p w:rsidR="00272CCD" w:rsidRPr="00E710A2" w:rsidRDefault="00272CCD">
            <w:pPr>
              <w:rPr>
                <w:sz w:val="24"/>
                <w:szCs w:val="24"/>
              </w:rPr>
            </w:pPr>
          </w:p>
        </w:tc>
        <w:tc>
          <w:tcPr>
            <w:tcW w:w="3900" w:type="dxa"/>
            <w:gridSpan w:val="9"/>
            <w:vAlign w:val="bottom"/>
          </w:tcPr>
          <w:p w:rsidR="00272CCD" w:rsidRPr="00E710A2" w:rsidRDefault="00E710A2">
            <w:pPr>
              <w:ind w:left="100"/>
              <w:rPr>
                <w:sz w:val="20"/>
                <w:szCs w:val="20"/>
              </w:rPr>
            </w:pPr>
            <w:r w:rsidRPr="00E710A2">
              <w:rPr>
                <w:rFonts w:eastAsia="Times New Roman"/>
                <w:bCs/>
                <w:w w:val="99"/>
                <w:sz w:val="24"/>
                <w:szCs w:val="24"/>
              </w:rPr>
              <w:t>результатов собственной работы и</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членов команды</w:t>
            </w:r>
          </w:p>
        </w:tc>
        <w:tc>
          <w:tcPr>
            <w:tcW w:w="20" w:type="dxa"/>
            <w:shd w:val="clear" w:color="auto" w:fill="000000"/>
            <w:vAlign w:val="bottom"/>
          </w:tcPr>
          <w:p w:rsidR="00272CCD" w:rsidRPr="00E710A2" w:rsidRDefault="00272CCD">
            <w:pPr>
              <w:rPr>
                <w:sz w:val="24"/>
                <w:szCs w:val="24"/>
              </w:rPr>
            </w:pPr>
          </w:p>
        </w:tc>
        <w:tc>
          <w:tcPr>
            <w:tcW w:w="960" w:type="dxa"/>
            <w:gridSpan w:val="2"/>
            <w:vAlign w:val="bottom"/>
          </w:tcPr>
          <w:p w:rsidR="00272CCD" w:rsidRPr="00E710A2" w:rsidRDefault="00E710A2">
            <w:pPr>
              <w:ind w:left="100"/>
              <w:rPr>
                <w:sz w:val="20"/>
                <w:szCs w:val="20"/>
              </w:rPr>
            </w:pPr>
            <w:r w:rsidRPr="00E710A2">
              <w:rPr>
                <w:rFonts w:eastAsia="Times New Roman"/>
                <w:bCs/>
                <w:sz w:val="24"/>
                <w:szCs w:val="24"/>
              </w:rPr>
              <w:t>работы</w:t>
            </w:r>
          </w:p>
        </w:tc>
        <w:tc>
          <w:tcPr>
            <w:tcW w:w="1140" w:type="dxa"/>
            <w:gridSpan w:val="2"/>
            <w:vAlign w:val="bottom"/>
          </w:tcPr>
          <w:p w:rsidR="00272CCD" w:rsidRPr="00E710A2" w:rsidRDefault="00E710A2">
            <w:pPr>
              <w:jc w:val="right"/>
              <w:rPr>
                <w:sz w:val="20"/>
                <w:szCs w:val="20"/>
              </w:rPr>
            </w:pPr>
            <w:r w:rsidRPr="00E710A2">
              <w:rPr>
                <w:rFonts w:eastAsia="Times New Roman"/>
                <w:bCs/>
                <w:sz w:val="24"/>
                <w:szCs w:val="24"/>
              </w:rPr>
              <w:t>команды;</w:t>
            </w:r>
          </w:p>
        </w:tc>
        <w:tc>
          <w:tcPr>
            <w:tcW w:w="120" w:type="dxa"/>
            <w:vAlign w:val="bottom"/>
          </w:tcPr>
          <w:p w:rsidR="00272CCD" w:rsidRPr="00E710A2" w:rsidRDefault="00272CCD">
            <w:pPr>
              <w:rPr>
                <w:sz w:val="24"/>
                <w:szCs w:val="24"/>
              </w:rPr>
            </w:pPr>
          </w:p>
        </w:tc>
        <w:tc>
          <w:tcPr>
            <w:tcW w:w="160" w:type="dxa"/>
            <w:vAlign w:val="bottom"/>
          </w:tcPr>
          <w:p w:rsidR="00272CCD" w:rsidRPr="00E710A2" w:rsidRDefault="00E710A2">
            <w:pPr>
              <w:jc w:val="right"/>
              <w:rPr>
                <w:sz w:val="20"/>
                <w:szCs w:val="20"/>
              </w:rPr>
            </w:pPr>
            <w:r w:rsidRPr="00E710A2">
              <w:rPr>
                <w:rFonts w:eastAsia="Times New Roman"/>
                <w:bCs/>
                <w:sz w:val="24"/>
                <w:szCs w:val="24"/>
              </w:rPr>
              <w:t>-</w:t>
            </w:r>
          </w:p>
        </w:tc>
        <w:tc>
          <w:tcPr>
            <w:tcW w:w="200" w:type="dxa"/>
            <w:vAlign w:val="bottom"/>
          </w:tcPr>
          <w:p w:rsidR="00272CCD" w:rsidRPr="00E710A2" w:rsidRDefault="00272CCD">
            <w:pPr>
              <w:rPr>
                <w:sz w:val="24"/>
                <w:szCs w:val="24"/>
              </w:rPr>
            </w:pPr>
          </w:p>
        </w:tc>
        <w:tc>
          <w:tcPr>
            <w:tcW w:w="1320" w:type="dxa"/>
            <w:gridSpan w:val="2"/>
            <w:vAlign w:val="bottom"/>
          </w:tcPr>
          <w:p w:rsidR="00272CCD" w:rsidRPr="00E710A2" w:rsidRDefault="00E710A2">
            <w:pPr>
              <w:jc w:val="right"/>
              <w:rPr>
                <w:sz w:val="20"/>
                <w:szCs w:val="20"/>
              </w:rPr>
            </w:pPr>
            <w:r w:rsidRPr="00E710A2">
              <w:rPr>
                <w:rFonts w:eastAsia="Times New Roman"/>
                <w:bCs/>
                <w:w w:val="94"/>
                <w:sz w:val="24"/>
                <w:szCs w:val="24"/>
              </w:rPr>
              <w:t>проявление</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(подчиненных), результат</w:t>
            </w:r>
          </w:p>
        </w:tc>
        <w:tc>
          <w:tcPr>
            <w:tcW w:w="20" w:type="dxa"/>
            <w:shd w:val="clear" w:color="auto" w:fill="000000"/>
            <w:vAlign w:val="bottom"/>
          </w:tcPr>
          <w:p w:rsidR="00272CCD" w:rsidRPr="00E710A2" w:rsidRDefault="00272CCD">
            <w:pPr>
              <w:rPr>
                <w:sz w:val="24"/>
                <w:szCs w:val="24"/>
              </w:rPr>
            </w:pPr>
          </w:p>
        </w:tc>
        <w:tc>
          <w:tcPr>
            <w:tcW w:w="2100" w:type="dxa"/>
            <w:gridSpan w:val="4"/>
            <w:vAlign w:val="bottom"/>
          </w:tcPr>
          <w:p w:rsidR="00272CCD" w:rsidRPr="00E710A2" w:rsidRDefault="00E710A2">
            <w:pPr>
              <w:ind w:left="100"/>
              <w:rPr>
                <w:sz w:val="20"/>
                <w:szCs w:val="20"/>
              </w:rPr>
            </w:pPr>
            <w:r w:rsidRPr="00E710A2">
              <w:rPr>
                <w:rFonts w:eastAsia="Times New Roman"/>
                <w:bCs/>
                <w:sz w:val="24"/>
                <w:szCs w:val="24"/>
              </w:rPr>
              <w:t>ответственности</w:t>
            </w:r>
          </w:p>
        </w:tc>
        <w:tc>
          <w:tcPr>
            <w:tcW w:w="120" w:type="dxa"/>
            <w:vAlign w:val="bottom"/>
          </w:tcPr>
          <w:p w:rsidR="00272CCD" w:rsidRPr="00E710A2" w:rsidRDefault="00272CCD">
            <w:pPr>
              <w:rPr>
                <w:sz w:val="24"/>
                <w:szCs w:val="24"/>
              </w:rPr>
            </w:pPr>
          </w:p>
        </w:tc>
        <w:tc>
          <w:tcPr>
            <w:tcW w:w="360" w:type="dxa"/>
            <w:gridSpan w:val="2"/>
            <w:vAlign w:val="bottom"/>
          </w:tcPr>
          <w:p w:rsidR="00272CCD" w:rsidRPr="00E710A2" w:rsidRDefault="00E710A2">
            <w:pPr>
              <w:ind w:left="140"/>
              <w:rPr>
                <w:sz w:val="20"/>
                <w:szCs w:val="20"/>
              </w:rPr>
            </w:pPr>
            <w:r w:rsidRPr="00E710A2">
              <w:rPr>
                <w:rFonts w:eastAsia="Times New Roman"/>
                <w:bCs/>
                <w:w w:val="92"/>
                <w:sz w:val="24"/>
                <w:szCs w:val="24"/>
              </w:rPr>
              <w:t>за</w:t>
            </w:r>
          </w:p>
        </w:tc>
        <w:tc>
          <w:tcPr>
            <w:tcW w:w="1320" w:type="dxa"/>
            <w:gridSpan w:val="2"/>
            <w:vAlign w:val="bottom"/>
          </w:tcPr>
          <w:p w:rsidR="00272CCD" w:rsidRPr="00E710A2" w:rsidRDefault="00E710A2">
            <w:pPr>
              <w:jc w:val="right"/>
              <w:rPr>
                <w:sz w:val="20"/>
                <w:szCs w:val="20"/>
              </w:rPr>
            </w:pPr>
            <w:r w:rsidRPr="00E710A2">
              <w:rPr>
                <w:rFonts w:eastAsia="Times New Roman"/>
                <w:bCs/>
                <w:sz w:val="24"/>
                <w:szCs w:val="24"/>
              </w:rPr>
              <w:t>работу</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выполнения заданий.</w:t>
            </w:r>
          </w:p>
        </w:tc>
        <w:tc>
          <w:tcPr>
            <w:tcW w:w="20" w:type="dxa"/>
            <w:shd w:val="clear" w:color="auto" w:fill="000000"/>
            <w:vAlign w:val="bottom"/>
          </w:tcPr>
          <w:p w:rsidR="00272CCD" w:rsidRPr="00E710A2" w:rsidRDefault="00272CCD">
            <w:pPr>
              <w:rPr>
                <w:sz w:val="24"/>
                <w:szCs w:val="24"/>
              </w:rPr>
            </w:pPr>
          </w:p>
        </w:tc>
        <w:tc>
          <w:tcPr>
            <w:tcW w:w="1760" w:type="dxa"/>
            <w:gridSpan w:val="3"/>
            <w:vAlign w:val="bottom"/>
          </w:tcPr>
          <w:p w:rsidR="00272CCD" w:rsidRPr="00E710A2" w:rsidRDefault="00E710A2">
            <w:pPr>
              <w:ind w:left="100"/>
              <w:rPr>
                <w:sz w:val="20"/>
                <w:szCs w:val="20"/>
              </w:rPr>
            </w:pPr>
            <w:r w:rsidRPr="00E710A2">
              <w:rPr>
                <w:rFonts w:eastAsia="Times New Roman"/>
                <w:bCs/>
                <w:sz w:val="24"/>
                <w:szCs w:val="24"/>
              </w:rPr>
              <w:t>подчиненных,</w:t>
            </w:r>
          </w:p>
        </w:tc>
        <w:tc>
          <w:tcPr>
            <w:tcW w:w="340" w:type="dxa"/>
            <w:vAlign w:val="bottom"/>
          </w:tcPr>
          <w:p w:rsidR="00272CCD" w:rsidRPr="00E710A2" w:rsidRDefault="00272CCD">
            <w:pPr>
              <w:rPr>
                <w:sz w:val="24"/>
                <w:szCs w:val="24"/>
              </w:rPr>
            </w:pP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320" w:type="dxa"/>
            <w:gridSpan w:val="2"/>
            <w:vAlign w:val="bottom"/>
          </w:tcPr>
          <w:p w:rsidR="00272CCD" w:rsidRPr="00E710A2" w:rsidRDefault="00E710A2">
            <w:pPr>
              <w:jc w:val="right"/>
              <w:rPr>
                <w:sz w:val="20"/>
                <w:szCs w:val="20"/>
              </w:rPr>
            </w:pPr>
            <w:r w:rsidRPr="00E710A2">
              <w:rPr>
                <w:rFonts w:eastAsia="Times New Roman"/>
                <w:bCs/>
                <w:sz w:val="24"/>
                <w:szCs w:val="24"/>
              </w:rPr>
              <w:t>результат</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414"/>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220" w:type="dxa"/>
            <w:gridSpan w:val="5"/>
            <w:vAlign w:val="bottom"/>
          </w:tcPr>
          <w:p w:rsidR="00272CCD" w:rsidRPr="00E710A2" w:rsidRDefault="00E710A2">
            <w:pPr>
              <w:ind w:left="100"/>
              <w:rPr>
                <w:sz w:val="20"/>
                <w:szCs w:val="20"/>
              </w:rPr>
            </w:pPr>
            <w:r w:rsidRPr="00E710A2">
              <w:rPr>
                <w:rFonts w:eastAsia="Times New Roman"/>
                <w:bCs/>
                <w:w w:val="91"/>
                <w:sz w:val="24"/>
                <w:szCs w:val="24"/>
              </w:rPr>
              <w:t>выполнения заданий</w:t>
            </w: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02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424"/>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ОК 8. Самостоятельно</w:t>
            </w:r>
          </w:p>
        </w:tc>
        <w:tc>
          <w:tcPr>
            <w:tcW w:w="20" w:type="dxa"/>
            <w:shd w:val="clear" w:color="auto" w:fill="000000"/>
            <w:vAlign w:val="bottom"/>
          </w:tcPr>
          <w:p w:rsidR="00272CCD" w:rsidRPr="00E710A2" w:rsidRDefault="00272CCD">
            <w:pPr>
              <w:rPr>
                <w:sz w:val="24"/>
                <w:szCs w:val="24"/>
              </w:rPr>
            </w:pPr>
          </w:p>
        </w:tc>
        <w:tc>
          <w:tcPr>
            <w:tcW w:w="2100" w:type="dxa"/>
            <w:gridSpan w:val="4"/>
            <w:vAlign w:val="bottom"/>
          </w:tcPr>
          <w:p w:rsidR="00272CCD" w:rsidRPr="00E710A2" w:rsidRDefault="00E710A2">
            <w:pPr>
              <w:ind w:left="100"/>
              <w:rPr>
                <w:sz w:val="20"/>
                <w:szCs w:val="20"/>
              </w:rPr>
            </w:pPr>
            <w:r w:rsidRPr="00E710A2">
              <w:rPr>
                <w:rFonts w:eastAsia="Times New Roman"/>
                <w:bCs/>
                <w:sz w:val="24"/>
                <w:szCs w:val="24"/>
              </w:rPr>
              <w:t>-рациональность</w:t>
            </w: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1520" w:type="dxa"/>
            <w:gridSpan w:val="3"/>
            <w:vAlign w:val="bottom"/>
          </w:tcPr>
          <w:p w:rsidR="00272CCD" w:rsidRPr="00E710A2" w:rsidRDefault="00E710A2">
            <w:pPr>
              <w:jc w:val="right"/>
              <w:rPr>
                <w:sz w:val="20"/>
                <w:szCs w:val="20"/>
              </w:rPr>
            </w:pPr>
            <w:r w:rsidRPr="00E710A2">
              <w:rPr>
                <w:rFonts w:eastAsia="Times New Roman"/>
                <w:bCs/>
                <w:sz w:val="24"/>
                <w:szCs w:val="24"/>
              </w:rPr>
              <w:t>организации</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определять задачи</w:t>
            </w:r>
          </w:p>
        </w:tc>
        <w:tc>
          <w:tcPr>
            <w:tcW w:w="20" w:type="dxa"/>
            <w:shd w:val="clear" w:color="auto" w:fill="000000"/>
            <w:vAlign w:val="bottom"/>
          </w:tcPr>
          <w:p w:rsidR="00272CCD" w:rsidRPr="00E710A2" w:rsidRDefault="00272CCD">
            <w:pPr>
              <w:rPr>
                <w:sz w:val="24"/>
                <w:szCs w:val="24"/>
              </w:rPr>
            </w:pPr>
          </w:p>
        </w:tc>
        <w:tc>
          <w:tcPr>
            <w:tcW w:w="2100" w:type="dxa"/>
            <w:gridSpan w:val="4"/>
            <w:vAlign w:val="bottom"/>
          </w:tcPr>
          <w:p w:rsidR="00272CCD" w:rsidRPr="00E710A2" w:rsidRDefault="00E710A2">
            <w:pPr>
              <w:ind w:left="100"/>
              <w:rPr>
                <w:sz w:val="20"/>
                <w:szCs w:val="20"/>
              </w:rPr>
            </w:pPr>
            <w:r w:rsidRPr="00E710A2">
              <w:rPr>
                <w:rFonts w:eastAsia="Times New Roman"/>
                <w:bCs/>
                <w:sz w:val="24"/>
                <w:szCs w:val="24"/>
              </w:rPr>
              <w:t>самостоятельной</w:t>
            </w:r>
          </w:p>
        </w:tc>
        <w:tc>
          <w:tcPr>
            <w:tcW w:w="120" w:type="dxa"/>
            <w:vMerge w:val="restart"/>
            <w:vAlign w:val="bottom"/>
          </w:tcPr>
          <w:p w:rsidR="00272CCD" w:rsidRPr="00E710A2" w:rsidRDefault="00E710A2">
            <w:pPr>
              <w:rPr>
                <w:sz w:val="20"/>
                <w:szCs w:val="20"/>
              </w:rPr>
            </w:pPr>
            <w:r w:rsidRPr="00E710A2">
              <w:rPr>
                <w:rFonts w:eastAsia="Times New Roman"/>
                <w:bCs/>
                <w:w w:val="93"/>
                <w:sz w:val="24"/>
                <w:szCs w:val="24"/>
              </w:rPr>
              <w:t>с</w:t>
            </w:r>
          </w:p>
        </w:tc>
        <w:tc>
          <w:tcPr>
            <w:tcW w:w="160" w:type="dxa"/>
            <w:vAlign w:val="bottom"/>
          </w:tcPr>
          <w:p w:rsidR="00272CCD" w:rsidRPr="00E710A2" w:rsidRDefault="00272CCD">
            <w:pPr>
              <w:rPr>
                <w:sz w:val="24"/>
                <w:szCs w:val="24"/>
              </w:rPr>
            </w:pPr>
          </w:p>
        </w:tc>
        <w:tc>
          <w:tcPr>
            <w:tcW w:w="1220" w:type="dxa"/>
            <w:gridSpan w:val="2"/>
            <w:vAlign w:val="bottom"/>
          </w:tcPr>
          <w:p w:rsidR="00272CCD" w:rsidRPr="00E710A2" w:rsidRDefault="00E710A2">
            <w:pPr>
              <w:ind w:left="20"/>
              <w:rPr>
                <w:sz w:val="20"/>
                <w:szCs w:val="20"/>
              </w:rPr>
            </w:pPr>
            <w:r w:rsidRPr="00E710A2">
              <w:rPr>
                <w:rFonts w:eastAsia="Times New Roman"/>
                <w:bCs/>
                <w:sz w:val="24"/>
                <w:szCs w:val="24"/>
              </w:rPr>
              <w:t>работы</w:t>
            </w:r>
          </w:p>
        </w:tc>
        <w:tc>
          <w:tcPr>
            <w:tcW w:w="300" w:type="dxa"/>
            <w:vAlign w:val="bottom"/>
          </w:tcPr>
          <w:p w:rsidR="00272CCD" w:rsidRPr="00E710A2" w:rsidRDefault="00E710A2">
            <w:pPr>
              <w:jc w:val="right"/>
              <w:rPr>
                <w:sz w:val="20"/>
                <w:szCs w:val="20"/>
              </w:rPr>
            </w:pPr>
            <w:r w:rsidRPr="00E710A2">
              <w:rPr>
                <w:rFonts w:eastAsia="Times New Roman"/>
                <w:bCs/>
                <w:sz w:val="24"/>
                <w:szCs w:val="24"/>
              </w:rPr>
              <w:t>в</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профессионального и</w:t>
            </w:r>
          </w:p>
        </w:tc>
        <w:tc>
          <w:tcPr>
            <w:tcW w:w="20" w:type="dxa"/>
            <w:shd w:val="clear" w:color="auto" w:fill="000000"/>
            <w:vAlign w:val="bottom"/>
          </w:tcPr>
          <w:p w:rsidR="00272CCD" w:rsidRPr="00E710A2" w:rsidRDefault="00272CCD">
            <w:pPr>
              <w:rPr>
                <w:sz w:val="24"/>
                <w:szCs w:val="24"/>
              </w:rPr>
            </w:pPr>
          </w:p>
        </w:tc>
        <w:tc>
          <w:tcPr>
            <w:tcW w:w="1760" w:type="dxa"/>
            <w:gridSpan w:val="3"/>
            <w:vAlign w:val="bottom"/>
          </w:tcPr>
          <w:p w:rsidR="00272CCD" w:rsidRPr="00E710A2" w:rsidRDefault="00E710A2">
            <w:pPr>
              <w:ind w:left="100"/>
              <w:rPr>
                <w:sz w:val="20"/>
                <w:szCs w:val="20"/>
              </w:rPr>
            </w:pPr>
            <w:proofErr w:type="gramStart"/>
            <w:r w:rsidRPr="00E710A2">
              <w:rPr>
                <w:rFonts w:eastAsia="Times New Roman"/>
                <w:bCs/>
                <w:sz w:val="24"/>
                <w:szCs w:val="24"/>
              </w:rPr>
              <w:t>соответствии</w:t>
            </w:r>
            <w:proofErr w:type="gramEnd"/>
          </w:p>
        </w:tc>
        <w:tc>
          <w:tcPr>
            <w:tcW w:w="340" w:type="dxa"/>
            <w:vAlign w:val="bottom"/>
          </w:tcPr>
          <w:p w:rsidR="00272CCD" w:rsidRPr="00E710A2" w:rsidRDefault="00272CCD">
            <w:pPr>
              <w:rPr>
                <w:sz w:val="24"/>
                <w:szCs w:val="24"/>
              </w:rPr>
            </w:pPr>
          </w:p>
        </w:tc>
        <w:tc>
          <w:tcPr>
            <w:tcW w:w="120" w:type="dxa"/>
            <w:vMerge/>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320" w:type="dxa"/>
            <w:gridSpan w:val="2"/>
            <w:vAlign w:val="bottom"/>
          </w:tcPr>
          <w:p w:rsidR="00272CCD" w:rsidRPr="00E710A2" w:rsidRDefault="00E710A2">
            <w:pPr>
              <w:jc w:val="right"/>
              <w:rPr>
                <w:sz w:val="20"/>
                <w:szCs w:val="20"/>
              </w:rPr>
            </w:pPr>
            <w:r w:rsidRPr="00E710A2">
              <w:rPr>
                <w:rFonts w:eastAsia="Times New Roman"/>
                <w:bCs/>
                <w:sz w:val="24"/>
                <w:szCs w:val="24"/>
              </w:rPr>
              <w:t>задачами</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личностного развития,</w:t>
            </w:r>
          </w:p>
        </w:tc>
        <w:tc>
          <w:tcPr>
            <w:tcW w:w="20" w:type="dxa"/>
            <w:shd w:val="clear" w:color="auto" w:fill="000000"/>
            <w:vAlign w:val="bottom"/>
          </w:tcPr>
          <w:p w:rsidR="00272CCD" w:rsidRPr="00E710A2" w:rsidRDefault="00272CCD">
            <w:pPr>
              <w:rPr>
                <w:sz w:val="24"/>
                <w:szCs w:val="24"/>
              </w:rPr>
            </w:pPr>
          </w:p>
        </w:tc>
        <w:tc>
          <w:tcPr>
            <w:tcW w:w="3900" w:type="dxa"/>
            <w:gridSpan w:val="9"/>
            <w:vAlign w:val="bottom"/>
          </w:tcPr>
          <w:p w:rsidR="00272CCD" w:rsidRPr="00E710A2" w:rsidRDefault="00E710A2">
            <w:pPr>
              <w:ind w:left="100"/>
              <w:rPr>
                <w:sz w:val="20"/>
                <w:szCs w:val="20"/>
              </w:rPr>
            </w:pPr>
            <w:r w:rsidRPr="00E710A2">
              <w:rPr>
                <w:rFonts w:eastAsia="Times New Roman"/>
                <w:bCs/>
                <w:sz w:val="24"/>
                <w:szCs w:val="24"/>
              </w:rPr>
              <w:t>профессионального и личностного</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заниматься</w:t>
            </w:r>
          </w:p>
        </w:tc>
        <w:tc>
          <w:tcPr>
            <w:tcW w:w="20" w:type="dxa"/>
            <w:shd w:val="clear" w:color="auto" w:fill="000000"/>
            <w:vAlign w:val="bottom"/>
          </w:tcPr>
          <w:p w:rsidR="00272CCD" w:rsidRPr="00E710A2" w:rsidRDefault="00272CCD">
            <w:pPr>
              <w:rPr>
                <w:sz w:val="24"/>
                <w:szCs w:val="24"/>
              </w:rPr>
            </w:pPr>
          </w:p>
        </w:tc>
        <w:tc>
          <w:tcPr>
            <w:tcW w:w="3900" w:type="dxa"/>
            <w:gridSpan w:val="9"/>
            <w:vAlign w:val="bottom"/>
          </w:tcPr>
          <w:p w:rsidR="00272CCD" w:rsidRPr="00E710A2" w:rsidRDefault="00E710A2">
            <w:pPr>
              <w:ind w:left="100"/>
              <w:rPr>
                <w:sz w:val="20"/>
                <w:szCs w:val="20"/>
              </w:rPr>
            </w:pPr>
            <w:r w:rsidRPr="00E710A2">
              <w:rPr>
                <w:rFonts w:eastAsia="Times New Roman"/>
                <w:bCs/>
                <w:sz w:val="24"/>
                <w:szCs w:val="24"/>
              </w:rPr>
              <w:t xml:space="preserve">развития; </w:t>
            </w:r>
            <w:proofErr w:type="gramStart"/>
            <w:r w:rsidRPr="00E710A2">
              <w:rPr>
                <w:rFonts w:eastAsia="Times New Roman"/>
                <w:bCs/>
                <w:sz w:val="24"/>
                <w:szCs w:val="24"/>
              </w:rPr>
              <w:t>-у</w:t>
            </w:r>
            <w:proofErr w:type="gramEnd"/>
            <w:r w:rsidRPr="00E710A2">
              <w:rPr>
                <w:rFonts w:eastAsia="Times New Roman"/>
                <w:bCs/>
                <w:sz w:val="24"/>
                <w:szCs w:val="24"/>
              </w:rPr>
              <w:t>частие в студенческих</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самообразованием,</w:t>
            </w:r>
          </w:p>
        </w:tc>
        <w:tc>
          <w:tcPr>
            <w:tcW w:w="20" w:type="dxa"/>
            <w:shd w:val="clear" w:color="auto" w:fill="000000"/>
            <w:vAlign w:val="bottom"/>
          </w:tcPr>
          <w:p w:rsidR="00272CCD" w:rsidRPr="00E710A2" w:rsidRDefault="00272CCD">
            <w:pPr>
              <w:rPr>
                <w:sz w:val="24"/>
                <w:szCs w:val="24"/>
              </w:rPr>
            </w:pPr>
          </w:p>
        </w:tc>
        <w:tc>
          <w:tcPr>
            <w:tcW w:w="3600" w:type="dxa"/>
            <w:gridSpan w:val="8"/>
            <w:vAlign w:val="bottom"/>
          </w:tcPr>
          <w:p w:rsidR="00272CCD" w:rsidRPr="00E710A2" w:rsidRDefault="00E710A2">
            <w:pPr>
              <w:ind w:left="100"/>
              <w:rPr>
                <w:sz w:val="20"/>
                <w:szCs w:val="20"/>
              </w:rPr>
            </w:pPr>
            <w:proofErr w:type="gramStart"/>
            <w:r w:rsidRPr="00E710A2">
              <w:rPr>
                <w:rFonts w:eastAsia="Times New Roman"/>
                <w:bCs/>
                <w:w w:val="99"/>
                <w:sz w:val="24"/>
                <w:szCs w:val="24"/>
              </w:rPr>
              <w:t>конференциях</w:t>
            </w:r>
            <w:proofErr w:type="gramEnd"/>
            <w:r w:rsidRPr="00E710A2">
              <w:rPr>
                <w:rFonts w:eastAsia="Times New Roman"/>
                <w:bCs/>
                <w:w w:val="99"/>
                <w:sz w:val="24"/>
                <w:szCs w:val="24"/>
              </w:rPr>
              <w:t>, конкурсах и т. д.</w:t>
            </w: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осознанно планировать</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272CCD">
            <w:pPr>
              <w:rPr>
                <w:sz w:val="24"/>
                <w:szCs w:val="24"/>
              </w:rPr>
            </w:pPr>
          </w:p>
        </w:tc>
        <w:tc>
          <w:tcPr>
            <w:tcW w:w="60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02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повышение квалификации</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272CCD">
            <w:pPr>
              <w:rPr>
                <w:sz w:val="24"/>
                <w:szCs w:val="24"/>
              </w:rPr>
            </w:pPr>
          </w:p>
        </w:tc>
        <w:tc>
          <w:tcPr>
            <w:tcW w:w="60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02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8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ОК 9. Ориентироваться в</w:t>
            </w:r>
          </w:p>
        </w:tc>
        <w:tc>
          <w:tcPr>
            <w:tcW w:w="20" w:type="dxa"/>
            <w:shd w:val="clear" w:color="auto" w:fill="000000"/>
            <w:vAlign w:val="bottom"/>
          </w:tcPr>
          <w:p w:rsidR="00272CCD" w:rsidRPr="00E710A2" w:rsidRDefault="00272CCD">
            <w:pPr>
              <w:rPr>
                <w:sz w:val="24"/>
                <w:szCs w:val="24"/>
              </w:rPr>
            </w:pPr>
          </w:p>
        </w:tc>
        <w:tc>
          <w:tcPr>
            <w:tcW w:w="3900" w:type="dxa"/>
            <w:gridSpan w:val="9"/>
            <w:vAlign w:val="bottom"/>
          </w:tcPr>
          <w:p w:rsidR="00272CCD" w:rsidRPr="00E710A2" w:rsidRDefault="00E710A2">
            <w:pPr>
              <w:ind w:left="100"/>
              <w:rPr>
                <w:sz w:val="20"/>
                <w:szCs w:val="20"/>
              </w:rPr>
            </w:pPr>
            <w:r w:rsidRPr="00E710A2">
              <w:rPr>
                <w:rFonts w:eastAsia="Times New Roman"/>
                <w:bCs/>
                <w:sz w:val="24"/>
                <w:szCs w:val="24"/>
              </w:rPr>
              <w:t xml:space="preserve">- изучение и анализ инноваций </w:t>
            </w:r>
            <w:proofErr w:type="gramStart"/>
            <w:r w:rsidRPr="00E710A2">
              <w:rPr>
                <w:rFonts w:eastAsia="Times New Roman"/>
                <w:bCs/>
                <w:sz w:val="24"/>
                <w:szCs w:val="24"/>
              </w:rPr>
              <w:t>в</w:t>
            </w:r>
            <w:proofErr w:type="gramEnd"/>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proofErr w:type="gramStart"/>
            <w:r w:rsidRPr="00E710A2">
              <w:rPr>
                <w:rFonts w:eastAsia="Times New Roman"/>
                <w:bCs/>
                <w:sz w:val="24"/>
                <w:szCs w:val="24"/>
              </w:rPr>
              <w:t>условиях</w:t>
            </w:r>
            <w:proofErr w:type="gramEnd"/>
            <w:r w:rsidRPr="00E710A2">
              <w:rPr>
                <w:rFonts w:eastAsia="Times New Roman"/>
                <w:bCs/>
                <w:sz w:val="24"/>
                <w:szCs w:val="24"/>
              </w:rPr>
              <w:t xml:space="preserve"> частой смены</w:t>
            </w:r>
          </w:p>
        </w:tc>
        <w:tc>
          <w:tcPr>
            <w:tcW w:w="20" w:type="dxa"/>
            <w:shd w:val="clear" w:color="auto" w:fill="000000"/>
            <w:vAlign w:val="bottom"/>
          </w:tcPr>
          <w:p w:rsidR="00272CCD" w:rsidRPr="00E710A2" w:rsidRDefault="00272CCD">
            <w:pPr>
              <w:rPr>
                <w:sz w:val="24"/>
                <w:szCs w:val="24"/>
              </w:rPr>
            </w:pPr>
          </w:p>
        </w:tc>
        <w:tc>
          <w:tcPr>
            <w:tcW w:w="960" w:type="dxa"/>
            <w:gridSpan w:val="2"/>
            <w:vAlign w:val="bottom"/>
          </w:tcPr>
          <w:p w:rsidR="00272CCD" w:rsidRPr="00E710A2" w:rsidRDefault="00E710A2">
            <w:pPr>
              <w:ind w:left="100"/>
              <w:rPr>
                <w:sz w:val="20"/>
                <w:szCs w:val="20"/>
              </w:rPr>
            </w:pPr>
            <w:r w:rsidRPr="00E710A2">
              <w:rPr>
                <w:rFonts w:eastAsia="Times New Roman"/>
                <w:bCs/>
                <w:w w:val="97"/>
                <w:sz w:val="24"/>
                <w:szCs w:val="24"/>
              </w:rPr>
              <w:t>области</w:t>
            </w:r>
          </w:p>
        </w:tc>
        <w:tc>
          <w:tcPr>
            <w:tcW w:w="1420" w:type="dxa"/>
            <w:gridSpan w:val="4"/>
            <w:vAlign w:val="bottom"/>
          </w:tcPr>
          <w:p w:rsidR="00272CCD" w:rsidRPr="00E710A2" w:rsidRDefault="00E710A2">
            <w:pPr>
              <w:jc w:val="right"/>
              <w:rPr>
                <w:sz w:val="20"/>
                <w:szCs w:val="20"/>
              </w:rPr>
            </w:pPr>
            <w:r w:rsidRPr="00E710A2">
              <w:rPr>
                <w:rFonts w:eastAsia="Times New Roman"/>
                <w:bCs/>
                <w:w w:val="97"/>
                <w:sz w:val="24"/>
                <w:szCs w:val="24"/>
              </w:rPr>
              <w:t>организации</w:t>
            </w:r>
          </w:p>
        </w:tc>
        <w:tc>
          <w:tcPr>
            <w:tcW w:w="1220" w:type="dxa"/>
            <w:gridSpan w:val="2"/>
            <w:vAlign w:val="bottom"/>
          </w:tcPr>
          <w:p w:rsidR="00272CCD" w:rsidRPr="00E710A2" w:rsidRDefault="00E710A2">
            <w:pPr>
              <w:ind w:left="120"/>
              <w:rPr>
                <w:sz w:val="20"/>
                <w:szCs w:val="20"/>
              </w:rPr>
            </w:pPr>
            <w:r w:rsidRPr="00E710A2">
              <w:rPr>
                <w:rFonts w:eastAsia="Times New Roman"/>
                <w:bCs/>
                <w:w w:val="99"/>
                <w:sz w:val="24"/>
                <w:szCs w:val="24"/>
              </w:rPr>
              <w:t>перевозок</w:t>
            </w:r>
          </w:p>
        </w:tc>
        <w:tc>
          <w:tcPr>
            <w:tcW w:w="300" w:type="dxa"/>
            <w:vAlign w:val="bottom"/>
          </w:tcPr>
          <w:p w:rsidR="00272CCD" w:rsidRPr="00E710A2" w:rsidRDefault="00E710A2">
            <w:pPr>
              <w:jc w:val="right"/>
              <w:rPr>
                <w:sz w:val="20"/>
                <w:szCs w:val="20"/>
              </w:rPr>
            </w:pPr>
            <w:r w:rsidRPr="00E710A2">
              <w:rPr>
                <w:rFonts w:eastAsia="Times New Roman"/>
                <w:bCs/>
                <w:sz w:val="24"/>
                <w:szCs w:val="24"/>
              </w:rPr>
              <w:t>и</w:t>
            </w: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 xml:space="preserve">технологий </w:t>
            </w:r>
            <w:proofErr w:type="gramStart"/>
            <w:r w:rsidRPr="00E710A2">
              <w:rPr>
                <w:rFonts w:eastAsia="Times New Roman"/>
                <w:bCs/>
                <w:sz w:val="24"/>
                <w:szCs w:val="24"/>
              </w:rPr>
              <w:t>в</w:t>
            </w:r>
            <w:proofErr w:type="gramEnd"/>
          </w:p>
        </w:tc>
        <w:tc>
          <w:tcPr>
            <w:tcW w:w="20" w:type="dxa"/>
            <w:shd w:val="clear" w:color="auto" w:fill="000000"/>
            <w:vAlign w:val="bottom"/>
          </w:tcPr>
          <w:p w:rsidR="00272CCD" w:rsidRPr="00E710A2" w:rsidRDefault="00272CCD">
            <w:pPr>
              <w:rPr>
                <w:sz w:val="24"/>
                <w:szCs w:val="24"/>
              </w:rPr>
            </w:pPr>
          </w:p>
        </w:tc>
        <w:tc>
          <w:tcPr>
            <w:tcW w:w="3600" w:type="dxa"/>
            <w:gridSpan w:val="8"/>
            <w:vAlign w:val="bottom"/>
          </w:tcPr>
          <w:p w:rsidR="00272CCD" w:rsidRPr="00E710A2" w:rsidRDefault="00E710A2">
            <w:pPr>
              <w:ind w:left="100"/>
              <w:rPr>
                <w:sz w:val="20"/>
                <w:szCs w:val="20"/>
              </w:rPr>
            </w:pPr>
            <w:r w:rsidRPr="00E710A2">
              <w:rPr>
                <w:rFonts w:eastAsia="Times New Roman"/>
                <w:bCs/>
                <w:sz w:val="24"/>
                <w:szCs w:val="24"/>
              </w:rPr>
              <w:t>управления на транспорте</w:t>
            </w: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276"/>
        </w:trPr>
        <w:tc>
          <w:tcPr>
            <w:tcW w:w="2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3240" w:type="dxa"/>
            <w:vAlign w:val="bottom"/>
          </w:tcPr>
          <w:p w:rsidR="00272CCD" w:rsidRPr="00E710A2" w:rsidRDefault="00E710A2">
            <w:pPr>
              <w:ind w:left="80"/>
              <w:rPr>
                <w:sz w:val="20"/>
                <w:szCs w:val="20"/>
              </w:rPr>
            </w:pPr>
            <w:r w:rsidRPr="00E710A2">
              <w:rPr>
                <w:rFonts w:eastAsia="Times New Roman"/>
                <w:bCs/>
                <w:sz w:val="24"/>
                <w:szCs w:val="24"/>
              </w:rPr>
              <w:t>профессиональной</w:t>
            </w:r>
          </w:p>
        </w:tc>
        <w:tc>
          <w:tcPr>
            <w:tcW w:w="20" w:type="dxa"/>
            <w:shd w:val="clear" w:color="auto" w:fill="000000"/>
            <w:vAlign w:val="bottom"/>
          </w:tcPr>
          <w:p w:rsidR="00272CCD" w:rsidRPr="00E710A2" w:rsidRDefault="00272CCD">
            <w:pPr>
              <w:rPr>
                <w:sz w:val="24"/>
                <w:szCs w:val="24"/>
              </w:rPr>
            </w:pPr>
          </w:p>
        </w:tc>
        <w:tc>
          <w:tcPr>
            <w:tcW w:w="360" w:type="dxa"/>
            <w:vAlign w:val="bottom"/>
          </w:tcPr>
          <w:p w:rsidR="00272CCD" w:rsidRPr="00E710A2" w:rsidRDefault="00272CCD">
            <w:pPr>
              <w:rPr>
                <w:sz w:val="24"/>
                <w:szCs w:val="24"/>
              </w:rPr>
            </w:pPr>
          </w:p>
        </w:tc>
        <w:tc>
          <w:tcPr>
            <w:tcW w:w="600" w:type="dxa"/>
            <w:vAlign w:val="bottom"/>
          </w:tcPr>
          <w:p w:rsidR="00272CCD" w:rsidRPr="00E710A2" w:rsidRDefault="00272CCD">
            <w:pPr>
              <w:rPr>
                <w:sz w:val="24"/>
                <w:szCs w:val="24"/>
              </w:rPr>
            </w:pPr>
          </w:p>
        </w:tc>
        <w:tc>
          <w:tcPr>
            <w:tcW w:w="800" w:type="dxa"/>
            <w:vAlign w:val="bottom"/>
          </w:tcPr>
          <w:p w:rsidR="00272CCD" w:rsidRPr="00E710A2" w:rsidRDefault="00272CCD">
            <w:pPr>
              <w:rPr>
                <w:sz w:val="24"/>
                <w:szCs w:val="24"/>
              </w:rPr>
            </w:pPr>
          </w:p>
        </w:tc>
        <w:tc>
          <w:tcPr>
            <w:tcW w:w="340" w:type="dxa"/>
            <w:vAlign w:val="bottom"/>
          </w:tcPr>
          <w:p w:rsidR="00272CCD" w:rsidRPr="00E710A2" w:rsidRDefault="00272CCD">
            <w:pPr>
              <w:rPr>
                <w:sz w:val="24"/>
                <w:szCs w:val="24"/>
              </w:rPr>
            </w:pPr>
          </w:p>
        </w:tc>
        <w:tc>
          <w:tcPr>
            <w:tcW w:w="120" w:type="dxa"/>
            <w:vAlign w:val="bottom"/>
          </w:tcPr>
          <w:p w:rsidR="00272CCD" w:rsidRPr="00E710A2" w:rsidRDefault="00272CCD">
            <w:pPr>
              <w:rPr>
                <w:sz w:val="24"/>
                <w:szCs w:val="24"/>
              </w:rPr>
            </w:pPr>
          </w:p>
        </w:tc>
        <w:tc>
          <w:tcPr>
            <w:tcW w:w="160" w:type="dxa"/>
            <w:vAlign w:val="bottom"/>
          </w:tcPr>
          <w:p w:rsidR="00272CCD" w:rsidRPr="00E710A2" w:rsidRDefault="00272CCD">
            <w:pPr>
              <w:rPr>
                <w:sz w:val="24"/>
                <w:szCs w:val="24"/>
              </w:rPr>
            </w:pPr>
          </w:p>
        </w:tc>
        <w:tc>
          <w:tcPr>
            <w:tcW w:w="200" w:type="dxa"/>
            <w:vAlign w:val="bottom"/>
          </w:tcPr>
          <w:p w:rsidR="00272CCD" w:rsidRPr="00E710A2" w:rsidRDefault="00272CCD">
            <w:pPr>
              <w:rPr>
                <w:sz w:val="24"/>
                <w:szCs w:val="24"/>
              </w:rPr>
            </w:pPr>
          </w:p>
        </w:tc>
        <w:tc>
          <w:tcPr>
            <w:tcW w:w="1020" w:type="dxa"/>
            <w:vAlign w:val="bottom"/>
          </w:tcPr>
          <w:p w:rsidR="00272CCD" w:rsidRPr="00E710A2" w:rsidRDefault="00272CCD">
            <w:pPr>
              <w:rPr>
                <w:sz w:val="24"/>
                <w:szCs w:val="24"/>
              </w:rPr>
            </w:pPr>
          </w:p>
        </w:tc>
        <w:tc>
          <w:tcPr>
            <w:tcW w:w="30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2680" w:type="dxa"/>
            <w:vAlign w:val="bottom"/>
          </w:tcPr>
          <w:p w:rsidR="00272CCD" w:rsidRPr="00E710A2" w:rsidRDefault="00272CCD">
            <w:pPr>
              <w:rPr>
                <w:sz w:val="24"/>
                <w:szCs w:val="24"/>
              </w:rPr>
            </w:pPr>
          </w:p>
        </w:tc>
        <w:tc>
          <w:tcPr>
            <w:tcW w:w="20" w:type="dxa"/>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r w:rsidR="00272CCD" w:rsidRPr="00E710A2">
        <w:trPr>
          <w:trHeight w:val="336"/>
        </w:trPr>
        <w:tc>
          <w:tcPr>
            <w:tcW w:w="20" w:type="dxa"/>
            <w:tcBorders>
              <w:bottom w:val="single" w:sz="8" w:space="0" w:color="auto"/>
            </w:tcBorders>
            <w:vAlign w:val="bottom"/>
          </w:tcPr>
          <w:p w:rsidR="00272CCD" w:rsidRPr="00E710A2" w:rsidRDefault="00272CCD">
            <w:pPr>
              <w:rPr>
                <w:sz w:val="24"/>
                <w:szCs w:val="24"/>
              </w:rPr>
            </w:pPr>
          </w:p>
        </w:tc>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3240" w:type="dxa"/>
            <w:tcBorders>
              <w:bottom w:val="single" w:sz="8" w:space="0" w:color="auto"/>
            </w:tcBorders>
            <w:vAlign w:val="bottom"/>
          </w:tcPr>
          <w:p w:rsidR="00272CCD" w:rsidRPr="00E710A2" w:rsidRDefault="00E710A2">
            <w:pPr>
              <w:ind w:left="80"/>
              <w:rPr>
                <w:sz w:val="20"/>
                <w:szCs w:val="20"/>
              </w:rPr>
            </w:pPr>
            <w:r w:rsidRPr="00E710A2">
              <w:rPr>
                <w:rFonts w:eastAsia="Times New Roman"/>
                <w:bCs/>
                <w:sz w:val="24"/>
                <w:szCs w:val="24"/>
              </w:rPr>
              <w:t>деятельности</w:t>
            </w:r>
          </w:p>
        </w:tc>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360" w:type="dxa"/>
            <w:tcBorders>
              <w:bottom w:val="single" w:sz="8" w:space="0" w:color="auto"/>
            </w:tcBorders>
            <w:vAlign w:val="bottom"/>
          </w:tcPr>
          <w:p w:rsidR="00272CCD" w:rsidRPr="00E710A2" w:rsidRDefault="00272CCD">
            <w:pPr>
              <w:rPr>
                <w:sz w:val="24"/>
                <w:szCs w:val="24"/>
              </w:rPr>
            </w:pPr>
          </w:p>
        </w:tc>
        <w:tc>
          <w:tcPr>
            <w:tcW w:w="600" w:type="dxa"/>
            <w:tcBorders>
              <w:bottom w:val="single" w:sz="8" w:space="0" w:color="auto"/>
            </w:tcBorders>
            <w:vAlign w:val="bottom"/>
          </w:tcPr>
          <w:p w:rsidR="00272CCD" w:rsidRPr="00E710A2" w:rsidRDefault="00272CCD">
            <w:pPr>
              <w:rPr>
                <w:sz w:val="24"/>
                <w:szCs w:val="24"/>
              </w:rPr>
            </w:pPr>
          </w:p>
        </w:tc>
        <w:tc>
          <w:tcPr>
            <w:tcW w:w="800" w:type="dxa"/>
            <w:tcBorders>
              <w:bottom w:val="single" w:sz="8" w:space="0" w:color="auto"/>
            </w:tcBorders>
            <w:vAlign w:val="bottom"/>
          </w:tcPr>
          <w:p w:rsidR="00272CCD" w:rsidRPr="00E710A2" w:rsidRDefault="00272CCD">
            <w:pPr>
              <w:rPr>
                <w:sz w:val="24"/>
                <w:szCs w:val="24"/>
              </w:rPr>
            </w:pPr>
          </w:p>
        </w:tc>
        <w:tc>
          <w:tcPr>
            <w:tcW w:w="340" w:type="dxa"/>
            <w:tcBorders>
              <w:bottom w:val="single" w:sz="8" w:space="0" w:color="auto"/>
            </w:tcBorders>
            <w:vAlign w:val="bottom"/>
          </w:tcPr>
          <w:p w:rsidR="00272CCD" w:rsidRPr="00E710A2" w:rsidRDefault="00272CCD">
            <w:pPr>
              <w:rPr>
                <w:sz w:val="24"/>
                <w:szCs w:val="24"/>
              </w:rPr>
            </w:pPr>
          </w:p>
        </w:tc>
        <w:tc>
          <w:tcPr>
            <w:tcW w:w="120" w:type="dxa"/>
            <w:tcBorders>
              <w:bottom w:val="single" w:sz="8" w:space="0" w:color="auto"/>
            </w:tcBorders>
            <w:vAlign w:val="bottom"/>
          </w:tcPr>
          <w:p w:rsidR="00272CCD" w:rsidRPr="00E710A2" w:rsidRDefault="00272CCD">
            <w:pPr>
              <w:rPr>
                <w:sz w:val="24"/>
                <w:szCs w:val="24"/>
              </w:rPr>
            </w:pPr>
          </w:p>
        </w:tc>
        <w:tc>
          <w:tcPr>
            <w:tcW w:w="160" w:type="dxa"/>
            <w:tcBorders>
              <w:bottom w:val="single" w:sz="8" w:space="0" w:color="auto"/>
            </w:tcBorders>
            <w:vAlign w:val="bottom"/>
          </w:tcPr>
          <w:p w:rsidR="00272CCD" w:rsidRPr="00E710A2" w:rsidRDefault="00272CCD">
            <w:pPr>
              <w:rPr>
                <w:sz w:val="24"/>
                <w:szCs w:val="24"/>
              </w:rPr>
            </w:pPr>
          </w:p>
        </w:tc>
        <w:tc>
          <w:tcPr>
            <w:tcW w:w="200" w:type="dxa"/>
            <w:tcBorders>
              <w:bottom w:val="single" w:sz="8" w:space="0" w:color="auto"/>
            </w:tcBorders>
            <w:vAlign w:val="bottom"/>
          </w:tcPr>
          <w:p w:rsidR="00272CCD" w:rsidRPr="00E710A2" w:rsidRDefault="00272CCD">
            <w:pPr>
              <w:rPr>
                <w:sz w:val="24"/>
                <w:szCs w:val="24"/>
              </w:rPr>
            </w:pPr>
          </w:p>
        </w:tc>
        <w:tc>
          <w:tcPr>
            <w:tcW w:w="1020" w:type="dxa"/>
            <w:tcBorders>
              <w:bottom w:val="single" w:sz="8" w:space="0" w:color="auto"/>
            </w:tcBorders>
            <w:vAlign w:val="bottom"/>
          </w:tcPr>
          <w:p w:rsidR="00272CCD" w:rsidRPr="00E710A2" w:rsidRDefault="00272CCD">
            <w:pPr>
              <w:rPr>
                <w:sz w:val="24"/>
                <w:szCs w:val="24"/>
              </w:rPr>
            </w:pPr>
          </w:p>
        </w:tc>
        <w:tc>
          <w:tcPr>
            <w:tcW w:w="300" w:type="dxa"/>
            <w:tcBorders>
              <w:bottom w:val="single" w:sz="8" w:space="0" w:color="auto"/>
            </w:tcBorders>
            <w:vAlign w:val="bottom"/>
          </w:tcPr>
          <w:p w:rsidR="00272CCD" w:rsidRPr="00E710A2" w:rsidRDefault="00272CCD">
            <w:pPr>
              <w:rPr>
                <w:sz w:val="24"/>
                <w:szCs w:val="24"/>
              </w:rPr>
            </w:pPr>
          </w:p>
        </w:tc>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2680" w:type="dxa"/>
            <w:tcBorders>
              <w:bottom w:val="single" w:sz="8" w:space="0" w:color="auto"/>
            </w:tcBorders>
            <w:vAlign w:val="bottom"/>
          </w:tcPr>
          <w:p w:rsidR="00272CCD" w:rsidRPr="00E710A2" w:rsidRDefault="00272CCD">
            <w:pPr>
              <w:rPr>
                <w:sz w:val="24"/>
                <w:szCs w:val="24"/>
              </w:rPr>
            </w:pPr>
          </w:p>
        </w:tc>
        <w:tc>
          <w:tcPr>
            <w:tcW w:w="20" w:type="dxa"/>
            <w:tcBorders>
              <w:bottom w:val="single" w:sz="8" w:space="0" w:color="auto"/>
            </w:tcBorders>
            <w:shd w:val="clear" w:color="auto" w:fill="000000"/>
            <w:vAlign w:val="bottom"/>
          </w:tcPr>
          <w:p w:rsidR="00272CCD" w:rsidRPr="00E710A2" w:rsidRDefault="00272CCD">
            <w:pPr>
              <w:rPr>
                <w:sz w:val="24"/>
                <w:szCs w:val="24"/>
              </w:rPr>
            </w:pPr>
          </w:p>
        </w:tc>
        <w:tc>
          <w:tcPr>
            <w:tcW w:w="0" w:type="dxa"/>
            <w:vAlign w:val="bottom"/>
          </w:tcPr>
          <w:p w:rsidR="00272CCD" w:rsidRPr="00E710A2" w:rsidRDefault="00272CCD">
            <w:pPr>
              <w:rPr>
                <w:sz w:val="1"/>
                <w:szCs w:val="1"/>
              </w:rPr>
            </w:pPr>
          </w:p>
        </w:tc>
      </w:tr>
    </w:tbl>
    <w:p w:rsidR="00272CCD" w:rsidRPr="00E710A2" w:rsidRDefault="005F135B">
      <w:pPr>
        <w:spacing w:line="20" w:lineRule="exact"/>
        <w:rPr>
          <w:sz w:val="20"/>
          <w:szCs w:val="20"/>
        </w:rPr>
      </w:pPr>
      <w:r>
        <w:rPr>
          <w:sz w:val="20"/>
          <w:szCs w:val="20"/>
        </w:rPr>
        <w:pict>
          <v:line id="Shape 43" o:spid="_x0000_s1068" style="position:absolute;z-index:251675648;visibility:visible;mso-wrap-distance-left:0;mso-wrap-distance-right:0;mso-position-horizontal-relative:text;mso-position-vertical-relative:text" from=".25pt,-500pt" to="495.15pt,-500pt" o:allowincell="f" strokeweight=".16919mm"/>
        </w:pict>
      </w:r>
      <w:r>
        <w:rPr>
          <w:sz w:val="20"/>
          <w:szCs w:val="20"/>
        </w:rPr>
        <w:pict>
          <v:line id="Shape 44" o:spid="_x0000_s1069" style="position:absolute;z-index:251676672;visibility:visible;mso-wrap-distance-left:0;mso-wrap-distance-right:0;mso-position-horizontal-relative:text;mso-position-vertical-relative:text" from=".25pt,-444.2pt" to="360.5pt,-444.2pt" o:allowincell="f" strokeweight=".48pt"/>
        </w:pict>
      </w:r>
      <w:r>
        <w:rPr>
          <w:sz w:val="20"/>
          <w:szCs w:val="20"/>
        </w:rPr>
        <w:pict>
          <v:line id="Shape 45" o:spid="_x0000_s1070" style="position:absolute;z-index:251677696;visibility:visible;mso-wrap-distance-left:0;mso-wrap-distance-right:0;mso-position-horizontal-relative:text;mso-position-vertical-relative:text" from=".25pt,-347.15pt" to="360.5pt,-347.15pt" o:allowincell="f" strokeweight=".16936mm"/>
        </w:pict>
      </w:r>
      <w:r>
        <w:rPr>
          <w:sz w:val="20"/>
          <w:szCs w:val="20"/>
        </w:rPr>
        <w:pict>
          <v:line id="Shape 46" o:spid="_x0000_s1071" style="position:absolute;z-index:251678720;visibility:visible;mso-wrap-distance-left:0;mso-wrap-distance-right:0;mso-position-horizontal-relative:text;mso-position-vertical-relative:text" from=".25pt,-277.65pt" to="360.5pt,-277.65pt" o:allowincell="f" strokeweight=".48pt"/>
        </w:pict>
      </w:r>
      <w:r>
        <w:rPr>
          <w:sz w:val="20"/>
          <w:szCs w:val="20"/>
        </w:rPr>
        <w:pict>
          <v:line id="Shape 47" o:spid="_x0000_s1072" style="position:absolute;z-index:251679744;visibility:visible;mso-wrap-distance-left:0;mso-wrap-distance-right:0;mso-position-horizontal-relative:text;mso-position-vertical-relative:text" from=".25pt,-180.6pt" to="360.5pt,-180.6pt" o:allowincell="f" strokeweight=".48pt"/>
        </w:pict>
      </w:r>
      <w:r>
        <w:rPr>
          <w:sz w:val="20"/>
          <w:szCs w:val="20"/>
        </w:rPr>
        <w:pict>
          <v:line id="Shape 48" o:spid="_x0000_s1073" style="position:absolute;z-index:251680768;visibility:visible;mso-wrap-distance-left:0;mso-wrap-distance-right:0;mso-position-horizontal-relative:text;mso-position-vertical-relative:text" from=".25pt,-69.7pt" to="360.5pt,-69.7pt" o:allowincell="f" strokeweight=".16919mm"/>
        </w:pict>
      </w:r>
    </w:p>
    <w:sectPr w:rsidR="00272CCD" w:rsidRPr="00E710A2" w:rsidSect="00272CCD">
      <w:pgSz w:w="11900" w:h="16840"/>
      <w:pgMar w:top="936" w:right="700" w:bottom="1440" w:left="130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2366218"/>
    <w:lvl w:ilvl="0" w:tplc="A8848064">
      <w:start w:val="4"/>
      <w:numFmt w:val="decimal"/>
      <w:lvlText w:val="%1."/>
      <w:lvlJc w:val="left"/>
    </w:lvl>
    <w:lvl w:ilvl="1" w:tplc="17C64480">
      <w:numFmt w:val="decimal"/>
      <w:lvlText w:val=""/>
      <w:lvlJc w:val="left"/>
    </w:lvl>
    <w:lvl w:ilvl="2" w:tplc="6BBA201E">
      <w:numFmt w:val="decimal"/>
      <w:lvlText w:val=""/>
      <w:lvlJc w:val="left"/>
    </w:lvl>
    <w:lvl w:ilvl="3" w:tplc="A530B29A">
      <w:numFmt w:val="decimal"/>
      <w:lvlText w:val=""/>
      <w:lvlJc w:val="left"/>
    </w:lvl>
    <w:lvl w:ilvl="4" w:tplc="2B5A75D4">
      <w:numFmt w:val="decimal"/>
      <w:lvlText w:val=""/>
      <w:lvlJc w:val="left"/>
    </w:lvl>
    <w:lvl w:ilvl="5" w:tplc="C76650B4">
      <w:numFmt w:val="decimal"/>
      <w:lvlText w:val=""/>
      <w:lvlJc w:val="left"/>
    </w:lvl>
    <w:lvl w:ilvl="6" w:tplc="9758AE04">
      <w:numFmt w:val="decimal"/>
      <w:lvlText w:val=""/>
      <w:lvlJc w:val="left"/>
    </w:lvl>
    <w:lvl w:ilvl="7" w:tplc="6CB6FE38">
      <w:numFmt w:val="decimal"/>
      <w:lvlText w:val=""/>
      <w:lvlJc w:val="left"/>
    </w:lvl>
    <w:lvl w:ilvl="8" w:tplc="666244C6">
      <w:numFmt w:val="decimal"/>
      <w:lvlText w:val=""/>
      <w:lvlJc w:val="left"/>
    </w:lvl>
  </w:abstractNum>
  <w:abstractNum w:abstractNumId="1">
    <w:nsid w:val="00005F90"/>
    <w:multiLevelType w:val="hybridMultilevel"/>
    <w:tmpl w:val="AF2A8DA6"/>
    <w:lvl w:ilvl="0" w:tplc="A0D69DD4">
      <w:start w:val="1"/>
      <w:numFmt w:val="decimal"/>
      <w:lvlText w:val="%1."/>
      <w:lvlJc w:val="left"/>
    </w:lvl>
    <w:lvl w:ilvl="1" w:tplc="4EDA8826">
      <w:numFmt w:val="decimal"/>
      <w:lvlText w:val=""/>
      <w:lvlJc w:val="left"/>
    </w:lvl>
    <w:lvl w:ilvl="2" w:tplc="B37662B4">
      <w:numFmt w:val="decimal"/>
      <w:lvlText w:val=""/>
      <w:lvlJc w:val="left"/>
    </w:lvl>
    <w:lvl w:ilvl="3" w:tplc="FFD68178">
      <w:numFmt w:val="decimal"/>
      <w:lvlText w:val=""/>
      <w:lvlJc w:val="left"/>
    </w:lvl>
    <w:lvl w:ilvl="4" w:tplc="613EE914">
      <w:numFmt w:val="decimal"/>
      <w:lvlText w:val=""/>
      <w:lvlJc w:val="left"/>
    </w:lvl>
    <w:lvl w:ilvl="5" w:tplc="3BB4C99E">
      <w:numFmt w:val="decimal"/>
      <w:lvlText w:val=""/>
      <w:lvlJc w:val="left"/>
    </w:lvl>
    <w:lvl w:ilvl="6" w:tplc="6C3E020E">
      <w:numFmt w:val="decimal"/>
      <w:lvlText w:val=""/>
      <w:lvlJc w:val="left"/>
    </w:lvl>
    <w:lvl w:ilvl="7" w:tplc="535E9B6C">
      <w:numFmt w:val="decimal"/>
      <w:lvlText w:val=""/>
      <w:lvlJc w:val="left"/>
    </w:lvl>
    <w:lvl w:ilvl="8" w:tplc="281282C4">
      <w:numFmt w:val="decimal"/>
      <w:lvlText w:val=""/>
      <w:lvlJc w:val="left"/>
    </w:lvl>
  </w:abstractNum>
  <w:abstractNum w:abstractNumId="2">
    <w:nsid w:val="00006952"/>
    <w:multiLevelType w:val="hybridMultilevel"/>
    <w:tmpl w:val="873A219E"/>
    <w:lvl w:ilvl="0" w:tplc="32AEB9DA">
      <w:start w:val="2"/>
      <w:numFmt w:val="decimal"/>
      <w:lvlText w:val="%1."/>
      <w:lvlJc w:val="left"/>
    </w:lvl>
    <w:lvl w:ilvl="1" w:tplc="8BC45440">
      <w:numFmt w:val="decimal"/>
      <w:lvlText w:val=""/>
      <w:lvlJc w:val="left"/>
    </w:lvl>
    <w:lvl w:ilvl="2" w:tplc="A6686AA6">
      <w:numFmt w:val="decimal"/>
      <w:lvlText w:val=""/>
      <w:lvlJc w:val="left"/>
    </w:lvl>
    <w:lvl w:ilvl="3" w:tplc="C91CE460">
      <w:numFmt w:val="decimal"/>
      <w:lvlText w:val=""/>
      <w:lvlJc w:val="left"/>
    </w:lvl>
    <w:lvl w:ilvl="4" w:tplc="E6166D48">
      <w:numFmt w:val="decimal"/>
      <w:lvlText w:val=""/>
      <w:lvlJc w:val="left"/>
    </w:lvl>
    <w:lvl w:ilvl="5" w:tplc="03B21086">
      <w:numFmt w:val="decimal"/>
      <w:lvlText w:val=""/>
      <w:lvlJc w:val="left"/>
    </w:lvl>
    <w:lvl w:ilvl="6" w:tplc="38C09FBE">
      <w:numFmt w:val="decimal"/>
      <w:lvlText w:val=""/>
      <w:lvlJc w:val="left"/>
    </w:lvl>
    <w:lvl w:ilvl="7" w:tplc="C4C67BBC">
      <w:numFmt w:val="decimal"/>
      <w:lvlText w:val=""/>
      <w:lvlJc w:val="left"/>
    </w:lvl>
    <w:lvl w:ilvl="8" w:tplc="5150DCFE">
      <w:numFmt w:val="decimal"/>
      <w:lvlText w:val=""/>
      <w:lvlJc w:val="left"/>
    </w:lvl>
  </w:abstractNum>
  <w:abstractNum w:abstractNumId="3">
    <w:nsid w:val="00006DF1"/>
    <w:multiLevelType w:val="hybridMultilevel"/>
    <w:tmpl w:val="D55E22FA"/>
    <w:lvl w:ilvl="0" w:tplc="4F74818A">
      <w:start w:val="1"/>
      <w:numFmt w:val="bullet"/>
      <w:lvlText w:val="-"/>
      <w:lvlJc w:val="left"/>
    </w:lvl>
    <w:lvl w:ilvl="1" w:tplc="F13E765E">
      <w:numFmt w:val="decimal"/>
      <w:lvlText w:val=""/>
      <w:lvlJc w:val="left"/>
    </w:lvl>
    <w:lvl w:ilvl="2" w:tplc="81BA63E8">
      <w:numFmt w:val="decimal"/>
      <w:lvlText w:val=""/>
      <w:lvlJc w:val="left"/>
    </w:lvl>
    <w:lvl w:ilvl="3" w:tplc="32487346">
      <w:numFmt w:val="decimal"/>
      <w:lvlText w:val=""/>
      <w:lvlJc w:val="left"/>
    </w:lvl>
    <w:lvl w:ilvl="4" w:tplc="AAA4FF00">
      <w:numFmt w:val="decimal"/>
      <w:lvlText w:val=""/>
      <w:lvlJc w:val="left"/>
    </w:lvl>
    <w:lvl w:ilvl="5" w:tplc="530AF5E2">
      <w:numFmt w:val="decimal"/>
      <w:lvlText w:val=""/>
      <w:lvlJc w:val="left"/>
    </w:lvl>
    <w:lvl w:ilvl="6" w:tplc="9892A990">
      <w:numFmt w:val="decimal"/>
      <w:lvlText w:val=""/>
      <w:lvlJc w:val="left"/>
    </w:lvl>
    <w:lvl w:ilvl="7" w:tplc="83444EDE">
      <w:numFmt w:val="decimal"/>
      <w:lvlText w:val=""/>
      <w:lvlJc w:val="left"/>
    </w:lvl>
    <w:lvl w:ilvl="8" w:tplc="34FAEB80">
      <w:numFmt w:val="decimal"/>
      <w:lvlText w:val=""/>
      <w:lvlJc w:val="left"/>
    </w:lvl>
  </w:abstractNum>
  <w:abstractNum w:abstractNumId="4">
    <w:nsid w:val="000072AE"/>
    <w:multiLevelType w:val="hybridMultilevel"/>
    <w:tmpl w:val="A900DAD6"/>
    <w:lvl w:ilvl="0" w:tplc="DE48276A">
      <w:start w:val="1"/>
      <w:numFmt w:val="bullet"/>
      <w:lvlText w:val="В"/>
      <w:lvlJc w:val="left"/>
    </w:lvl>
    <w:lvl w:ilvl="1" w:tplc="8B804A80">
      <w:start w:val="1"/>
      <w:numFmt w:val="bullet"/>
      <w:lvlText w:val="•"/>
      <w:lvlJc w:val="left"/>
    </w:lvl>
    <w:lvl w:ilvl="2" w:tplc="7B782AAA">
      <w:numFmt w:val="decimal"/>
      <w:lvlText w:val=""/>
      <w:lvlJc w:val="left"/>
    </w:lvl>
    <w:lvl w:ilvl="3" w:tplc="3606F256">
      <w:numFmt w:val="decimal"/>
      <w:lvlText w:val=""/>
      <w:lvlJc w:val="left"/>
    </w:lvl>
    <w:lvl w:ilvl="4" w:tplc="79B0DC4A">
      <w:numFmt w:val="decimal"/>
      <w:lvlText w:val=""/>
      <w:lvlJc w:val="left"/>
    </w:lvl>
    <w:lvl w:ilvl="5" w:tplc="B832E478">
      <w:numFmt w:val="decimal"/>
      <w:lvlText w:val=""/>
      <w:lvlJc w:val="left"/>
    </w:lvl>
    <w:lvl w:ilvl="6" w:tplc="821E2E6C">
      <w:numFmt w:val="decimal"/>
      <w:lvlText w:val=""/>
      <w:lvlJc w:val="left"/>
    </w:lvl>
    <w:lvl w:ilvl="7" w:tplc="7082B32A">
      <w:numFmt w:val="decimal"/>
      <w:lvlText w:val=""/>
      <w:lvlJc w:val="left"/>
    </w:lvl>
    <w:lvl w:ilvl="8" w:tplc="02CA7374">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2CCD"/>
    <w:rsid w:val="00272CCD"/>
    <w:rsid w:val="0040733A"/>
    <w:rsid w:val="00507A66"/>
    <w:rsid w:val="005F135B"/>
    <w:rsid w:val="00D76D2E"/>
    <w:rsid w:val="00E71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07A66"/>
    <w:rPr>
      <w:rFonts w:ascii="Tahoma" w:hAnsi="Tahoma" w:cs="Tahoma"/>
      <w:sz w:val="16"/>
      <w:szCs w:val="16"/>
    </w:rPr>
  </w:style>
  <w:style w:type="character" w:customStyle="1" w:styleId="a5">
    <w:name w:val="Текст выноски Знак"/>
    <w:basedOn w:val="a0"/>
    <w:link w:val="a4"/>
    <w:uiPriority w:val="99"/>
    <w:semiHidden/>
    <w:rsid w:val="00507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0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2020-07-10T14:31:00Z</cp:lastPrinted>
  <dcterms:created xsi:type="dcterms:W3CDTF">2020-07-10T16:29:00Z</dcterms:created>
  <dcterms:modified xsi:type="dcterms:W3CDTF">2020-07-10T15:11:00Z</dcterms:modified>
</cp:coreProperties>
</file>