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44E" w:rsidRDefault="00EF3000" w:rsidP="00EF3000">
      <w:pPr>
        <w:ind w:left="-567" w:hanging="142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фос обор и экс оп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обор и экс опе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45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4E" w:rsidRDefault="000B644E" w:rsidP="000B644E">
      <w:pPr>
        <w:widowControl w:val="0"/>
        <w:suppressAutoHyphens/>
        <w:autoSpaceDE w:val="0"/>
        <w:autoSpaceDN w:val="0"/>
        <w:adjustRightInd w:val="0"/>
        <w:jc w:val="right"/>
        <w:rPr>
          <w:rFonts w:ascii="Times New Roman" w:hAnsi="Times New Roman"/>
          <w:caps/>
          <w:sz w:val="28"/>
          <w:szCs w:val="28"/>
        </w:rPr>
      </w:pPr>
    </w:p>
    <w:p w:rsidR="000B644E" w:rsidRDefault="000B644E" w:rsidP="000B644E">
      <w:pPr>
        <w:shd w:val="clear" w:color="auto" w:fill="FFFFFF"/>
        <w:spacing w:after="130"/>
        <w:rPr>
          <w:rFonts w:asciiTheme="majorBidi" w:hAnsiTheme="majorBidi" w:cstheme="majorBidi"/>
          <w:sz w:val="24"/>
          <w:szCs w:val="24"/>
        </w:rPr>
      </w:pPr>
    </w:p>
    <w:p w:rsidR="000B644E" w:rsidRDefault="000B644E" w:rsidP="000B644E">
      <w:pPr>
        <w:shd w:val="clear" w:color="auto" w:fill="FFFFFF"/>
        <w:spacing w:after="130"/>
        <w:rPr>
          <w:rFonts w:asciiTheme="majorBidi" w:hAnsiTheme="majorBidi" w:cstheme="majorBidi"/>
          <w:sz w:val="24"/>
          <w:szCs w:val="24"/>
        </w:rPr>
      </w:pPr>
    </w:p>
    <w:p w:rsidR="000B644E" w:rsidRDefault="000B644E" w:rsidP="000B644E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B644E" w:rsidRDefault="000B644E" w:rsidP="000B644E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B644E" w:rsidRDefault="000B644E" w:rsidP="000B64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</w:p>
    <w:p w:rsidR="000B644E" w:rsidRDefault="000B644E" w:rsidP="000B64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B644E" w:rsidRDefault="000B644E" w:rsidP="000B64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0B644E" w:rsidRDefault="000B644E" w:rsidP="000B64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0B644E" w:rsidTr="000B644E">
        <w:trPr>
          <w:trHeight w:val="454"/>
        </w:trPr>
        <w:tc>
          <w:tcPr>
            <w:tcW w:w="8635" w:type="dxa"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0B644E" w:rsidTr="000B644E">
        <w:trPr>
          <w:trHeight w:val="454"/>
        </w:trPr>
        <w:tc>
          <w:tcPr>
            <w:tcW w:w="8635" w:type="dxa"/>
            <w:hideMark/>
          </w:tcPr>
          <w:p w:rsidR="000B644E" w:rsidRDefault="000B644E" w:rsidP="00F776DE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0B644E" w:rsidTr="000B644E">
        <w:trPr>
          <w:trHeight w:val="476"/>
        </w:trPr>
        <w:tc>
          <w:tcPr>
            <w:tcW w:w="8635" w:type="dxa"/>
          </w:tcPr>
          <w:p w:rsidR="000B644E" w:rsidRDefault="000B644E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B644E" w:rsidTr="000B644E">
        <w:trPr>
          <w:trHeight w:val="930"/>
        </w:trPr>
        <w:tc>
          <w:tcPr>
            <w:tcW w:w="8635" w:type="dxa"/>
            <w:hideMark/>
          </w:tcPr>
          <w:p w:rsidR="000B644E" w:rsidRDefault="000B644E" w:rsidP="00F776DE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0B644E" w:rsidTr="000B644E">
        <w:trPr>
          <w:trHeight w:val="454"/>
        </w:trPr>
        <w:tc>
          <w:tcPr>
            <w:tcW w:w="8635" w:type="dxa"/>
          </w:tcPr>
          <w:p w:rsidR="000B644E" w:rsidRDefault="000B644E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B644E" w:rsidTr="000B644E">
        <w:trPr>
          <w:trHeight w:val="476"/>
        </w:trPr>
        <w:tc>
          <w:tcPr>
            <w:tcW w:w="8635" w:type="dxa"/>
            <w:hideMark/>
          </w:tcPr>
          <w:p w:rsidR="000B644E" w:rsidRDefault="000B644E" w:rsidP="00F776DE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0B644E" w:rsidTr="000B644E">
        <w:trPr>
          <w:trHeight w:val="454"/>
        </w:trPr>
        <w:tc>
          <w:tcPr>
            <w:tcW w:w="8635" w:type="dxa"/>
          </w:tcPr>
          <w:p w:rsidR="000B644E" w:rsidRDefault="000B644E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B644E" w:rsidTr="000B644E">
        <w:trPr>
          <w:trHeight w:val="930"/>
        </w:trPr>
        <w:tc>
          <w:tcPr>
            <w:tcW w:w="8635" w:type="dxa"/>
            <w:hideMark/>
          </w:tcPr>
          <w:p w:rsidR="000B644E" w:rsidRDefault="000B644E" w:rsidP="00F776DE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0B644E" w:rsidTr="000B644E">
        <w:trPr>
          <w:trHeight w:val="476"/>
        </w:trPr>
        <w:tc>
          <w:tcPr>
            <w:tcW w:w="8635" w:type="dxa"/>
          </w:tcPr>
          <w:p w:rsidR="000B644E" w:rsidRDefault="000B644E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B644E" w:rsidTr="000B644E">
        <w:trPr>
          <w:trHeight w:val="454"/>
        </w:trPr>
        <w:tc>
          <w:tcPr>
            <w:tcW w:w="8635" w:type="dxa"/>
          </w:tcPr>
          <w:p w:rsidR="000B644E" w:rsidRDefault="000B644E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B644E" w:rsidRDefault="000B644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B644E" w:rsidTr="000B644E">
        <w:trPr>
          <w:trHeight w:val="476"/>
        </w:trPr>
        <w:tc>
          <w:tcPr>
            <w:tcW w:w="8635" w:type="dxa"/>
            <w:hideMark/>
          </w:tcPr>
          <w:p w:rsidR="000B644E" w:rsidRDefault="000B644E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0B644E" w:rsidRDefault="000B644E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0B644E" w:rsidRDefault="000B644E" w:rsidP="000B644E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0B644E" w:rsidRDefault="000B644E" w:rsidP="000B644E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0B644E" w:rsidRDefault="000B644E" w:rsidP="000B644E">
      <w:pPr>
        <w:rPr>
          <w:rFonts w:ascii="Times New Roman" w:hAnsi="Times New Roman"/>
          <w:sz w:val="24"/>
        </w:rPr>
        <w:sectPr w:rsidR="000B644E">
          <w:pgSz w:w="11900" w:h="16838"/>
          <w:pgMar w:top="709" w:right="840" w:bottom="1440" w:left="1700" w:header="0" w:footer="0" w:gutter="0"/>
          <w:cols w:space="720"/>
        </w:sectPr>
      </w:pPr>
    </w:p>
    <w:p w:rsidR="000B644E" w:rsidRDefault="000B644E" w:rsidP="000B64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0B644E" w:rsidRDefault="000B644E" w:rsidP="000B644E">
      <w:pPr>
        <w:spacing w:line="360" w:lineRule="auto"/>
        <w:jc w:val="center"/>
        <w:rPr>
          <w:b/>
          <w:sz w:val="28"/>
          <w:szCs w:val="28"/>
        </w:rPr>
      </w:pPr>
    </w:p>
    <w:p w:rsidR="000B644E" w:rsidRPr="000B644E" w:rsidRDefault="000B644E" w:rsidP="000B64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 w:rsidRPr="000B644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</w:t>
      </w:r>
      <w:r w:rsidRPr="000B644E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Оборудование и эксплуатация заправочных станций</w:t>
      </w:r>
      <w:r w:rsidRPr="000B644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 на основе  по профессии 15594 </w:t>
      </w:r>
      <w:r>
        <w:rPr>
          <w:rFonts w:ascii="Times New Roman" w:eastAsia="Calibri" w:hAnsi="Times New Roman" w:cs="Times New Roman"/>
          <w:sz w:val="28"/>
          <w:szCs w:val="28"/>
        </w:rPr>
        <w:t>Оператор заправочных станций.</w:t>
      </w:r>
    </w:p>
    <w:p w:rsidR="000B644E" w:rsidRPr="000B644E" w:rsidRDefault="000B644E" w:rsidP="000B64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 w:rsidRPr="000B644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</w:t>
      </w:r>
      <w:r w:rsidRPr="000B644E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Оборудование и эксплуатация заправочных станций</w:t>
      </w:r>
      <w:r w:rsidRPr="000B644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bCs/>
          <w:cap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0B644E" w:rsidRDefault="000B644E" w:rsidP="000B644E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0B644E" w:rsidRDefault="000B644E" w:rsidP="000B644E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0B644E" w:rsidRDefault="000B644E" w:rsidP="000B644E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0B644E" w:rsidRDefault="000B644E" w:rsidP="000B644E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0B644E" w:rsidRDefault="000B644E" w:rsidP="000B644E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0B644E" w:rsidRDefault="000B644E" w:rsidP="000B644E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и профессиональных компетенций:</w:t>
      </w:r>
    </w:p>
    <w:p w:rsidR="000B644E" w:rsidRDefault="000B644E" w:rsidP="000B644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B644E" w:rsidRDefault="000B644E" w:rsidP="000B644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page6"/>
      <w:bookmarkStart w:id="6" w:name="page7"/>
      <w:bookmarkEnd w:id="5"/>
      <w:bookmarkEnd w:id="6"/>
      <w:r>
        <w:rPr>
          <w:rFonts w:ascii="Times New Roman" w:hAnsi="Times New Roman" w:cs="Times New Roman"/>
          <w:color w:val="000000"/>
          <w:sz w:val="28"/>
          <w:szCs w:val="28"/>
        </w:rPr>
        <w:t xml:space="preserve">ОК 1.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Понимать сущность и социальную значимость будущей</w:t>
      </w:r>
      <w:proofErr w:type="gramEnd"/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профессии, проявлять к ней устойчивый интерес.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  2.  Организовывать  собственную  деятельность,  исходя  из  цели и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способов ее достижения, определенных руководителем.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 3.  Анализировать  рабочую  ситуацию,  осуществлять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текущий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и 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итоговый  контроль,  оценку  и  коррекцию  собственной деятельности,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нести ответственность за результаты своей работы.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4. Осуществлять поиск информации, необходимой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эффективного выполнения профессиональных задач.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  5.  Использовать  информационно-коммуникационные  технологии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профессиональной деятельности.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 6.  Работать  в  команде,  эффективно  общаться  с  коллегами, 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руководством, клиентами.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ПК 3.1.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Производить  заправку  горючими  и  смазочными материалами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транспортных средств на заправочных станциях.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ПК 3.2.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Проводить  технический  осмотр  и  ремонт  оборудования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заправочных станций.</w:t>
      </w:r>
      <w:r>
        <w:rPr>
          <w:rFonts w:ascii="Arial" w:hAnsi="Arial"/>
          <w:color w:val="000000"/>
          <w:sz w:val="35"/>
          <w:szCs w:val="35"/>
        </w:rPr>
        <w:t xml:space="preserve"> 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ПК  3.3.  Вести  и  оформлять  учетно-отчетную  и  планирующую</w:t>
      </w:r>
    </w:p>
    <w:p w:rsidR="000B644E" w:rsidRDefault="000B644E" w:rsidP="000B6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документацию.</w:t>
      </w:r>
    </w:p>
    <w:p w:rsidR="000B644E" w:rsidRDefault="000B644E" w:rsidP="000B644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B644E" w:rsidRDefault="000B644E" w:rsidP="000B644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B644E" w:rsidRDefault="000B644E" w:rsidP="000B644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B644E" w:rsidRDefault="000B644E" w:rsidP="000B644E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0B644E">
          <w:pgSz w:w="11900" w:h="16838"/>
          <w:pgMar w:top="1112" w:right="720" w:bottom="1027" w:left="1580" w:header="0" w:footer="0" w:gutter="0"/>
          <w:cols w:space="720"/>
        </w:sectPr>
      </w:pPr>
    </w:p>
    <w:p w:rsidR="000B644E" w:rsidRPr="000B644E" w:rsidRDefault="000B644E" w:rsidP="000B64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Оценка освоения теоретического курса учебной дисциплины </w:t>
      </w:r>
      <w:r w:rsidRPr="000B644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</w:t>
      </w:r>
      <w:r w:rsidRPr="000B644E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Оборудование и эксплуатация заправочных станций</w:t>
      </w:r>
      <w:r w:rsidRPr="000B644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0B644E" w:rsidRDefault="000B644E" w:rsidP="000B644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644E" w:rsidRDefault="000B644E" w:rsidP="000B644E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0B644E" w:rsidRDefault="000B644E" w:rsidP="000B644E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0B644E" w:rsidRDefault="000B644E" w:rsidP="000B644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B644E" w:rsidRPr="00BE2A0F" w:rsidRDefault="000B644E" w:rsidP="000B64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r w:rsidRPr="00BE2A0F"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</w:t>
      </w:r>
      <w:proofErr w:type="gramStart"/>
      <w:r w:rsidRPr="00BE2A0F">
        <w:rPr>
          <w:rFonts w:ascii="Times New Roman" w:hAnsi="Times New Roman" w:cs="Times New Roman"/>
          <w:b/>
          <w:sz w:val="28"/>
          <w:szCs w:val="28"/>
          <w:lang w:eastAsia="en-US"/>
        </w:rPr>
        <w:t>дств дл</w:t>
      </w:r>
      <w:proofErr w:type="gramEnd"/>
      <w:r w:rsidRPr="00BE2A0F">
        <w:rPr>
          <w:rFonts w:ascii="Times New Roman" w:hAnsi="Times New Roman" w:cs="Times New Roman"/>
          <w:b/>
          <w:sz w:val="28"/>
          <w:szCs w:val="28"/>
          <w:lang w:eastAsia="en-US"/>
        </w:rPr>
        <w:t>я итоговой аттестации по учебной дисциплине</w:t>
      </w:r>
      <w:r w:rsidRPr="00BE2A0F"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E2A0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</w:t>
      </w:r>
      <w:r w:rsidRPr="00BE2A0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Оборудование и эксплуатация заправочных станций</w:t>
      </w:r>
      <w:r w:rsidRPr="00BE2A0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0B644E" w:rsidRDefault="000B644E" w:rsidP="000B644E">
      <w:pPr>
        <w:pStyle w:val="c1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B644E" w:rsidRPr="000B644E" w:rsidRDefault="000B644E" w:rsidP="000B644E">
      <w:pPr>
        <w:jc w:val="center"/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b/>
          <w:bCs/>
          <w:sz w:val="28"/>
          <w:szCs w:val="28"/>
        </w:rPr>
        <w:t>4.1</w:t>
      </w:r>
      <w:r w:rsidRPr="000B644E">
        <w:rPr>
          <w:rFonts w:ascii="Times New Roman" w:hAnsi="Times New Roman" w:cs="Times New Roman"/>
          <w:b/>
          <w:bCs/>
          <w:sz w:val="28"/>
          <w:szCs w:val="28"/>
        </w:rPr>
        <w:t xml:space="preserve">. Задания для оценки освоения </w:t>
      </w:r>
      <w:r w:rsidRPr="00B643BC">
        <w:rPr>
          <w:rFonts w:ascii="Times New Roman" w:hAnsi="Times New Roman" w:cs="Times New Roman"/>
          <w:b/>
          <w:bCs/>
          <w:sz w:val="28"/>
          <w:szCs w:val="28"/>
        </w:rPr>
        <w:t>дисциплины</w:t>
      </w:r>
    </w:p>
    <w:p w:rsidR="000B644E" w:rsidRPr="000B644E" w:rsidRDefault="000B644E" w:rsidP="000B644E">
      <w:pPr>
        <w:spacing w:line="29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«Оборудование и эксплуатация заправочных станций»</w:t>
      </w:r>
    </w:p>
    <w:p w:rsidR="000B644E" w:rsidRPr="00B643BC" w:rsidRDefault="000B644E" w:rsidP="000B644E">
      <w:pPr>
        <w:spacing w:line="29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GoBack"/>
      <w:bookmarkEnd w:id="8"/>
    </w:p>
    <w:p w:rsidR="000B644E" w:rsidRPr="000B644E" w:rsidRDefault="000B644E" w:rsidP="000B644E">
      <w:pPr>
        <w:spacing w:line="294" w:lineRule="atLeast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b/>
          <w:bCs/>
          <w:sz w:val="28"/>
          <w:szCs w:val="28"/>
        </w:rPr>
        <w:t>ВАРИАНТ №1</w:t>
      </w:r>
    </w:p>
    <w:p w:rsidR="000B644E" w:rsidRPr="000B644E" w:rsidRDefault="000B644E" w:rsidP="000B644E">
      <w:pPr>
        <w:spacing w:line="1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2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Выбрать перечень горюче-смазочных материалов для заправки автомобиля ВАЗ-2110.</w:t>
      </w:r>
    </w:p>
    <w:p w:rsidR="000B644E" w:rsidRPr="000B644E" w:rsidRDefault="000B644E" w:rsidP="000B644E">
      <w:pPr>
        <w:spacing w:line="1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3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Назовите дополнительное оборудование автомобиля-цистерны, предназначенного для перевозки ГСМ.</w:t>
      </w:r>
    </w:p>
    <w:p w:rsidR="000B644E" w:rsidRPr="000B644E" w:rsidRDefault="000B644E" w:rsidP="000B644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 xml:space="preserve">Назовите перечень мероприятий по противопожарной безопасности </w:t>
      </w:r>
      <w:proofErr w:type="gramStart"/>
      <w:r w:rsidRPr="000B644E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B644E" w:rsidRPr="00B643BC" w:rsidRDefault="000B644E" w:rsidP="000B644E">
      <w:pPr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lastRenderedPageBreak/>
        <w:t>АЗС</w:t>
      </w:r>
    </w:p>
    <w:p w:rsidR="000B644E" w:rsidRPr="000B644E" w:rsidRDefault="000B644E" w:rsidP="000B644E">
      <w:pPr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0B644E">
      <w:pPr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b/>
          <w:bCs/>
          <w:sz w:val="28"/>
          <w:szCs w:val="28"/>
        </w:rPr>
        <w:t>ВАРИАНТ №2</w:t>
      </w:r>
    </w:p>
    <w:p w:rsidR="000B644E" w:rsidRPr="000B644E" w:rsidRDefault="000B644E" w:rsidP="000B644E">
      <w:pPr>
        <w:spacing w:line="1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5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Выбрать перечень горюче-смазочных материалов для заправки автомобиля КАМАЗ-5320 в летний период.</w:t>
      </w:r>
    </w:p>
    <w:p w:rsidR="000B644E" w:rsidRPr="000B644E" w:rsidRDefault="000B644E" w:rsidP="000B644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Назовите условия хранения на АЗС расфасованных ГСМ.</w:t>
      </w:r>
    </w:p>
    <w:p w:rsidR="000B644E" w:rsidRPr="000B644E" w:rsidRDefault="000B644E" w:rsidP="000B644E">
      <w:pPr>
        <w:spacing w:line="1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7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Назовите порядок и условия перекачки ГСМ из автомобиля-цистерны в емкости для хранения.</w:t>
      </w:r>
    </w:p>
    <w:p w:rsidR="000B644E" w:rsidRPr="000B644E" w:rsidRDefault="000B644E" w:rsidP="000B644E">
      <w:pPr>
        <w:spacing w:line="259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0B644E">
      <w:pPr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b/>
          <w:bCs/>
          <w:sz w:val="28"/>
          <w:szCs w:val="28"/>
        </w:rPr>
        <w:t>ВАРИАНТ №3</w:t>
      </w:r>
    </w:p>
    <w:p w:rsidR="000B644E" w:rsidRPr="000B644E" w:rsidRDefault="000B644E" w:rsidP="000B644E">
      <w:pPr>
        <w:spacing w:line="1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8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Выбрать перечень горюче-смазочных материалов для заправки автомобиля КАМАЗ-5320 в зимний период.</w:t>
      </w:r>
    </w:p>
    <w:p w:rsidR="000B644E" w:rsidRPr="000B644E" w:rsidRDefault="000B644E" w:rsidP="000B644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9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Назовите классификацию видов топлива.</w:t>
      </w:r>
    </w:p>
    <w:p w:rsidR="000B644E" w:rsidRPr="000B644E" w:rsidRDefault="000B644E" w:rsidP="00B643BC">
      <w:pPr>
        <w:numPr>
          <w:ilvl w:val="0"/>
          <w:numId w:val="9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Назовите требования безопасности в аварийных ситуациях на АЗС.</w:t>
      </w:r>
    </w:p>
    <w:p w:rsidR="000B644E" w:rsidRPr="000B644E" w:rsidRDefault="000B644E" w:rsidP="000B644E">
      <w:pPr>
        <w:spacing w:line="37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0B644E">
      <w:pPr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b/>
          <w:bCs/>
          <w:sz w:val="28"/>
          <w:szCs w:val="28"/>
        </w:rPr>
        <w:t>ВАРИАНТ №4</w:t>
      </w:r>
    </w:p>
    <w:p w:rsidR="000B644E" w:rsidRPr="000B644E" w:rsidRDefault="000B644E" w:rsidP="00B643BC">
      <w:pPr>
        <w:numPr>
          <w:ilvl w:val="0"/>
          <w:numId w:val="10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Выбрать перечень горюче-смазочных материалов для заправки автомобиля УАЗ-452.</w:t>
      </w:r>
    </w:p>
    <w:p w:rsidR="000B644E" w:rsidRPr="000B644E" w:rsidRDefault="000B644E" w:rsidP="000B644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1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Назовите классификацию смазочных материалов.</w:t>
      </w:r>
    </w:p>
    <w:p w:rsidR="000B644E" w:rsidRPr="000B644E" w:rsidRDefault="000B644E" w:rsidP="00B643BC">
      <w:pPr>
        <w:numPr>
          <w:ilvl w:val="0"/>
          <w:numId w:val="1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 xml:space="preserve">Назовите правила, которые должны соблюдаться при заправке ТС </w:t>
      </w:r>
      <w:proofErr w:type="gramStart"/>
      <w:r w:rsidRPr="000B644E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B644E" w:rsidRPr="000B644E" w:rsidRDefault="000B644E" w:rsidP="000B644E">
      <w:pPr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АЗС.</w:t>
      </w:r>
    </w:p>
    <w:p w:rsidR="000B644E" w:rsidRPr="00B643BC" w:rsidRDefault="000B644E" w:rsidP="000B644E">
      <w:pPr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0B644E">
      <w:pPr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b/>
          <w:bCs/>
          <w:sz w:val="28"/>
          <w:szCs w:val="28"/>
        </w:rPr>
        <w:t>ВАРИАНТ №5</w:t>
      </w:r>
    </w:p>
    <w:p w:rsidR="000B644E" w:rsidRPr="000B644E" w:rsidRDefault="000B644E" w:rsidP="00B643BC">
      <w:pPr>
        <w:numPr>
          <w:ilvl w:val="0"/>
          <w:numId w:val="12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Опишите последовательность заправки автомобиля сжиженным газом.</w:t>
      </w:r>
    </w:p>
    <w:p w:rsidR="000B644E" w:rsidRPr="000B644E" w:rsidRDefault="000B644E" w:rsidP="00B643BC">
      <w:pPr>
        <w:numPr>
          <w:ilvl w:val="0"/>
          <w:numId w:val="1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Охарактеризуйте марку топлива по сопроводительным документам</w:t>
      </w:r>
    </w:p>
    <w:p w:rsidR="000B644E" w:rsidRPr="000B644E" w:rsidRDefault="000B644E" w:rsidP="000B644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0B644E">
      <w:pPr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(паспорт, сертификат).</w:t>
      </w:r>
    </w:p>
    <w:p w:rsidR="000B644E" w:rsidRPr="000B644E" w:rsidRDefault="000B644E" w:rsidP="000B644E">
      <w:pPr>
        <w:spacing w:line="1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13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Перечислите требования безопасности для персонала АЗС перед началом и во время работы.</w:t>
      </w:r>
    </w:p>
    <w:p w:rsidR="000B644E" w:rsidRPr="00B643BC" w:rsidRDefault="000B644E" w:rsidP="000B644E">
      <w:pPr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0B644E">
      <w:pPr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b/>
          <w:bCs/>
          <w:sz w:val="28"/>
          <w:szCs w:val="28"/>
        </w:rPr>
        <w:t>ВАРИАНТ №6</w:t>
      </w:r>
    </w:p>
    <w:p w:rsidR="000B644E" w:rsidRPr="000B644E" w:rsidRDefault="000B644E" w:rsidP="00B643BC">
      <w:pPr>
        <w:numPr>
          <w:ilvl w:val="0"/>
          <w:numId w:val="14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Опишите порядок приемки сжиженного топлива.</w:t>
      </w:r>
    </w:p>
    <w:p w:rsidR="000B644E" w:rsidRPr="000B644E" w:rsidRDefault="000B644E" w:rsidP="000B644E">
      <w:pPr>
        <w:spacing w:line="1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15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Перечислите правила эксплуатации автоматизированной системы отпуска нефтепродуктов.</w:t>
      </w:r>
    </w:p>
    <w:p w:rsidR="000B644E" w:rsidRPr="000B644E" w:rsidRDefault="000B644E" w:rsidP="000B644E">
      <w:pPr>
        <w:spacing w:line="1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1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Перечислите порядок отпуска и оплаты нефтепродуктов по платежным документам.</w:t>
      </w:r>
    </w:p>
    <w:p w:rsidR="000B644E" w:rsidRPr="00B643BC" w:rsidRDefault="000B644E" w:rsidP="000B644E">
      <w:pPr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0B644E">
      <w:pPr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b/>
          <w:bCs/>
          <w:sz w:val="28"/>
          <w:szCs w:val="28"/>
        </w:rPr>
        <w:t>ВАРИАНТ №7</w:t>
      </w:r>
    </w:p>
    <w:p w:rsidR="000B644E" w:rsidRPr="000B644E" w:rsidRDefault="000B644E" w:rsidP="00B643BC">
      <w:pPr>
        <w:numPr>
          <w:ilvl w:val="0"/>
          <w:numId w:val="17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Опишите порядок пуска и остановки топливно-заправочной колонки.</w:t>
      </w:r>
    </w:p>
    <w:p w:rsidR="000B644E" w:rsidRPr="000B644E" w:rsidRDefault="000B644E" w:rsidP="000B644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1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Охарактеризуйте порядок учета расхода эксплуатационных материалов.</w:t>
      </w:r>
    </w:p>
    <w:p w:rsidR="000B644E" w:rsidRPr="000B644E" w:rsidRDefault="000B644E" w:rsidP="000B644E">
      <w:pPr>
        <w:spacing w:line="14" w:lineRule="atLeast"/>
        <w:rPr>
          <w:rFonts w:ascii="Times New Roman" w:hAnsi="Times New Roman" w:cs="Times New Roman"/>
          <w:sz w:val="28"/>
          <w:szCs w:val="28"/>
        </w:rPr>
      </w:pPr>
    </w:p>
    <w:p w:rsidR="000B644E" w:rsidRPr="000B644E" w:rsidRDefault="000B644E" w:rsidP="00B643BC">
      <w:pPr>
        <w:numPr>
          <w:ilvl w:val="0"/>
          <w:numId w:val="19"/>
        </w:numPr>
        <w:spacing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0B644E">
        <w:rPr>
          <w:rFonts w:ascii="Times New Roman" w:hAnsi="Times New Roman" w:cs="Times New Roman"/>
          <w:sz w:val="28"/>
          <w:szCs w:val="28"/>
        </w:rPr>
        <w:t>Перечислите требования безопасности для персонала АЗС перед началом и во время работы.</w:t>
      </w:r>
    </w:p>
    <w:p w:rsidR="000B644E" w:rsidRPr="000B644E" w:rsidRDefault="000B644E" w:rsidP="000B644E">
      <w:pPr>
        <w:spacing w:line="317" w:lineRule="atLeast"/>
        <w:rPr>
          <w:rFonts w:ascii="Times New Roman" w:hAnsi="Times New Roman" w:cs="Times New Roman"/>
          <w:sz w:val="28"/>
          <w:szCs w:val="28"/>
        </w:rPr>
      </w:pPr>
    </w:p>
    <w:p w:rsidR="00B643BC" w:rsidRPr="00B643BC" w:rsidRDefault="00B643BC" w:rsidP="000B644E">
      <w:pPr>
        <w:spacing w:line="317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44E" w:rsidRPr="000B644E" w:rsidRDefault="00B643BC" w:rsidP="000B644E">
      <w:pPr>
        <w:spacing w:line="317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 </w:t>
      </w:r>
      <w:r w:rsidR="000B644E" w:rsidRPr="000B644E">
        <w:rPr>
          <w:rFonts w:ascii="Times New Roman" w:hAnsi="Times New Roman" w:cs="Times New Roman"/>
          <w:b/>
          <w:sz w:val="28"/>
          <w:szCs w:val="28"/>
        </w:rPr>
        <w:t>Тестовые задания по дисциплине</w:t>
      </w:r>
    </w:p>
    <w:p w:rsidR="000B644E" w:rsidRPr="000B644E" w:rsidRDefault="000B644E" w:rsidP="000B644E">
      <w:pPr>
        <w:spacing w:line="317" w:lineRule="atLeast"/>
        <w:rPr>
          <w:rFonts w:ascii="Times New Roman" w:hAnsi="Times New Roman" w:cs="Times New Roman"/>
          <w:sz w:val="24"/>
          <w:szCs w:val="24"/>
        </w:rPr>
      </w:pP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Вариант 1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1. Присоединительные сливные устройства резервуаров АЗС и наконечники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рукавов автоцистерн должны быть изготовлены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643BC">
        <w:rPr>
          <w:rFonts w:ascii="Times New Roman" w:hAnsi="Times New Roman" w:cs="Times New Roman"/>
          <w:sz w:val="28"/>
          <w:szCs w:val="28"/>
        </w:rPr>
        <w:t>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B643BC">
        <w:rPr>
          <w:rFonts w:ascii="Times New Roman" w:hAnsi="Times New Roman" w:cs="Times New Roman"/>
          <w:sz w:val="28"/>
          <w:szCs w:val="28"/>
        </w:rPr>
        <w:t>Неискрящих</w:t>
      </w:r>
      <w:proofErr w:type="spellEnd"/>
      <w:r w:rsidRPr="00B643BC">
        <w:rPr>
          <w:rFonts w:ascii="Times New Roman" w:hAnsi="Times New Roman" w:cs="Times New Roman"/>
          <w:sz w:val="28"/>
          <w:szCs w:val="28"/>
        </w:rPr>
        <w:t xml:space="preserve"> при ударе материалов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Специальных пластмасс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Огнеупорных материалов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2. Сливные рукава должны быть: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Водонепроницаемыми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B643BC">
        <w:rPr>
          <w:rFonts w:ascii="Times New Roman" w:hAnsi="Times New Roman" w:cs="Times New Roman"/>
          <w:sz w:val="28"/>
          <w:szCs w:val="28"/>
        </w:rPr>
        <w:t>Маслобензостойкими</w:t>
      </w:r>
      <w:proofErr w:type="spellEnd"/>
      <w:r w:rsidRPr="00B643BC">
        <w:rPr>
          <w:rFonts w:ascii="Times New Roman" w:hAnsi="Times New Roman" w:cs="Times New Roman"/>
          <w:sz w:val="28"/>
          <w:szCs w:val="28"/>
        </w:rPr>
        <w:t xml:space="preserve"> и токопроводящими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B643BC">
        <w:rPr>
          <w:rFonts w:ascii="Times New Roman" w:hAnsi="Times New Roman" w:cs="Times New Roman"/>
          <w:sz w:val="28"/>
          <w:szCs w:val="28"/>
        </w:rPr>
        <w:t>Влагопоглащающими</w:t>
      </w:r>
      <w:proofErr w:type="spellEnd"/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3. Перед сливом нефтепродукта автопоезд следует устанавливать: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По ходу движения автотранспорта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С наветренной стороны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4. Слив нефтепродуктов в резервуары АЗС должен быть: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Частично-герметизированным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Герметизированным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5. Не допускается слив нефтепродуктов: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Падающей струей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Движением по стенке резервуара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6. Работники, открывающие люки автомобильных цистерн, резервуаров 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колодцев или заправляющие в них приемные рукава, должны находиться,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643BC">
        <w:rPr>
          <w:rFonts w:ascii="Times New Roman" w:hAnsi="Times New Roman" w:cs="Times New Roman"/>
          <w:sz w:val="28"/>
          <w:szCs w:val="28"/>
        </w:rPr>
        <w:t>избежание</w:t>
      </w:r>
      <w:proofErr w:type="gramEnd"/>
      <w:r w:rsidR="00B643BC" w:rsidRPr="00B643BC">
        <w:rPr>
          <w:rFonts w:ascii="Times New Roman" w:hAnsi="Times New Roman" w:cs="Times New Roman"/>
          <w:sz w:val="28"/>
          <w:szCs w:val="28"/>
        </w:rPr>
        <w:t xml:space="preserve"> вдыхания паров нефтепродуктов: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 С подветренной стороны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С наветренной стороны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7. Во время слива не допускается движение автотранспорта на расстоянии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ближе: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7 метров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5 метров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3 метров от люков резервуаров АЗС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8. Автоцистерны должны иметь устройства для отвода: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Статического электричества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Гидростатического электричества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lastRenderedPageBreak/>
        <w:t>В. Импульсивного электричества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при их наливе, сливе и в движении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9. Заземляющий проводник сначала присоединяют: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К заземляющему устройству, а затем корпусу цистерны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К корпусу цистерны, а затем - к заземляющему устройству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10. Снимается заземление после отсоединения шлангов от сливных устройств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резервуара, сначала: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От заземляющего устройства, а затем - с корпуса цистерны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С корпуса цистерны, а затем - от заземляющего устройства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В 2.11. Мотоциклы, мотороллеры, мопеды необходимо перемещать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643BC">
        <w:rPr>
          <w:rFonts w:ascii="Times New Roman" w:hAnsi="Times New Roman" w:cs="Times New Roman"/>
          <w:sz w:val="28"/>
          <w:szCs w:val="28"/>
        </w:rPr>
        <w:t xml:space="preserve"> топливо-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B643BC">
        <w:rPr>
          <w:rFonts w:ascii="Times New Roman" w:hAnsi="Times New Roman" w:cs="Times New Roman"/>
          <w:sz w:val="28"/>
          <w:szCs w:val="28"/>
        </w:rPr>
        <w:t>смесераздаточным</w:t>
      </w:r>
      <w:proofErr w:type="spellEnd"/>
      <w:r w:rsidRPr="00B643BC">
        <w:rPr>
          <w:rFonts w:ascii="Times New Roman" w:hAnsi="Times New Roman" w:cs="Times New Roman"/>
          <w:sz w:val="28"/>
          <w:szCs w:val="28"/>
        </w:rPr>
        <w:t xml:space="preserve"> колонкам и от них вручную с заглушенным двигателем,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пуск и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остановка</w:t>
      </w:r>
      <w:proofErr w:type="gramEnd"/>
      <w:r w:rsidRPr="00B643BC">
        <w:rPr>
          <w:rFonts w:ascii="Times New Roman" w:hAnsi="Times New Roman" w:cs="Times New Roman"/>
          <w:sz w:val="28"/>
          <w:szCs w:val="28"/>
        </w:rPr>
        <w:t xml:space="preserve"> которого должны производиться на расстоянии не менее: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25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20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15 м от колонок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12. Расстояние между автомобилем, стоящим под заправкой, и следующим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ним должно быть не менее: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1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3м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2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13. Расстояние между последующими автомобилями,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стоящим</w:t>
      </w:r>
      <w:proofErr w:type="gramEnd"/>
      <w:r w:rsidRPr="00B643BC">
        <w:rPr>
          <w:rFonts w:ascii="Times New Roman" w:hAnsi="Times New Roman" w:cs="Times New Roman"/>
          <w:sz w:val="28"/>
          <w:szCs w:val="28"/>
        </w:rPr>
        <w:t xml:space="preserve"> под заправкой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должно быть не менее: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1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2 м</w:t>
      </w:r>
    </w:p>
    <w:p w:rsidR="000B644E" w:rsidRPr="00B643BC" w:rsidRDefault="00B643BC" w:rsidP="00B64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3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14. Заправка автомашин, груженных горючими или взрывоопасными грузами,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производится на специально оборудованной площадке, расположенной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643BC">
        <w:rPr>
          <w:rFonts w:ascii="Times New Roman" w:hAnsi="Times New Roman" w:cs="Times New Roman"/>
          <w:sz w:val="28"/>
          <w:szCs w:val="28"/>
        </w:rPr>
        <w:t>расстоянии</w:t>
      </w:r>
      <w:proofErr w:type="gramEnd"/>
      <w:r w:rsidRPr="00B643BC">
        <w:rPr>
          <w:rFonts w:ascii="Times New Roman" w:hAnsi="Times New Roman" w:cs="Times New Roman"/>
          <w:sz w:val="28"/>
          <w:szCs w:val="28"/>
        </w:rPr>
        <w:t xml:space="preserve"> не менее: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30м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20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25 м от территории АЗС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15. Для местного освещения при осмотре резервуаров, колодцев (подвалов) 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колонок применять взрывобезопасные аккумуляторные фонари напряжением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не выше: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6 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12 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36 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16. Взрывобезопасные аккумуляторные фонари следует включать и выключать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вне колодцев и на расстоянии более: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7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5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lastRenderedPageBreak/>
        <w:t>В. 3м от заправочных колонок.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17. Скорость движения транспорта на территории АЗС не должна превышать: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10 км/ч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5км/ч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15 км/ч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18. На территории АЗС не допускается отпускать бензин: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В полиэтиленовые канистры и стеклянную тару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В металлическую тару с загрязнением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19. С помощью чего производится проверка на наличие воды в ёмкости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нефтепродуктом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Специального индикатора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B643BC">
        <w:rPr>
          <w:rFonts w:ascii="Times New Roman" w:hAnsi="Times New Roman" w:cs="Times New Roman"/>
          <w:sz w:val="28"/>
          <w:szCs w:val="28"/>
        </w:rPr>
        <w:t>Водочувствительной</w:t>
      </w:r>
      <w:proofErr w:type="spellEnd"/>
      <w:r w:rsidRPr="00B643BC">
        <w:rPr>
          <w:rFonts w:ascii="Times New Roman" w:hAnsi="Times New Roman" w:cs="Times New Roman"/>
          <w:sz w:val="28"/>
          <w:szCs w:val="28"/>
        </w:rPr>
        <w:t xml:space="preserve"> ленты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Светочувствительной плёнки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20. Сроки осмотра заземляющего устройства: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Внешний осмотр не реже одного раза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реже двух раз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Не реже одного раза в неделю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6.1. Тестовые задания по ПМ 3 «Заправка транспортных средств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горючими и смазочными материалами»</w:t>
      </w:r>
    </w:p>
    <w:p w:rsidR="00B643BC" w:rsidRPr="00B643BC" w:rsidRDefault="00B643BC" w:rsidP="00B643BC">
      <w:pPr>
        <w:rPr>
          <w:rFonts w:ascii="Times New Roman" w:hAnsi="Times New Roman" w:cs="Times New Roman"/>
          <w:sz w:val="28"/>
          <w:szCs w:val="28"/>
        </w:rPr>
      </w:pP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Вариант 2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1. Дыхательный клапан предназначен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643BC">
        <w:rPr>
          <w:rFonts w:ascii="Times New Roman" w:hAnsi="Times New Roman" w:cs="Times New Roman"/>
          <w:sz w:val="28"/>
          <w:szCs w:val="28"/>
        </w:rPr>
        <w:t>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Оба варианта являются верными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Регулирования давления в газовом пространстве резервуара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Защиты от попадания п</w:t>
      </w:r>
      <w:r w:rsidR="00B643BC">
        <w:rPr>
          <w:rFonts w:ascii="Times New Roman" w:hAnsi="Times New Roman" w:cs="Times New Roman"/>
          <w:sz w:val="28"/>
          <w:szCs w:val="28"/>
        </w:rPr>
        <w:t>ламени и искр внутрь резервуара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2. Работа дыхательного клапана должна проверятся в весенне-летний период: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не реже одного раза в неделю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реже одного раза в десять дней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не реже двух раз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3. Работа дыхательного клапана должна проверятся при температуре ниже 0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градусов: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не реже одного раза в десять дней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реже двух раз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не реже одного раза в неделю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4. Сроки осмотра заземляющего устройства: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Внешний осмотр не реже одного раза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реже двух раз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Не реже одного раза в неделю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5. Сроки осмотра сливного фильтра: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не реже одного раза в неделю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реже двух раз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не реже одного раза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6. Сроки осмотра всасывающего фильтра: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не реже одного раза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реже двух раз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lastRenderedPageBreak/>
        <w:t>В. не реже одного раза в неделю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7. Сроки осмотра прокладки крышки горловины: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Не реже одного раза в неделю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реже двух раз в месяц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Два раза в год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8. При замерах и отборе проб следует стоять: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С подветренной стороны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С наветренной стороны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9. Для сохранения качества хранимых светлых нефтепродуктов и масел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присадок каждый действующий резервуар должен </w:t>
      </w:r>
      <w:proofErr w:type="spellStart"/>
      <w:r w:rsidRPr="00B643BC">
        <w:rPr>
          <w:rFonts w:ascii="Times New Roman" w:hAnsi="Times New Roman" w:cs="Times New Roman"/>
          <w:sz w:val="28"/>
          <w:szCs w:val="28"/>
        </w:rPr>
        <w:t>зачищатся</w:t>
      </w:r>
      <w:proofErr w:type="spellEnd"/>
      <w:r w:rsidRPr="00B643BC">
        <w:rPr>
          <w:rFonts w:ascii="Times New Roman" w:hAnsi="Times New Roman" w:cs="Times New Roman"/>
          <w:sz w:val="28"/>
          <w:szCs w:val="28"/>
        </w:rPr>
        <w:t>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не реже одного раза в два года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реже одного раза в год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не реже одного раза в три года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10. Для сохранения качества хранимых масел с присадками каждый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действующий резервуар должен </w:t>
      </w:r>
      <w:proofErr w:type="spellStart"/>
      <w:r w:rsidRPr="00B643BC">
        <w:rPr>
          <w:rFonts w:ascii="Times New Roman" w:hAnsi="Times New Roman" w:cs="Times New Roman"/>
          <w:sz w:val="28"/>
          <w:szCs w:val="28"/>
        </w:rPr>
        <w:t>зачищатся</w:t>
      </w:r>
      <w:proofErr w:type="spellEnd"/>
      <w:r w:rsidRPr="00B643BC">
        <w:rPr>
          <w:rFonts w:ascii="Times New Roman" w:hAnsi="Times New Roman" w:cs="Times New Roman"/>
          <w:sz w:val="28"/>
          <w:szCs w:val="28"/>
        </w:rPr>
        <w:t>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не реже одного раза в три года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</w:t>
      </w:r>
      <w:r w:rsidR="00B643BC">
        <w:rPr>
          <w:rFonts w:ascii="Times New Roman" w:hAnsi="Times New Roman" w:cs="Times New Roman"/>
          <w:sz w:val="28"/>
          <w:szCs w:val="28"/>
        </w:rPr>
        <w:t xml:space="preserve"> не реже одного раза в два года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не реже одного раза в год</w:t>
      </w:r>
    </w:p>
    <w:p w:rsid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В-2.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 11. Продолжительность работы внутри резервуара при его зачистке 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последующий отдых составляют: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30 минут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20 минут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15 минут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12. Проведение испытаний на герметичность технологических трубопроводов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проводится: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не реже одного раза в 3 года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реже одного раза в 5 лет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не реже одного раза в 7 лет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13. Проверка состояния устройств </w:t>
      </w:r>
      <w:proofErr w:type="spellStart"/>
      <w:r w:rsidRPr="00B643BC">
        <w:rPr>
          <w:rFonts w:ascii="Times New Roman" w:hAnsi="Times New Roman" w:cs="Times New Roman"/>
          <w:sz w:val="28"/>
          <w:szCs w:val="28"/>
        </w:rPr>
        <w:t>молниезащиты</w:t>
      </w:r>
      <w:proofErr w:type="spellEnd"/>
      <w:r w:rsidRPr="00B643BC">
        <w:rPr>
          <w:rFonts w:ascii="Times New Roman" w:hAnsi="Times New Roman" w:cs="Times New Roman"/>
          <w:sz w:val="28"/>
          <w:szCs w:val="28"/>
        </w:rPr>
        <w:t xml:space="preserve"> проводится: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один раз в год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два раза в год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четыре раза в год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перед началом грозового сезона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14. Запасы технических жидкостей для автотранспорта в торговом зале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(операторной)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не должны превышать: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пятнадцати фасованных единиц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десяти фасованных единиц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двадцати фасованных единиц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15. Жидкость называется легковоспламеняющейся, если температура вспышки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меньше или равна: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lastRenderedPageBreak/>
        <w:t>А. +84 градуса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+73 градуса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+61 градус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16. Жидкость называется горючей, если температура вспышки больше: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+61 градус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+73 градуса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+84 градуса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17. В резервуаре с бензинами должен быть остаток: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не менее 10%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не менее 5%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не менее 15%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18. Работа АЗС должна быть немедленно прекращена при проливе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количества </w:t>
      </w:r>
      <w:r w:rsidR="00B643BC" w:rsidRPr="00B643BC">
        <w:rPr>
          <w:rFonts w:ascii="Times New Roman" w:hAnsi="Times New Roman" w:cs="Times New Roman"/>
          <w:sz w:val="28"/>
          <w:szCs w:val="28"/>
        </w:rPr>
        <w:t>нефтепродуктов: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более 4 кв. метров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более 5 кв. метров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более 6 кв. метров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19. Расстояние между автомобилем, стоящим под заправкой, и следующим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ним должно быть не менее: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1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3м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2 м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 xml:space="preserve">20. Резервуар разрешается наполнять не более чем </w:t>
      </w:r>
      <w:proofErr w:type="gramStart"/>
      <w:r w:rsidRPr="00B643B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643BC">
        <w:rPr>
          <w:rFonts w:ascii="Times New Roman" w:hAnsi="Times New Roman" w:cs="Times New Roman"/>
          <w:sz w:val="28"/>
          <w:szCs w:val="28"/>
        </w:rPr>
        <w:t>: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А. 93% его объёма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Б. 95% его объёма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  <w:r w:rsidRPr="00B643BC">
        <w:rPr>
          <w:rFonts w:ascii="Times New Roman" w:hAnsi="Times New Roman" w:cs="Times New Roman"/>
          <w:sz w:val="28"/>
          <w:szCs w:val="28"/>
        </w:rPr>
        <w:t>В. 98 % его объёма</w:t>
      </w:r>
    </w:p>
    <w:p w:rsidR="000B644E" w:rsidRPr="00B643BC" w:rsidRDefault="000B644E" w:rsidP="00B643BC">
      <w:pPr>
        <w:rPr>
          <w:rFonts w:ascii="Times New Roman" w:hAnsi="Times New Roman" w:cs="Times New Roman"/>
          <w:sz w:val="28"/>
          <w:szCs w:val="28"/>
        </w:rPr>
      </w:pPr>
    </w:p>
    <w:sectPr w:rsidR="000B644E" w:rsidRPr="00B643BC" w:rsidSect="00C87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7562"/>
    <w:multiLevelType w:val="multilevel"/>
    <w:tmpl w:val="E37C9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955ED"/>
    <w:multiLevelType w:val="multilevel"/>
    <w:tmpl w:val="404E79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714119"/>
    <w:multiLevelType w:val="multilevel"/>
    <w:tmpl w:val="1B2EFE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80C18"/>
    <w:multiLevelType w:val="multilevel"/>
    <w:tmpl w:val="59CE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B70AFF"/>
    <w:multiLevelType w:val="multilevel"/>
    <w:tmpl w:val="FE0CD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42475"/>
    <w:multiLevelType w:val="multilevel"/>
    <w:tmpl w:val="A27C1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6F01D2"/>
    <w:multiLevelType w:val="multilevel"/>
    <w:tmpl w:val="11D8E5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C95FE4"/>
    <w:multiLevelType w:val="multilevel"/>
    <w:tmpl w:val="1452E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B80CC4"/>
    <w:multiLevelType w:val="multilevel"/>
    <w:tmpl w:val="C37294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53354C"/>
    <w:multiLevelType w:val="multilevel"/>
    <w:tmpl w:val="E9AAA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95193C"/>
    <w:multiLevelType w:val="multilevel"/>
    <w:tmpl w:val="AE740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5022AF"/>
    <w:multiLevelType w:val="multilevel"/>
    <w:tmpl w:val="746CCD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230616"/>
    <w:multiLevelType w:val="multilevel"/>
    <w:tmpl w:val="2E5271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D7683D"/>
    <w:multiLevelType w:val="multilevel"/>
    <w:tmpl w:val="64F696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2960AE"/>
    <w:multiLevelType w:val="multilevel"/>
    <w:tmpl w:val="6C22C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9A60E5"/>
    <w:multiLevelType w:val="multilevel"/>
    <w:tmpl w:val="E9A853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727815"/>
    <w:multiLevelType w:val="multilevel"/>
    <w:tmpl w:val="0D908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70662E2"/>
    <w:multiLevelType w:val="multilevel"/>
    <w:tmpl w:val="76A291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6"/>
  </w:num>
  <w:num w:numId="4">
    <w:abstractNumId w:val="5"/>
  </w:num>
  <w:num w:numId="5">
    <w:abstractNumId w:val="0"/>
  </w:num>
  <w:num w:numId="6">
    <w:abstractNumId w:val="18"/>
  </w:num>
  <w:num w:numId="7">
    <w:abstractNumId w:val="12"/>
  </w:num>
  <w:num w:numId="8">
    <w:abstractNumId w:val="7"/>
  </w:num>
  <w:num w:numId="9">
    <w:abstractNumId w:val="16"/>
  </w:num>
  <w:num w:numId="10">
    <w:abstractNumId w:val="4"/>
  </w:num>
  <w:num w:numId="11">
    <w:abstractNumId w:val="2"/>
  </w:num>
  <w:num w:numId="12">
    <w:abstractNumId w:val="3"/>
  </w:num>
  <w:num w:numId="13">
    <w:abstractNumId w:val="15"/>
  </w:num>
  <w:num w:numId="14">
    <w:abstractNumId w:val="9"/>
  </w:num>
  <w:num w:numId="15">
    <w:abstractNumId w:val="1"/>
  </w:num>
  <w:num w:numId="16">
    <w:abstractNumId w:val="11"/>
  </w:num>
  <w:num w:numId="17">
    <w:abstractNumId w:val="14"/>
  </w:num>
  <w:num w:numId="18">
    <w:abstractNumId w:val="13"/>
  </w:num>
  <w:num w:numId="19">
    <w:abstractNumId w:val="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644E"/>
    <w:rsid w:val="0005245D"/>
    <w:rsid w:val="000B644E"/>
    <w:rsid w:val="008A5761"/>
    <w:rsid w:val="00902D38"/>
    <w:rsid w:val="00B643BC"/>
    <w:rsid w:val="00BE2A0F"/>
    <w:rsid w:val="00C8775E"/>
    <w:rsid w:val="00EF3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44E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B644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0B644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B644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0B644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0B644E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0B644E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0B64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0B644E"/>
    <w:pPr>
      <w:widowControl w:val="0"/>
      <w:autoSpaceDE w:val="0"/>
      <w:autoSpaceDN w:val="0"/>
      <w:adjustRightInd w:val="0"/>
      <w:spacing w:line="370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0B64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0B64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0B644E"/>
  </w:style>
  <w:style w:type="character" w:customStyle="1" w:styleId="c6">
    <w:name w:val="c6"/>
    <w:basedOn w:val="a0"/>
    <w:rsid w:val="000B644E"/>
  </w:style>
  <w:style w:type="character" w:customStyle="1" w:styleId="c14">
    <w:name w:val="c14"/>
    <w:basedOn w:val="a0"/>
    <w:rsid w:val="000B644E"/>
  </w:style>
  <w:style w:type="paragraph" w:styleId="a3">
    <w:name w:val="Balloon Text"/>
    <w:basedOn w:val="a"/>
    <w:link w:val="a4"/>
    <w:uiPriority w:val="99"/>
    <w:semiHidden/>
    <w:unhideWhenUsed/>
    <w:rsid w:val="000524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44E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B644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0B644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B644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0B644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0B644E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0B644E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0B64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0B644E"/>
    <w:pPr>
      <w:widowControl w:val="0"/>
      <w:autoSpaceDE w:val="0"/>
      <w:autoSpaceDN w:val="0"/>
      <w:adjustRightInd w:val="0"/>
      <w:spacing w:line="370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0B64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0B64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0B644E"/>
  </w:style>
  <w:style w:type="character" w:customStyle="1" w:styleId="c6">
    <w:name w:val="c6"/>
    <w:basedOn w:val="a0"/>
    <w:rsid w:val="000B644E"/>
  </w:style>
  <w:style w:type="character" w:customStyle="1" w:styleId="c14">
    <w:name w:val="c14"/>
    <w:basedOn w:val="a0"/>
    <w:rsid w:val="000B6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8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1821</Words>
  <Characters>10382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5</cp:revision>
  <cp:lastPrinted>2020-07-03T09:47:00Z</cp:lastPrinted>
  <dcterms:created xsi:type="dcterms:W3CDTF">2020-06-29T11:48:00Z</dcterms:created>
  <dcterms:modified xsi:type="dcterms:W3CDTF">2020-07-10T08:09:00Z</dcterms:modified>
</cp:coreProperties>
</file>