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B7" w:rsidRDefault="00B63DB7" w:rsidP="00B63DB7">
      <w:pPr>
        <w:spacing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2170" w:rsidRDefault="00B0431C" w:rsidP="00B63DB7">
      <w:pPr>
        <w:spacing w:line="360" w:lineRule="auto"/>
        <w:ind w:left="-567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2\фос осн матер  окра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осн матер  окра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Default="00AC2170" w:rsidP="00AC2170">
      <w:pPr>
        <w:shd w:val="clear" w:color="auto" w:fill="FFFFFF"/>
        <w:spacing w:after="130"/>
        <w:rPr>
          <w:rFonts w:asciiTheme="majorBidi" w:hAnsiTheme="majorBidi" w:cstheme="majorBidi"/>
          <w:sz w:val="24"/>
          <w:szCs w:val="24"/>
        </w:rPr>
      </w:pPr>
    </w:p>
    <w:p w:rsidR="00AC2170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B0431C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5" name="Рисунок 3" descr="G:\скан 12\фос 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12\фос 2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  <w:hideMark/>
          </w:tcPr>
          <w:p w:rsidR="00AC2170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rPr>
          <w:rFonts w:ascii="Times New Roman" w:hAnsi="Times New Roman"/>
          <w:sz w:val="24"/>
        </w:rPr>
        <w:sectPr w:rsidR="00AC2170">
          <w:pgSz w:w="11900" w:h="16838"/>
          <w:pgMar w:top="709" w:right="840" w:bottom="1440" w:left="1700" w:header="0" w:footer="0" w:gutter="0"/>
          <w:cols w:space="720"/>
        </w:sectPr>
      </w:pPr>
    </w:p>
    <w:p w:rsidR="00AC2170" w:rsidRPr="00333043" w:rsidRDefault="00AC2170" w:rsidP="00AC2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333043"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AC2170" w:rsidRDefault="00AC2170" w:rsidP="00AC2170">
      <w:pPr>
        <w:jc w:val="center"/>
        <w:rPr>
          <w:b/>
          <w:sz w:val="28"/>
          <w:szCs w:val="28"/>
        </w:rPr>
      </w:pPr>
    </w:p>
    <w:p w:rsidR="00B10E62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фонд оценочных средств предназначен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B10E62">
        <w:rPr>
          <w:rFonts w:ascii="Times New Roman" w:hAnsi="Times New Roman"/>
          <w:b/>
          <w:bCs/>
          <w:sz w:val="28"/>
          <w:szCs w:val="28"/>
        </w:rPr>
        <w:t>Основы материаловедения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обученияразработан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 </w:t>
      </w:r>
      <w:r w:rsidR="00B10E62" w:rsidRPr="00B10E62">
        <w:rPr>
          <w:rFonts w:ascii="Times New Roman" w:hAnsi="Times New Roman" w:cs="Times New Roman"/>
          <w:sz w:val="28"/>
          <w:szCs w:val="28"/>
        </w:rPr>
        <w:t>по профессии 18085 Рихтовщик кузовов,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B10E62">
        <w:rPr>
          <w:rFonts w:ascii="Times New Roman" w:hAnsi="Times New Roman"/>
          <w:b/>
          <w:bCs/>
          <w:sz w:val="28"/>
          <w:szCs w:val="28"/>
        </w:rPr>
        <w:t>Основы материаловедения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роводится дифференцированный зачет.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C2170" w:rsidRPr="00B10E62" w:rsidRDefault="00AC2170" w:rsidP="00AC2170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2.Результаты освоения программы учебной дисциплины, подлежащие </w:t>
      </w:r>
      <w:r w:rsidRPr="00B10E62">
        <w:rPr>
          <w:rFonts w:ascii="Times New Roman" w:hAnsi="Times New Roman" w:cs="Times New Roman"/>
          <w:i w:val="0"/>
        </w:rPr>
        <w:t>проверке</w:t>
      </w:r>
      <w:bookmarkEnd w:id="1"/>
      <w:bookmarkEnd w:id="2"/>
    </w:p>
    <w:p w:rsidR="00AC2170" w:rsidRPr="00B10E62" w:rsidRDefault="00AC2170" w:rsidP="00AC2170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 w:rsidRPr="00B10E62"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C2170" w:rsidRPr="00B10E62" w:rsidRDefault="00AC2170" w:rsidP="00AC2170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B10E62"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C2170">
          <w:pgSz w:w="11900" w:h="16838"/>
          <w:pgMar w:top="1112" w:right="720" w:bottom="1027" w:left="1580" w:header="0" w:footer="0" w:gutter="0"/>
          <w:cols w:space="720"/>
        </w:sectPr>
      </w:pPr>
    </w:p>
    <w:p w:rsidR="00AC2170" w:rsidRDefault="00AC2170" w:rsidP="00AC2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 w:rsidR="00B10E62">
        <w:rPr>
          <w:rFonts w:ascii="Times New Roman" w:hAnsi="Times New Roman"/>
          <w:b/>
          <w:bCs/>
          <w:sz w:val="28"/>
          <w:szCs w:val="28"/>
        </w:rPr>
        <w:t>Основы материаловедения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 (правильный ответ оценивается в 1 балл)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Процесс технологически связанных операций, выполняемых, одним составом исполнителей называют: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рабочим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комплексным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 Укажите кристаллическое вещество, полученное соединением нескольких металлов или металлов с неметаллами: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сплав; б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Pr="00B10E62">
        <w:rPr>
          <w:rFonts w:ascii="Times New Roman" w:hAnsi="Times New Roman" w:cs="Times New Roman"/>
          <w:sz w:val="28"/>
          <w:szCs w:val="28"/>
        </w:rPr>
        <w:t>еталл; в) неметалл; г) изотоп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 xml:space="preserve">Известно, что в машиностроении используют </w:t>
      </w:r>
      <w:proofErr w:type="spellStart"/>
      <w:r w:rsidRPr="00B10E62">
        <w:rPr>
          <w:rFonts w:ascii="Times New Roman" w:hAnsi="Times New Roman" w:cs="Times New Roman"/>
          <w:b/>
          <w:bCs/>
          <w:sz w:val="28"/>
          <w:szCs w:val="28"/>
        </w:rPr>
        <w:t>доэвтектические</w:t>
      </w:r>
      <w:proofErr w:type="spellEnd"/>
      <w:r w:rsidRPr="00B10E62">
        <w:rPr>
          <w:rFonts w:ascii="Times New Roman" w:hAnsi="Times New Roman" w:cs="Times New Roman"/>
          <w:b/>
          <w:bCs/>
          <w:sz w:val="28"/>
          <w:szCs w:val="28"/>
        </w:rPr>
        <w:t xml:space="preserve"> чугуны. Каково содержание углерода в таких чугунах: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4,3….6,67 %; б) 2,14 …4,3 %; в) 0…2,14 %; г) 0,8…2,14 %.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Укажите необратимый дефект термической обработки: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 а) перегрев;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б) пережог;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в) недостаточная твердость;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г) коробление.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Какой обработке подвергают литые заготовки: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а) неполному отжигу;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б) полному отжигу;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в) диффузионному отжигу;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г) низкому отжигу.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 xml:space="preserve">Мастичную теплоизоляцию устраивают по поверхности трубопроводов и оборудования, нагретых </w:t>
      </w:r>
      <w:proofErr w:type="gramStart"/>
      <w:r w:rsidRPr="00B10E62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B10E6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проектной температуры.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отрицательной температуры,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до плюсовой температуры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Гидроизоляционные покрытия устраивают для защиты конструкций от агрессивного воздействия: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воздуха,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температуры,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влаги.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Работы по установке в проектное положение и соединению в одно целое  элементов   конструкций называют: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общестроительными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монтажными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специальными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 заготовительными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Укажите самый лёгкий цветной металл: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а) вольфрам; б)  алюминий; в) марганец; г) магний.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10. 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Вам предложен список, в котором минералы распределены по возрастанию твердости. Один минерал, внесен в данный список ошибочно. Укажите какой.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молибденит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сера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церуссит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флюорит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дистен</w:t>
      </w:r>
      <w:proofErr w:type="spell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е) пирит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ж) гранат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топаз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и) рубин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к) алмаз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11. 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В список нулевого (подземного) цикла работ, один вид работ попал по ошибке. Укажите какой.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земляные работы (рытье котлованов под фундаменты и их обратная засыпка);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бетонные и железобетонные работы ниже нулевой отметки (устройство фундаментов);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монтаж строительных конструкций ниже нулевой отметки (монтаж колонн, стен подвала и т.п.);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гидроизоляционные работы (гидроизоляция фундаментов, стен подвала, полов и т.п.);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санитарно-технические работы (вентиляция, отопление, водопровод, канализация).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 (правильный ответ оценивается в 1 балл)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12. ________________ создаётся на случай сбоев в работе поставщика и транспорта, его норма устанавливается от 25-75% от нормы текущего запаса в зависимости от характера производства.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13. Наука о деформациях и текучести веществ называется ...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14. _________________ - волокно или дисперсные частицы (наполнитель), соединенные в единую композицию с помощью вещества – связки (матрицы).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Укажите ошибочные утверждения, поставив галочку.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15. Вашему вниманию представлены утверждения, в которых содержатся ошибочные сведения: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материалы можно хранить под линиями электропередач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конструкции можно складировать на крановых путях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при хранении инертных сыпучих материалов следует учитывать углы естественного откоса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при хранении цемента, гипса, извести следует учитывать углы естественного откоса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все склады, организуемые в зимний период должны быть отапливаемыми.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1 -2 соответствие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соответствия в таблицу.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16. Складирование и хранение материалов и изделий. Для каждого из представленных терминов и понятий подберите соответствующее ему определение.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термины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Понятия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склады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Окрытые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 площадки, расположенные в зоне действия монтажного крана строящегося объекта, с учетом расположения подъездной дороги.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открытые склады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Помешения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 для хранения материалов портящихся на открытом воздухе, требующие охрану и определенные температурные условия.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закрытые склады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3. Здания, сооружения, открытые площадки и рабочие места, предназначенные для хранения материалов, изделий, конструкций и оборудования.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3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2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1 соответствие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17. </w:t>
      </w: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Установите соответствие, вписав ответ в таблицу.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Назовите факторы, вызывающие старение материала, относящиеся 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10E62">
        <w:rPr>
          <w:rFonts w:ascii="Times New Roman" w:hAnsi="Times New Roman" w:cs="Times New Roman"/>
          <w:sz w:val="28"/>
          <w:szCs w:val="28"/>
        </w:rPr>
        <w:t xml:space="preserve"> природным и техногенным из предложенного списка: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0E62">
        <w:rPr>
          <w:rFonts w:ascii="Times New Roman" w:hAnsi="Times New Roman" w:cs="Times New Roman"/>
          <w:sz w:val="28"/>
          <w:szCs w:val="28"/>
        </w:rPr>
        <w:t xml:space="preserve">а) переменная температура воздуха; б) электрическое напряжение (ЧР, трек, дуга); в) грунтовые соль и пыль; г) солнечная радиация;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) аномальные температуры (от плазменных до криогенных); е) переменное давление воздуха, ветер, воздушные вихри; ж) механические нагрузки;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химически активные вещества; и) биологические факторы (плесневые грибы и т.п.); к) ионизирующее излучение.</w:t>
      </w:r>
      <w:proofErr w:type="gram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Природные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Техногенные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br/>
      </w: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9-10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7-8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5-6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1-2 соответствие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Нет правильных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br/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название горных пород в таблицу.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Расставить по степени растворимости (от большей величины к меньшей) следующие горные породы: 1)известняк, 2)гипс, 3)поваренная соль, 4) доломит.</w:t>
      </w:r>
      <w:proofErr w:type="gram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правильных ответов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4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3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2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19. В какой последовательности следует разрабатывать проект временного водоснабжения автомобильной площадки? Ответы запишите в отведенные для этого строки в бланке ответов.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3-4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2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20. В зависимости от чего устанавливается норма запасов материалов, хранимых на складе? Предложите не менее четырех вариантов решения данной задачи.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4-5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2-3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21. Для защиты изделий, узлов или отдельных их элементов от проникновения влаги из окружающей среды и предотвращения коррозии в материалах конструкций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2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ИНСТРУМЕНТ ПРОВЕРКИ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Ключ к тесту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№ 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Вариант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№ 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Страховой (гарантированный) запас материалов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Реология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Композиционный материал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19. В какой последовательности следует разрабатывать проект временного водоснабжения строительной площадки? Ответы запишите в отведенные для этого строки в бланке ответов.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20. Норма запасов материалов, хранимых на складе устанавливается в зависимости 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10E62">
        <w:rPr>
          <w:rFonts w:ascii="Times New Roman" w:hAnsi="Times New Roman" w:cs="Times New Roman"/>
          <w:sz w:val="28"/>
          <w:szCs w:val="28"/>
        </w:rPr>
        <w:t>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21. 1)_____________________________________________________________________________________________________________________________________________________________________________________________________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B10E62" w:rsidRPr="00B10E62" w:rsidRDefault="00B10E62" w:rsidP="00B10E62">
      <w:pPr>
        <w:numPr>
          <w:ilvl w:val="0"/>
          <w:numId w:val="25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Задание: Рассчитать количество негашеной извести, полученной при обжиге 15т чистого известняка, имеющего влажность 8%.</w:t>
      </w:r>
    </w:p>
    <w:p w:rsidR="00B10E62" w:rsidRPr="00B10E62" w:rsidRDefault="00B10E62" w:rsidP="00B10E62">
      <w:pPr>
        <w:numPr>
          <w:ilvl w:val="0"/>
          <w:numId w:val="25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Описать испытание щебня (гравия) как заполнителя для тяжелого бетона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Инструкция для студента по выполнению работы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Задание для зачета по учебной дисциплине «Материаловедение» состоит из письменной работы (тест) и практической работы.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На выполнение теста дается 40 минут, практической работы – 40 минут.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Ответы на вопросы письменной работы (теста) заносятся в бланк ответов.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 письменную работу (тест) можно получить 36 баллов.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 практическую работу можно получить 14 баллов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32-36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28-31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79 – 70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24-27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69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23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13-14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11-12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79 – 70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9-10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69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Оценка Вашей деятельности будет совершаться по следующим критериям: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Проявляет эмоциональную устойчивость при выполнении 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Демонстрирует уверенность при работе со справочными материалами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Предъявляет свидетельства освоения данной дисциплины (результаты текущего контроля)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Соблюдает последовательность выполнения этапов проектирования зданий и сооружений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Последовательно выполняет задание по предложенному алгоритму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Осуществляет выбор необходимой информации для решения поставленных задач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Организует собственную деятельность, исходя из цели и способов ее достижения, определенных руководителем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Анализирует поставленную задачу, осуществляет текущий и итоговый контроль, оценивает и корректирует собственную деятельность, несет ответственность за результаты своей работы.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Характеризует специфику автомобильных материалов и изделий с точки зрения пригодности в качестве использования в автомобилестроении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Владеет методами работы с информационными источниками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Владеет способами поиска дополнительной информации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Выполняет ситуационные и практико-ориентированные 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Предлагает нестандартные решения поставленных задач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Проверяет качество и делает анализ результатов своей работы,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Делает выводы в соответствии с поставленной задачей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Формы оценки результативности обучения для зачета: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- традиционная система отметок в баллах за каждую выполненную работу, на основе которых выставляется итоговая отметка в виде зачет или незачет.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32-35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28-31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79 – 61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22-27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60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21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14-15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12-13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79 – 61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9-11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60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Вид аттестации - </w:t>
      </w:r>
      <w:proofErr w:type="gramStart"/>
      <w:r w:rsidRPr="00B10E62">
        <w:rPr>
          <w:rFonts w:ascii="Times New Roman" w:hAnsi="Times New Roman" w:cs="Times New Roman"/>
          <w:sz w:val="28"/>
          <w:szCs w:val="28"/>
          <w:u w:val="single"/>
        </w:rPr>
        <w:t>итоговая</w:t>
      </w:r>
      <w:proofErr w:type="gramEnd"/>
    </w:p>
    <w:p w:rsidR="00C42E27" w:rsidRDefault="00C42E27" w:rsidP="00B10E62">
      <w:pPr>
        <w:shd w:val="clear" w:color="auto" w:fill="FFFFFF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C4543B" w:rsidRDefault="00C4543B"/>
    <w:sectPr w:rsidR="00C4543B" w:rsidSect="00EC7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hybridMultilevel"/>
    <w:tmpl w:val="7C3DBD3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1">
    <w:nsid w:val="0000001F"/>
    <w:multiLevelType w:val="hybridMultilevel"/>
    <w:tmpl w:val="737B8DD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2">
    <w:nsid w:val="011543A2"/>
    <w:multiLevelType w:val="multilevel"/>
    <w:tmpl w:val="AD08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C7C85"/>
    <w:multiLevelType w:val="multilevel"/>
    <w:tmpl w:val="AE6E6178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  <w:lvl w:ilvl="1" w:tentative="1">
      <w:start w:val="1"/>
      <w:numFmt w:val="decimal"/>
      <w:lvlText w:val="%2."/>
      <w:lvlJc w:val="left"/>
      <w:pPr>
        <w:tabs>
          <w:tab w:val="num" w:pos="8877"/>
        </w:tabs>
        <w:ind w:left="8877" w:hanging="360"/>
      </w:pPr>
    </w:lvl>
    <w:lvl w:ilvl="2" w:tentative="1">
      <w:start w:val="1"/>
      <w:numFmt w:val="decimal"/>
      <w:lvlText w:val="%3."/>
      <w:lvlJc w:val="left"/>
      <w:pPr>
        <w:tabs>
          <w:tab w:val="num" w:pos="9597"/>
        </w:tabs>
        <w:ind w:left="9597" w:hanging="360"/>
      </w:pPr>
    </w:lvl>
    <w:lvl w:ilvl="3" w:tentative="1">
      <w:start w:val="1"/>
      <w:numFmt w:val="decimal"/>
      <w:lvlText w:val="%4."/>
      <w:lvlJc w:val="left"/>
      <w:pPr>
        <w:tabs>
          <w:tab w:val="num" w:pos="10317"/>
        </w:tabs>
        <w:ind w:left="10317" w:hanging="360"/>
      </w:pPr>
    </w:lvl>
    <w:lvl w:ilvl="4" w:tentative="1">
      <w:start w:val="1"/>
      <w:numFmt w:val="decimal"/>
      <w:lvlText w:val="%5."/>
      <w:lvlJc w:val="left"/>
      <w:pPr>
        <w:tabs>
          <w:tab w:val="num" w:pos="11037"/>
        </w:tabs>
        <w:ind w:left="11037" w:hanging="360"/>
      </w:pPr>
    </w:lvl>
    <w:lvl w:ilvl="5" w:tentative="1">
      <w:start w:val="1"/>
      <w:numFmt w:val="decimal"/>
      <w:lvlText w:val="%6."/>
      <w:lvlJc w:val="left"/>
      <w:pPr>
        <w:tabs>
          <w:tab w:val="num" w:pos="11757"/>
        </w:tabs>
        <w:ind w:left="11757" w:hanging="360"/>
      </w:pPr>
    </w:lvl>
    <w:lvl w:ilvl="6" w:tentative="1">
      <w:start w:val="1"/>
      <w:numFmt w:val="decimal"/>
      <w:lvlText w:val="%7."/>
      <w:lvlJc w:val="left"/>
      <w:pPr>
        <w:tabs>
          <w:tab w:val="num" w:pos="12477"/>
        </w:tabs>
        <w:ind w:left="12477" w:hanging="360"/>
      </w:pPr>
    </w:lvl>
    <w:lvl w:ilvl="7" w:tentative="1">
      <w:start w:val="1"/>
      <w:numFmt w:val="decimal"/>
      <w:lvlText w:val="%8."/>
      <w:lvlJc w:val="left"/>
      <w:pPr>
        <w:tabs>
          <w:tab w:val="num" w:pos="13197"/>
        </w:tabs>
        <w:ind w:left="13197" w:hanging="360"/>
      </w:pPr>
    </w:lvl>
    <w:lvl w:ilvl="8" w:tentative="1">
      <w:start w:val="1"/>
      <w:numFmt w:val="decimal"/>
      <w:lvlText w:val="%9."/>
      <w:lvlJc w:val="left"/>
      <w:pPr>
        <w:tabs>
          <w:tab w:val="num" w:pos="13917"/>
        </w:tabs>
        <w:ind w:left="13917" w:hanging="360"/>
      </w:pPr>
    </w:lvl>
  </w:abstractNum>
  <w:abstractNum w:abstractNumId="4">
    <w:nsid w:val="0FC24134"/>
    <w:multiLevelType w:val="multilevel"/>
    <w:tmpl w:val="6A9C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2F795A"/>
    <w:multiLevelType w:val="multilevel"/>
    <w:tmpl w:val="991A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A021A3"/>
    <w:multiLevelType w:val="multilevel"/>
    <w:tmpl w:val="221E3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E54401"/>
    <w:multiLevelType w:val="multilevel"/>
    <w:tmpl w:val="49C8E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7C7607"/>
    <w:multiLevelType w:val="multilevel"/>
    <w:tmpl w:val="5A247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C1016D"/>
    <w:multiLevelType w:val="multilevel"/>
    <w:tmpl w:val="D194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0379B8"/>
    <w:multiLevelType w:val="multilevel"/>
    <w:tmpl w:val="9A3E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6A23F3"/>
    <w:multiLevelType w:val="multilevel"/>
    <w:tmpl w:val="A4C2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3225F5"/>
    <w:multiLevelType w:val="multilevel"/>
    <w:tmpl w:val="D8CA6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AA01D0"/>
    <w:multiLevelType w:val="multilevel"/>
    <w:tmpl w:val="6818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B005A1"/>
    <w:multiLevelType w:val="multilevel"/>
    <w:tmpl w:val="1DBE7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084EBC"/>
    <w:multiLevelType w:val="multilevel"/>
    <w:tmpl w:val="8B246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AD134A"/>
    <w:multiLevelType w:val="multilevel"/>
    <w:tmpl w:val="76F0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97558E"/>
    <w:multiLevelType w:val="multilevel"/>
    <w:tmpl w:val="C5CC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0F4E6A"/>
    <w:multiLevelType w:val="multilevel"/>
    <w:tmpl w:val="145E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86709A6"/>
    <w:multiLevelType w:val="multilevel"/>
    <w:tmpl w:val="B6E01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2D2B79"/>
    <w:multiLevelType w:val="hybridMultilevel"/>
    <w:tmpl w:val="65CCAE04"/>
    <w:lvl w:ilvl="0" w:tplc="82F8D6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D03159"/>
    <w:multiLevelType w:val="multilevel"/>
    <w:tmpl w:val="BEB84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9B795E"/>
    <w:multiLevelType w:val="multilevel"/>
    <w:tmpl w:val="AD8E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21"/>
  </w:num>
  <w:num w:numId="8">
    <w:abstractNumId w:val="13"/>
  </w:num>
  <w:num w:numId="9">
    <w:abstractNumId w:val="23"/>
  </w:num>
  <w:num w:numId="10">
    <w:abstractNumId w:val="17"/>
  </w:num>
  <w:num w:numId="11">
    <w:abstractNumId w:val="14"/>
  </w:num>
  <w:num w:numId="12">
    <w:abstractNumId w:val="16"/>
  </w:num>
  <w:num w:numId="13">
    <w:abstractNumId w:val="12"/>
  </w:num>
  <w:num w:numId="14">
    <w:abstractNumId w:val="2"/>
  </w:num>
  <w:num w:numId="15">
    <w:abstractNumId w:val="4"/>
  </w:num>
  <w:num w:numId="16">
    <w:abstractNumId w:val="15"/>
  </w:num>
  <w:num w:numId="17">
    <w:abstractNumId w:val="24"/>
  </w:num>
  <w:num w:numId="18">
    <w:abstractNumId w:val="6"/>
  </w:num>
  <w:num w:numId="19">
    <w:abstractNumId w:val="9"/>
  </w:num>
  <w:num w:numId="20">
    <w:abstractNumId w:val="19"/>
  </w:num>
  <w:num w:numId="21">
    <w:abstractNumId w:val="18"/>
  </w:num>
  <w:num w:numId="22">
    <w:abstractNumId w:val="7"/>
  </w:num>
  <w:num w:numId="23">
    <w:abstractNumId w:val="8"/>
  </w:num>
  <w:num w:numId="24">
    <w:abstractNumId w:val="11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F5A6C"/>
    <w:rsid w:val="001F507C"/>
    <w:rsid w:val="002B6A5F"/>
    <w:rsid w:val="002D2733"/>
    <w:rsid w:val="00333043"/>
    <w:rsid w:val="00367029"/>
    <w:rsid w:val="00470EE7"/>
    <w:rsid w:val="004A6B07"/>
    <w:rsid w:val="00940490"/>
    <w:rsid w:val="00A30067"/>
    <w:rsid w:val="00AC2170"/>
    <w:rsid w:val="00B0431C"/>
    <w:rsid w:val="00B10E62"/>
    <w:rsid w:val="00B63DB7"/>
    <w:rsid w:val="00C42E27"/>
    <w:rsid w:val="00C4543B"/>
    <w:rsid w:val="00E01A75"/>
    <w:rsid w:val="00EC7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B63D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D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0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1</Pages>
  <Words>2457</Words>
  <Characters>14010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16</cp:revision>
  <cp:lastPrinted>2020-07-08T12:51:00Z</cp:lastPrinted>
  <dcterms:created xsi:type="dcterms:W3CDTF">2020-02-17T12:16:00Z</dcterms:created>
  <dcterms:modified xsi:type="dcterms:W3CDTF">2020-07-10T10:03:00Z</dcterms:modified>
</cp:coreProperties>
</file>