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C86" w:rsidRPr="00275DBE" w:rsidRDefault="00C81073" w:rsidP="002C03A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8220075"/>
            <wp:effectExtent l="19050" t="0" r="9525" b="0"/>
            <wp:docPr id="3" name="Рисунок 1" descr="G:\СКАН  ОД ФОС  РП 0101\9 РП ОД 04 ИСТ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СКАН  ОД ФОС  РП 0101\9 РП ОД 04 ИСТ 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lastRenderedPageBreak/>
        <w:drawing>
          <wp:inline distT="0" distB="0" distL="0" distR="0">
            <wp:extent cx="5934075" cy="8220075"/>
            <wp:effectExtent l="19050" t="0" r="9525" b="0"/>
            <wp:docPr id="4" name="Рисунок 2" descr="G:\СКАН  ОД ФОС  РП 0101\9 РП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:\СКАН  ОД ФОС  РП 0101\9 РП 00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C03AF" w:rsidRDefault="002C03AF" w:rsidP="00A4163D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A4163D" w:rsidRPr="0046060F" w:rsidRDefault="00A4163D" w:rsidP="00A4163D">
      <w:pPr>
        <w:jc w:val="center"/>
        <w:rPr>
          <w:rFonts w:ascii="Times New Roman" w:hAnsi="Times New Roman"/>
          <w:b/>
          <w:sz w:val="28"/>
          <w:szCs w:val="28"/>
        </w:rPr>
      </w:pPr>
      <w:r w:rsidRPr="0046060F">
        <w:rPr>
          <w:rFonts w:ascii="Times New Roman" w:hAnsi="Times New Roman"/>
          <w:b/>
          <w:sz w:val="28"/>
          <w:szCs w:val="28"/>
        </w:rPr>
        <w:t>С</w:t>
      </w:r>
      <w:r w:rsidRPr="00C61389">
        <w:rPr>
          <w:rFonts w:ascii="Times New Roman" w:hAnsi="Times New Roman"/>
          <w:b/>
          <w:sz w:val="24"/>
          <w:szCs w:val="24"/>
        </w:rPr>
        <w:t>ОДЕРЖАНИЕ</w:t>
      </w:r>
    </w:p>
    <w:p w:rsidR="00A4163D" w:rsidRPr="0046060F" w:rsidRDefault="00A4163D" w:rsidP="00A4163D">
      <w:pPr>
        <w:rPr>
          <w:rFonts w:ascii="Times New Roman" w:hAnsi="Times New Roman"/>
          <w:b/>
          <w:i/>
          <w:sz w:val="28"/>
          <w:szCs w:val="28"/>
        </w:rPr>
      </w:pPr>
    </w:p>
    <w:tbl>
      <w:tblPr>
        <w:tblW w:w="9214" w:type="dxa"/>
        <w:tblInd w:w="3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654"/>
        <w:gridCol w:w="1560"/>
      </w:tblGrid>
      <w:tr w:rsidR="00C630B3" w:rsidRPr="003B2837" w:rsidTr="003B2837"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3B2837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3B283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стр.</w:t>
            </w:r>
          </w:p>
        </w:tc>
      </w:tr>
      <w:tr w:rsidR="00C630B3" w:rsidRPr="003B2837" w:rsidTr="003B2837"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3B2837">
            <w:pPr>
              <w:numPr>
                <w:ilvl w:val="0"/>
                <w:numId w:val="32"/>
              </w:numPr>
              <w:spacing w:after="0" w:line="360" w:lineRule="auto"/>
              <w:ind w:left="64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ПАСПОРТ ПРОГРАММЫ УЧЕБНОЙ ДИСЦИПЛИНЫ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33827" w:rsidP="003B283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630B3" w:rsidRPr="003B2837" w:rsidTr="003B2837"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3B2837">
            <w:pPr>
              <w:numPr>
                <w:ilvl w:val="0"/>
                <w:numId w:val="33"/>
              </w:numPr>
              <w:spacing w:after="0" w:line="360" w:lineRule="auto"/>
              <w:ind w:left="64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33827" w:rsidP="003B283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C630B3" w:rsidRPr="003B2837" w:rsidTr="003B2837">
        <w:trPr>
          <w:trHeight w:val="660"/>
        </w:trPr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3B2837">
            <w:pPr>
              <w:numPr>
                <w:ilvl w:val="0"/>
                <w:numId w:val="34"/>
              </w:numPr>
              <w:spacing w:after="0" w:line="360" w:lineRule="auto"/>
              <w:ind w:left="64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УСЛОВИЯ РЕАЛИЗАЦИИ  УЧЕБНОЙ ДИСЦИПЛИНЫ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C3382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630B3" w:rsidRPr="003B2837" w:rsidTr="003B2837">
        <w:tc>
          <w:tcPr>
            <w:tcW w:w="76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3B2837">
            <w:pPr>
              <w:numPr>
                <w:ilvl w:val="0"/>
                <w:numId w:val="35"/>
              </w:numPr>
              <w:spacing w:after="0" w:line="360" w:lineRule="auto"/>
              <w:ind w:left="644"/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</w:tc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630B3" w:rsidRPr="003B2837" w:rsidRDefault="00C630B3" w:rsidP="00C33827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3B283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338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A4163D" w:rsidRPr="0046060F" w:rsidRDefault="00A4163D" w:rsidP="00A4163D">
      <w:pPr>
        <w:rPr>
          <w:rFonts w:ascii="Times New Roman" w:hAnsi="Times New Roman"/>
          <w:b/>
          <w:bCs/>
          <w:i/>
          <w:sz w:val="28"/>
          <w:szCs w:val="28"/>
        </w:rPr>
      </w:pPr>
    </w:p>
    <w:p w:rsidR="00A4163D" w:rsidRDefault="00A4163D" w:rsidP="005B2305">
      <w:pPr>
        <w:pStyle w:val="ab"/>
        <w:numPr>
          <w:ilvl w:val="0"/>
          <w:numId w:val="37"/>
        </w:num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B2305">
        <w:rPr>
          <w:rFonts w:ascii="Times New Roman" w:hAnsi="Times New Roman"/>
          <w:b/>
          <w:i/>
          <w:sz w:val="28"/>
          <w:szCs w:val="28"/>
          <w:u w:val="single"/>
        </w:rPr>
        <w:br w:type="page"/>
      </w:r>
      <w:r w:rsidRPr="005B2305">
        <w:rPr>
          <w:rFonts w:ascii="Times New Roman" w:hAnsi="Times New Roman"/>
          <w:b/>
          <w:sz w:val="28"/>
          <w:szCs w:val="28"/>
        </w:rPr>
        <w:lastRenderedPageBreak/>
        <w:t>ОБЩАЯ ХА</w:t>
      </w:r>
      <w:bookmarkStart w:id="0" w:name="_GoBack"/>
      <w:bookmarkEnd w:id="0"/>
      <w:r w:rsidRPr="005B2305">
        <w:rPr>
          <w:rFonts w:ascii="Times New Roman" w:hAnsi="Times New Roman"/>
          <w:b/>
          <w:sz w:val="28"/>
          <w:szCs w:val="28"/>
        </w:rPr>
        <w:t>РАКТЕРИСТИКА ПРИМЕРНОЙ ПРОГРАММЫУЧЕБНОЙ ДИСЦИПЛИНЫ «ОГСЭ</w:t>
      </w:r>
      <w:r w:rsidR="005B2305">
        <w:rPr>
          <w:rFonts w:ascii="Times New Roman" w:hAnsi="Times New Roman"/>
          <w:b/>
          <w:sz w:val="28"/>
          <w:szCs w:val="28"/>
        </w:rPr>
        <w:t>.</w:t>
      </w:r>
      <w:r w:rsidRPr="005B2305">
        <w:rPr>
          <w:rFonts w:ascii="Times New Roman" w:hAnsi="Times New Roman"/>
          <w:b/>
          <w:sz w:val="28"/>
          <w:szCs w:val="28"/>
        </w:rPr>
        <w:t xml:space="preserve"> 02 История»</w:t>
      </w:r>
    </w:p>
    <w:p w:rsidR="005B2305" w:rsidRPr="005B2305" w:rsidRDefault="005B2305" w:rsidP="005B2305">
      <w:pPr>
        <w:spacing w:after="0" w:line="360" w:lineRule="auto"/>
        <w:ind w:left="-142"/>
        <w:rPr>
          <w:rFonts w:ascii="Times New Roman" w:hAnsi="Times New Roman"/>
          <w:b/>
          <w:sz w:val="18"/>
          <w:szCs w:val="28"/>
        </w:rPr>
      </w:pPr>
    </w:p>
    <w:p w:rsidR="00C630B3" w:rsidRPr="005B2305" w:rsidRDefault="00C630B3" w:rsidP="005B2305">
      <w:pPr>
        <w:spacing w:after="0" w:line="360" w:lineRule="auto"/>
        <w:ind w:right="-184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5B23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1.1. Область применения программы</w:t>
      </w:r>
    </w:p>
    <w:p w:rsidR="005B2305" w:rsidRPr="0016485C" w:rsidRDefault="00C630B3" w:rsidP="005B230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2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Программа учебной дисциплины является частью программы подготовки специалистов среднего звена в соответствии с ФГОС </w:t>
      </w:r>
      <w:r w:rsidR="005B2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+ </w:t>
      </w:r>
      <w:r w:rsidRPr="005B23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специальности </w:t>
      </w:r>
      <w:r w:rsidR="005B2305" w:rsidRPr="0016485C">
        <w:rPr>
          <w:rFonts w:ascii="Times New Roman" w:eastAsia="Times New Roman" w:hAnsi="Times New Roman" w:cs="Times New Roman"/>
          <w:bCs/>
          <w:sz w:val="28"/>
          <w:szCs w:val="28"/>
        </w:rPr>
        <w:t>23.02.01 Организация перевозок и управление на транспорте (по видам)"</w:t>
      </w:r>
    </w:p>
    <w:p w:rsidR="00C630B3" w:rsidRPr="005B2305" w:rsidRDefault="00C630B3" w:rsidP="005B2305">
      <w:p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16"/>
          <w:szCs w:val="28"/>
        </w:rPr>
      </w:pPr>
    </w:p>
    <w:p w:rsidR="00A4163D" w:rsidRPr="005B2305" w:rsidRDefault="00C630B3" w:rsidP="005B2305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5B2305">
        <w:rPr>
          <w:rFonts w:ascii="Times New Roman" w:hAnsi="Times New Roman"/>
          <w:b/>
          <w:sz w:val="28"/>
          <w:szCs w:val="28"/>
        </w:rPr>
        <w:t>1.2</w:t>
      </w:r>
      <w:r w:rsidR="00A4163D" w:rsidRPr="005B2305">
        <w:rPr>
          <w:rFonts w:ascii="Times New Roman" w:hAnsi="Times New Roman"/>
          <w:b/>
          <w:sz w:val="28"/>
          <w:szCs w:val="28"/>
        </w:rPr>
        <w:t xml:space="preserve">. Место дисциплины в структуре основной профессиональной образовательной программы: </w:t>
      </w:r>
      <w:r w:rsidR="00A4163D" w:rsidRPr="005B2305">
        <w:rPr>
          <w:rFonts w:ascii="Times New Roman" w:hAnsi="Times New Roman"/>
          <w:sz w:val="28"/>
          <w:szCs w:val="28"/>
        </w:rPr>
        <w:t>дисциплина История входит в общий гуманитарный и социально-экономический цикл (ОГСЭ)</w:t>
      </w:r>
    </w:p>
    <w:p w:rsidR="00A4163D" w:rsidRPr="005B2305" w:rsidRDefault="00C630B3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B2305">
        <w:rPr>
          <w:rFonts w:ascii="Times New Roman" w:hAnsi="Times New Roman"/>
          <w:b/>
          <w:sz w:val="28"/>
          <w:szCs w:val="28"/>
        </w:rPr>
        <w:t>1.3</w:t>
      </w:r>
      <w:r w:rsidR="00A4163D" w:rsidRPr="005B2305">
        <w:rPr>
          <w:rFonts w:ascii="Times New Roman" w:hAnsi="Times New Roman"/>
          <w:b/>
          <w:sz w:val="28"/>
          <w:szCs w:val="28"/>
        </w:rPr>
        <w:t>. Цель и планируемые результаты освоения дисциплины: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9"/>
        <w:gridCol w:w="3090"/>
        <w:gridCol w:w="5245"/>
      </w:tblGrid>
      <w:tr w:rsidR="00A4163D" w:rsidRPr="0046060F" w:rsidTr="00E876B9">
        <w:trPr>
          <w:trHeight w:val="649"/>
        </w:trPr>
        <w:tc>
          <w:tcPr>
            <w:tcW w:w="1129" w:type="dxa"/>
            <w:hideMark/>
          </w:tcPr>
          <w:p w:rsidR="00A4163D" w:rsidRPr="0046060F" w:rsidRDefault="00A4163D" w:rsidP="00E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Код </w:t>
            </w:r>
          </w:p>
          <w:p w:rsidR="00A4163D" w:rsidRPr="0046060F" w:rsidRDefault="00A4163D" w:rsidP="00E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>ПК, ОК</w:t>
            </w:r>
          </w:p>
        </w:tc>
        <w:tc>
          <w:tcPr>
            <w:tcW w:w="3090" w:type="dxa"/>
            <w:hideMark/>
          </w:tcPr>
          <w:p w:rsidR="00A4163D" w:rsidRPr="0046060F" w:rsidRDefault="00A4163D" w:rsidP="00E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>Умения</w:t>
            </w:r>
          </w:p>
        </w:tc>
        <w:tc>
          <w:tcPr>
            <w:tcW w:w="5245" w:type="dxa"/>
            <w:hideMark/>
          </w:tcPr>
          <w:p w:rsidR="00A4163D" w:rsidRPr="0046060F" w:rsidRDefault="00A4163D" w:rsidP="00E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>Знания</w:t>
            </w:r>
          </w:p>
        </w:tc>
      </w:tr>
      <w:tr w:rsidR="00A4163D" w:rsidRPr="0046060F" w:rsidTr="00E876B9">
        <w:trPr>
          <w:trHeight w:val="212"/>
        </w:trPr>
        <w:tc>
          <w:tcPr>
            <w:tcW w:w="1129" w:type="dxa"/>
          </w:tcPr>
          <w:p w:rsidR="00A4163D" w:rsidRPr="00F92F80" w:rsidRDefault="00A4163D" w:rsidP="00E876B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ОК </w:t>
            </w:r>
            <w:r w:rsidRPr="00F92F80">
              <w:rPr>
                <w:rFonts w:ascii="Times New Roman" w:hAnsi="Times New Roman"/>
                <w:sz w:val="24"/>
                <w:szCs w:val="24"/>
              </w:rPr>
              <w:t>01-ОК11</w:t>
            </w:r>
          </w:p>
        </w:tc>
        <w:tc>
          <w:tcPr>
            <w:tcW w:w="3090" w:type="dxa"/>
          </w:tcPr>
          <w:p w:rsidR="00A4163D" w:rsidRPr="0046060F" w:rsidRDefault="00A4163D" w:rsidP="005B2305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ориентироваться в современной экономической, политической и культурной ситуации в России и мире;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выявлять взаимосвязь отечественных, региональных, мировых социально-экономических, политических и культурных проблем;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определять значимость профессиональной деятельности по осваиваемой профессии (специальности) для развития экономики в историческом контексте; </w:t>
            </w:r>
          </w:p>
          <w:p w:rsidR="00A4163D" w:rsidRPr="0046060F" w:rsidRDefault="00A4163D" w:rsidP="005B2305">
            <w:pPr>
              <w:tabs>
                <w:tab w:val="num" w:pos="0"/>
              </w:tabs>
              <w:spacing w:after="0"/>
              <w:ind w:left="5" w:firstLine="142"/>
              <w:jc w:val="both"/>
              <w:rPr>
                <w:rFonts w:ascii="Times New Roman" w:hAnsi="Times New Roman"/>
                <w:b/>
              </w:rPr>
            </w:pPr>
            <w:r w:rsidRPr="0046060F">
              <w:rPr>
                <w:rFonts w:ascii="Times New Roman" w:hAnsi="Times New Roman"/>
              </w:rPr>
              <w:t>демонстрировать гражданско-патриотическую позицию</w:t>
            </w:r>
          </w:p>
        </w:tc>
        <w:tc>
          <w:tcPr>
            <w:tcW w:w="5245" w:type="dxa"/>
          </w:tcPr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развития ключевых регионов мира на рубеже веков (XX и XXI вв.).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>сущность и причины локальных, региональных, межгосударственных конфликтов в конце XX - начале XXI вв.;</w:t>
            </w:r>
          </w:p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основные процессы (интеграционные, поликультурные, миграционные и иные) политического и экономического развития ведущих государств и регионов мира;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назначение международных организаций и основные направления их деятельности;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о роли науки, культуры и религии в сохранении и укреплении национальных и государственных традиций;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 xml:space="preserve">содержание и назначение важнейших правовых и законодательных актов мирового и регионального значения. </w:t>
            </w:r>
          </w:p>
          <w:p w:rsidR="00A4163D" w:rsidRPr="0046060F" w:rsidRDefault="00A4163D" w:rsidP="005B2305">
            <w:pPr>
              <w:spacing w:after="0" w:line="240" w:lineRule="auto"/>
              <w:ind w:left="5" w:firstLine="28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6060F">
              <w:rPr>
                <w:rFonts w:ascii="Times New Roman" w:hAnsi="Times New Roman"/>
                <w:sz w:val="24"/>
                <w:szCs w:val="24"/>
              </w:rPr>
              <w:t>ретроспективный анализ развития отрасли.</w:t>
            </w:r>
          </w:p>
        </w:tc>
      </w:tr>
    </w:tbl>
    <w:p w:rsidR="00C630B3" w:rsidRPr="0086558A" w:rsidRDefault="00C630B3" w:rsidP="00C630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C630B3" w:rsidRPr="005B2305" w:rsidRDefault="00C630B3" w:rsidP="005B2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b/>
          <w:bCs/>
          <w:sz w:val="28"/>
          <w:szCs w:val="28"/>
        </w:rPr>
        <w:t>1.4</w:t>
      </w:r>
      <w:r w:rsidR="005B2305">
        <w:rPr>
          <w:rFonts w:ascii="Times New Roman" w:hAnsi="Times New Roman" w:cs="Times New Roman"/>
          <w:b/>
          <w:bCs/>
          <w:sz w:val="28"/>
          <w:szCs w:val="28"/>
        </w:rPr>
        <w:t xml:space="preserve">.Организация учебного процесса </w:t>
      </w:r>
      <w:r w:rsidRPr="005B2305">
        <w:rPr>
          <w:rFonts w:ascii="Times New Roman" w:hAnsi="Times New Roman" w:cs="Times New Roman"/>
          <w:b/>
          <w:bCs/>
          <w:sz w:val="28"/>
          <w:szCs w:val="28"/>
        </w:rPr>
        <w:t>со студентами с ОВЗ.</w:t>
      </w:r>
    </w:p>
    <w:p w:rsidR="00C630B3" w:rsidRPr="005B2305" w:rsidRDefault="00C630B3" w:rsidP="005B23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lastRenderedPageBreak/>
        <w:t>Рабочая программа может быть использована для обеспечения образовательного процесса инвалидов и лиц с ограниченными возможностями.</w:t>
      </w:r>
    </w:p>
    <w:p w:rsidR="00C630B3" w:rsidRPr="005B2305" w:rsidRDefault="00C630B3" w:rsidP="005B2305">
      <w:pPr>
        <w:shd w:val="clear" w:color="auto" w:fill="FFFFFF"/>
        <w:spacing w:after="0" w:line="360" w:lineRule="auto"/>
        <w:jc w:val="both"/>
        <w:outlineLvl w:val="3"/>
        <w:rPr>
          <w:rFonts w:ascii="Times New Roman" w:hAnsi="Times New Roman" w:cs="Times New Roman"/>
          <w:b/>
          <w:bCs/>
          <w:sz w:val="28"/>
          <w:szCs w:val="28"/>
        </w:rPr>
      </w:pPr>
      <w:r w:rsidRPr="005B2305">
        <w:rPr>
          <w:rFonts w:ascii="Times New Roman" w:hAnsi="Times New Roman" w:cs="Times New Roman"/>
          <w:b/>
          <w:bCs/>
          <w:sz w:val="28"/>
          <w:szCs w:val="28"/>
        </w:rPr>
        <w:t>Общие рекомендации по работе со студентами-инвалидами: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Использование указаний, как в устной, так и письменной форме;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Поэтапное разъяснение заданий;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Последовательное выполнение заданий;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Повторение студентами инструкции к выполнению задания;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Обеспечение аудиовизуальными техническими средствами обучения;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Демонстрация уже выполненного задания (например, решенная математическая задача);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Близость к студентам во время объяснения задания;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Разрешение использовать диктофон для записи ответов учащимися;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Акцентирование внимания на хороших оценках;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Распределение студентов по парам для выполнения проектов, чтобы один из студентов мог подать пример другому;</w:t>
      </w:r>
    </w:p>
    <w:p w:rsidR="00C630B3" w:rsidRPr="005B2305" w:rsidRDefault="00C630B3" w:rsidP="005B2305">
      <w:pPr>
        <w:numPr>
          <w:ilvl w:val="0"/>
          <w:numId w:val="36"/>
        </w:numPr>
        <w:shd w:val="clear" w:color="auto" w:fill="FFFFFF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Свести к минимуму наказания за невыполнение задания; ориентироваться более на позитивное, чем негативное;</w:t>
      </w:r>
    </w:p>
    <w:p w:rsidR="00C630B3" w:rsidRPr="005B2305" w:rsidRDefault="00C630B3" w:rsidP="005B230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305">
        <w:rPr>
          <w:rFonts w:ascii="Times New Roman" w:hAnsi="Times New Roman" w:cs="Times New Roman"/>
          <w:sz w:val="28"/>
          <w:szCs w:val="28"/>
        </w:rPr>
        <w:t>Игнорирование незначительных поведенческих нарушений. Разработка мер вмешательства в случае недопустимого поведения, которое является непреднамеренным</w:t>
      </w: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5B2305" w:rsidRDefault="005B230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A4163D" w:rsidRPr="005B2305" w:rsidRDefault="00A4163D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B2305">
        <w:rPr>
          <w:rFonts w:ascii="Times New Roman" w:hAnsi="Times New Roman"/>
          <w:b/>
          <w:sz w:val="28"/>
          <w:szCs w:val="28"/>
        </w:rPr>
        <w:lastRenderedPageBreak/>
        <w:t>2. СТРУКТУРА И СОДЕРЖАНИЕ УЧЕБНОЙ ДИСЦИПЛИНЫ</w:t>
      </w:r>
    </w:p>
    <w:p w:rsidR="00A4163D" w:rsidRDefault="00A4163D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  <w:r w:rsidRPr="005B2305">
        <w:rPr>
          <w:rFonts w:ascii="Times New Roman" w:hAnsi="Times New Roman"/>
          <w:b/>
          <w:sz w:val="28"/>
          <w:szCs w:val="28"/>
        </w:rPr>
        <w:t>2.1. Объем учебной дисциплины и виды учебной работы</w:t>
      </w:r>
    </w:p>
    <w:p w:rsidR="00B23F55" w:rsidRPr="005B2305" w:rsidRDefault="00B23F55" w:rsidP="005B2305">
      <w:pPr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691"/>
        <w:gridCol w:w="1880"/>
      </w:tblGrid>
      <w:tr w:rsidR="00A4163D" w:rsidRPr="00330EEB" w:rsidTr="00E876B9">
        <w:trPr>
          <w:trHeight w:val="490"/>
        </w:trPr>
        <w:tc>
          <w:tcPr>
            <w:tcW w:w="4018" w:type="pct"/>
            <w:vAlign w:val="center"/>
          </w:tcPr>
          <w:p w:rsidR="00A4163D" w:rsidRPr="00330EEB" w:rsidRDefault="00A4163D" w:rsidP="00E876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0EEB"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982" w:type="pct"/>
            <w:vAlign w:val="center"/>
          </w:tcPr>
          <w:p w:rsidR="00A4163D" w:rsidRPr="00330EEB" w:rsidRDefault="00A4163D" w:rsidP="00E876B9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30EEB">
              <w:rPr>
                <w:rFonts w:ascii="Times New Roman" w:hAnsi="Times New Roman"/>
                <w:b/>
                <w:iCs/>
                <w:sz w:val="24"/>
                <w:szCs w:val="24"/>
              </w:rPr>
              <w:t>Объем в часах</w:t>
            </w:r>
          </w:p>
        </w:tc>
      </w:tr>
      <w:tr w:rsidR="00284133" w:rsidRPr="00330EEB" w:rsidTr="00E876B9">
        <w:trPr>
          <w:trHeight w:val="490"/>
        </w:trPr>
        <w:tc>
          <w:tcPr>
            <w:tcW w:w="4018" w:type="pct"/>
            <w:vAlign w:val="center"/>
          </w:tcPr>
          <w:p w:rsidR="00284133" w:rsidRPr="00330EEB" w:rsidRDefault="00284133" w:rsidP="00E876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Общий объем образовательной нагрузки</w:t>
            </w:r>
          </w:p>
        </w:tc>
        <w:tc>
          <w:tcPr>
            <w:tcW w:w="982" w:type="pct"/>
            <w:vAlign w:val="center"/>
          </w:tcPr>
          <w:p w:rsidR="00284133" w:rsidRPr="006419C5" w:rsidRDefault="006419C5" w:rsidP="005B230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19C5">
              <w:rPr>
                <w:rFonts w:ascii="Times New Roman" w:hAnsi="Times New Roman"/>
                <w:b/>
                <w:iCs/>
                <w:sz w:val="24"/>
                <w:szCs w:val="24"/>
              </w:rPr>
              <w:t>168</w:t>
            </w:r>
          </w:p>
        </w:tc>
      </w:tr>
      <w:tr w:rsidR="00A4163D" w:rsidRPr="00330EEB" w:rsidTr="00E876B9">
        <w:trPr>
          <w:trHeight w:val="490"/>
        </w:trPr>
        <w:tc>
          <w:tcPr>
            <w:tcW w:w="4018" w:type="pct"/>
            <w:vAlign w:val="center"/>
          </w:tcPr>
          <w:p w:rsidR="00A4163D" w:rsidRPr="00330EEB" w:rsidRDefault="00A4163D" w:rsidP="00E876B9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330EEB">
              <w:rPr>
                <w:rFonts w:ascii="Times New Roman" w:hAnsi="Times New Roman"/>
                <w:b/>
                <w:sz w:val="24"/>
                <w:szCs w:val="24"/>
              </w:rPr>
              <w:t>Обязательная учебная нагрузка</w:t>
            </w:r>
          </w:p>
        </w:tc>
        <w:tc>
          <w:tcPr>
            <w:tcW w:w="982" w:type="pct"/>
            <w:vAlign w:val="center"/>
          </w:tcPr>
          <w:p w:rsidR="00A4163D" w:rsidRPr="006419C5" w:rsidRDefault="006419C5" w:rsidP="005B230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19C5">
              <w:rPr>
                <w:rFonts w:ascii="Times New Roman" w:hAnsi="Times New Roman"/>
                <w:b/>
                <w:iCs/>
                <w:sz w:val="24"/>
                <w:szCs w:val="24"/>
              </w:rPr>
              <w:t>112</w:t>
            </w:r>
          </w:p>
        </w:tc>
      </w:tr>
      <w:tr w:rsidR="00A4163D" w:rsidRPr="00330EEB" w:rsidTr="00E876B9">
        <w:trPr>
          <w:trHeight w:val="325"/>
        </w:trPr>
        <w:tc>
          <w:tcPr>
            <w:tcW w:w="5000" w:type="pct"/>
            <w:gridSpan w:val="2"/>
            <w:vAlign w:val="center"/>
          </w:tcPr>
          <w:p w:rsidR="00A4163D" w:rsidRPr="00330EEB" w:rsidRDefault="00A4163D" w:rsidP="005B2305">
            <w:pPr>
              <w:spacing w:after="0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330EEB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</w:tr>
      <w:tr w:rsidR="00A4163D" w:rsidRPr="00330EEB" w:rsidTr="00E876B9">
        <w:trPr>
          <w:trHeight w:val="490"/>
        </w:trPr>
        <w:tc>
          <w:tcPr>
            <w:tcW w:w="4018" w:type="pct"/>
            <w:vAlign w:val="center"/>
          </w:tcPr>
          <w:p w:rsidR="00A4163D" w:rsidRPr="00330EEB" w:rsidRDefault="00A4163D" w:rsidP="00E876B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30EEB"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982" w:type="pct"/>
            <w:vAlign w:val="center"/>
          </w:tcPr>
          <w:p w:rsidR="00A4163D" w:rsidRPr="006419C5" w:rsidRDefault="006419C5" w:rsidP="005B230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19C5">
              <w:rPr>
                <w:rFonts w:ascii="Times New Roman" w:hAnsi="Times New Roman"/>
                <w:b/>
                <w:iCs/>
                <w:sz w:val="24"/>
                <w:szCs w:val="24"/>
              </w:rPr>
              <w:t>112</w:t>
            </w:r>
          </w:p>
        </w:tc>
      </w:tr>
      <w:tr w:rsidR="00A4163D" w:rsidRPr="00330EEB" w:rsidTr="00E876B9">
        <w:trPr>
          <w:trHeight w:val="490"/>
        </w:trPr>
        <w:tc>
          <w:tcPr>
            <w:tcW w:w="4018" w:type="pct"/>
            <w:vAlign w:val="center"/>
          </w:tcPr>
          <w:p w:rsidR="00A4163D" w:rsidRPr="00330EEB" w:rsidRDefault="00A4163D" w:rsidP="00B23F55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26BD5">
              <w:rPr>
                <w:rFonts w:ascii="Times New Roman" w:hAnsi="Times New Roman"/>
                <w:i/>
              </w:rPr>
              <w:t xml:space="preserve">Самостоятельная работа </w:t>
            </w:r>
          </w:p>
        </w:tc>
        <w:tc>
          <w:tcPr>
            <w:tcW w:w="982" w:type="pct"/>
            <w:vAlign w:val="center"/>
          </w:tcPr>
          <w:p w:rsidR="00A4163D" w:rsidRPr="006419C5" w:rsidRDefault="006419C5" w:rsidP="005B2305">
            <w:pPr>
              <w:spacing w:after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6419C5">
              <w:rPr>
                <w:rFonts w:ascii="Times New Roman" w:hAnsi="Times New Roman"/>
                <w:b/>
                <w:iCs/>
                <w:sz w:val="24"/>
                <w:szCs w:val="24"/>
              </w:rPr>
              <w:t>56</w:t>
            </w:r>
          </w:p>
        </w:tc>
      </w:tr>
      <w:tr w:rsidR="00A4163D" w:rsidRPr="00330EEB" w:rsidTr="00E876B9">
        <w:trPr>
          <w:trHeight w:val="490"/>
        </w:trPr>
        <w:tc>
          <w:tcPr>
            <w:tcW w:w="4018" w:type="pct"/>
            <w:vAlign w:val="center"/>
          </w:tcPr>
          <w:p w:rsidR="00A4163D" w:rsidRPr="00B26BD5" w:rsidRDefault="00A4163D" w:rsidP="00E876B9">
            <w:pPr>
              <w:spacing w:after="0"/>
              <w:rPr>
                <w:rFonts w:ascii="Times New Roman" w:hAnsi="Times New Roman"/>
                <w:i/>
              </w:rPr>
            </w:pPr>
            <w:r w:rsidRPr="00330EEB">
              <w:rPr>
                <w:rFonts w:ascii="Times New Roman" w:hAnsi="Times New Roman"/>
                <w:b/>
                <w:i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982" w:type="pct"/>
            <w:vAlign w:val="center"/>
          </w:tcPr>
          <w:p w:rsidR="00A4163D" w:rsidRPr="00330EEB" w:rsidRDefault="00E876B9" w:rsidP="005B2305">
            <w:pPr>
              <w:spacing w:after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Диф. зачет</w:t>
            </w:r>
          </w:p>
        </w:tc>
      </w:tr>
    </w:tbl>
    <w:p w:rsidR="00A4163D" w:rsidRPr="0046060F" w:rsidRDefault="00A4163D" w:rsidP="00A4163D">
      <w:pPr>
        <w:rPr>
          <w:rFonts w:ascii="Times New Roman" w:hAnsi="Times New Roman"/>
          <w:b/>
          <w:i/>
          <w:sz w:val="24"/>
          <w:szCs w:val="24"/>
        </w:rPr>
      </w:pPr>
    </w:p>
    <w:p w:rsidR="00A4163D" w:rsidRPr="0046060F" w:rsidRDefault="00A4163D" w:rsidP="00A4163D">
      <w:pPr>
        <w:rPr>
          <w:rFonts w:ascii="Times New Roman" w:hAnsi="Times New Roman"/>
          <w:b/>
          <w:i/>
          <w:sz w:val="24"/>
          <w:szCs w:val="24"/>
        </w:rPr>
        <w:sectPr w:rsidR="00A4163D" w:rsidRPr="0046060F" w:rsidSect="00763667">
          <w:headerReference w:type="default" r:id="rId9"/>
          <w:footerReference w:type="default" r:id="rId10"/>
          <w:pgSz w:w="11906" w:h="16838"/>
          <w:pgMar w:top="1134" w:right="850" w:bottom="284" w:left="1701" w:header="708" w:footer="708" w:gutter="0"/>
          <w:cols w:space="720"/>
          <w:titlePg/>
          <w:docGrid w:linePitch="299"/>
        </w:sectPr>
      </w:pPr>
    </w:p>
    <w:p w:rsidR="00A4163D" w:rsidRDefault="00A4163D" w:rsidP="00B23F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23F55">
        <w:rPr>
          <w:rFonts w:ascii="Times New Roman" w:hAnsi="Times New Roman"/>
          <w:b/>
          <w:sz w:val="28"/>
          <w:szCs w:val="28"/>
        </w:rPr>
        <w:lastRenderedPageBreak/>
        <w:t>2.2. Тематический план и содержание учебной дисциплины</w:t>
      </w:r>
    </w:p>
    <w:p w:rsidR="00B23F55" w:rsidRPr="00B23F55" w:rsidRDefault="00B23F55" w:rsidP="00B23F55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2"/>
        <w:gridCol w:w="8606"/>
        <w:gridCol w:w="1418"/>
        <w:gridCol w:w="2064"/>
      </w:tblGrid>
      <w:tr w:rsidR="00A4163D" w:rsidRPr="00B23F55" w:rsidTr="00E876B9">
        <w:tc>
          <w:tcPr>
            <w:tcW w:w="2842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Наименование </w:t>
            </w:r>
          </w:p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разделов и тем</w:t>
            </w:r>
          </w:p>
        </w:tc>
        <w:tc>
          <w:tcPr>
            <w:tcW w:w="8606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418" w:type="dxa"/>
          </w:tcPr>
          <w:p w:rsidR="00A4163D" w:rsidRPr="00B23F55" w:rsidRDefault="00A4163D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Объём </w:t>
            </w:r>
          </w:p>
          <w:p w:rsidR="00A4163D" w:rsidRPr="00B23F55" w:rsidRDefault="00A4163D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 часах</w:t>
            </w:r>
          </w:p>
        </w:tc>
        <w:tc>
          <w:tcPr>
            <w:tcW w:w="2064" w:type="dxa"/>
          </w:tcPr>
          <w:p w:rsidR="00A4163D" w:rsidRPr="00B23F55" w:rsidRDefault="00284133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Уровень освоения</w:t>
            </w:r>
          </w:p>
        </w:tc>
      </w:tr>
      <w:tr w:rsidR="00A4163D" w:rsidRPr="00B23F55" w:rsidTr="00E876B9">
        <w:tc>
          <w:tcPr>
            <w:tcW w:w="11448" w:type="dxa"/>
            <w:gridSpan w:val="2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1.Введение</w:t>
            </w:r>
          </w:p>
        </w:tc>
        <w:tc>
          <w:tcPr>
            <w:tcW w:w="1418" w:type="dxa"/>
          </w:tcPr>
          <w:p w:rsidR="00A4163D" w:rsidRPr="00B23F55" w:rsidRDefault="00A4163D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4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2842" w:type="dxa"/>
            <w:vMerge w:val="restart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Содержание учебного материала </w:t>
            </w:r>
          </w:p>
        </w:tc>
        <w:tc>
          <w:tcPr>
            <w:tcW w:w="1418" w:type="dxa"/>
            <w:vMerge w:val="restart"/>
          </w:tcPr>
          <w:p w:rsidR="00A4163D" w:rsidRPr="00B40054" w:rsidRDefault="00B40054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064" w:type="dxa"/>
            <w:vMerge w:val="restart"/>
          </w:tcPr>
          <w:p w:rsidR="00A4163D" w:rsidRPr="00B23F55" w:rsidRDefault="00284133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</w:tr>
      <w:tr w:rsidR="00A4163D" w:rsidRPr="00B23F55" w:rsidTr="00B23F55">
        <w:trPr>
          <w:trHeight w:val="1052"/>
        </w:trPr>
        <w:tc>
          <w:tcPr>
            <w:tcW w:w="2842" w:type="dxa"/>
            <w:vMerge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301DA4" w:rsidRPr="00B23F55" w:rsidRDefault="00301DA4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1. Введение</w:t>
            </w:r>
          </w:p>
          <w:p w:rsidR="00A4163D" w:rsidRPr="00B23F55" w:rsidRDefault="00284133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4163D" w:rsidRPr="00B23F55">
              <w:rPr>
                <w:rFonts w:ascii="Times New Roman" w:hAnsi="Times New Roman" w:cs="Times New Roman"/>
                <w:sz w:val="24"/>
                <w:szCs w:val="24"/>
              </w:rPr>
              <w:t>Периодизация (основные этапы новейшей истории). Основные особенности новейшего времени.</w:t>
            </w:r>
          </w:p>
          <w:p w:rsidR="00A4163D" w:rsidRPr="00B23F55" w:rsidRDefault="00284133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0083C" w:rsidRPr="00B23F55">
              <w:rPr>
                <w:rFonts w:ascii="Times New Roman" w:hAnsi="Times New Roman" w:cs="Times New Roman"/>
                <w:sz w:val="24"/>
                <w:szCs w:val="24"/>
              </w:rPr>
              <w:t>Послевоенное устройство мира.</w:t>
            </w:r>
          </w:p>
        </w:tc>
        <w:tc>
          <w:tcPr>
            <w:tcW w:w="1418" w:type="dxa"/>
            <w:vMerge/>
          </w:tcPr>
          <w:p w:rsidR="00A4163D" w:rsidRPr="00B23F55" w:rsidRDefault="00A4163D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064" w:type="dxa"/>
            <w:vMerge/>
          </w:tcPr>
          <w:p w:rsidR="00A4163D" w:rsidRPr="00B23F55" w:rsidRDefault="00A4163D" w:rsidP="00B23F55">
            <w:pPr>
              <w:spacing w:after="0" w:line="276" w:lineRule="auto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11448" w:type="dxa"/>
            <w:gridSpan w:val="2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2.</w:t>
            </w:r>
            <w:r w:rsidR="00D34F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СССР в 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1945 – 1991 гг., Россия и страны СНГ в 1992 – 2016 гг.</w:t>
            </w:r>
          </w:p>
        </w:tc>
        <w:tc>
          <w:tcPr>
            <w:tcW w:w="1418" w:type="dxa"/>
          </w:tcPr>
          <w:p w:rsidR="00A4163D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A4163D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1549" w:rsidRPr="00B23F55" w:rsidTr="00B23F55">
        <w:trPr>
          <w:trHeight w:val="3850"/>
        </w:trPr>
        <w:tc>
          <w:tcPr>
            <w:tcW w:w="2842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4. Итоги 2-й мировой войны для СССР.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5.Экономическая политика в период «оттепели».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6. Приход к власти Л. И. Брежнева. Сворачивание политической либерализации.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7.Кризис правящей верхушки советского общества в начале 1980-х гг. 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8.Предпосылки Перестройки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9.Противостояние союзной и российской власти в 1990-1991 гг.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10. Противостояние исполнительной и законодательной ветвей власти в 1992-1993 гг.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11. Конфликты на Северном Кавказе. Боевые действия в Чечне 1994-1996 гг. Хасавюртовские соглашения.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12.Президентские выборы 2000 г., 2004, 2008, 2012, 2016 гг.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13.Основные направления внешней политики современной России. </w:t>
            </w:r>
          </w:p>
          <w:p w:rsidR="00301DA4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14. Политические процессы на Украине.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15.Белоруссия: А.Г. Лукашенко, авторитарные методы правления.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16.Грузия на современном этапе развития</w:t>
            </w:r>
          </w:p>
        </w:tc>
        <w:tc>
          <w:tcPr>
            <w:tcW w:w="1418" w:type="dxa"/>
          </w:tcPr>
          <w:p w:rsidR="00B23F55" w:rsidRDefault="00B23F55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3F55" w:rsidRDefault="00B23F55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11549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11448" w:type="dxa"/>
            <w:gridSpan w:val="2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3.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Страны Западной и Центральной Европы на рубеже 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XXI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вв.</w:t>
            </w:r>
          </w:p>
        </w:tc>
        <w:tc>
          <w:tcPr>
            <w:tcW w:w="1418" w:type="dxa"/>
          </w:tcPr>
          <w:p w:rsidR="00A4163D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64" w:type="dxa"/>
          </w:tcPr>
          <w:p w:rsidR="00A4163D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111549" w:rsidRPr="00B23F55" w:rsidTr="00B23F55">
        <w:trPr>
          <w:trHeight w:val="6689"/>
        </w:trPr>
        <w:tc>
          <w:tcPr>
            <w:tcW w:w="2842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17.Введение евро и его последствия. Миграционные процессы.в странах Европы.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18.Великобритания.  Д. Мэйджор, Т. Блэр, Г. Браун, Д. Камерон, Т. Мэй как премьер-министры. Референдум по Брекзиту.  Проблема Сев. Ирландии.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19.Франция. Президентство Ж. Ширака и Н. Саркози, Ф. Олланда. Политические преобразования (сокращение сроков президентства и пр.). Проблема мигрантов во Франции. Националистические силы (Ж. ле Пен).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20.Германия. Социал-демократы у власти Г. Шрёдер (1998 – 2005), Политика правительства ХСС. А. Меркель. Германия и миграционный кризис.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21.Италия. Ликвидация монархии в 1946 г. Основные проблемы Италии в новейшее время. Противостояние правых (С. Берлускони) и социал-демократов (Р. Проди). Борьба с коррупцией и мафией.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22.Испания. Диктатура Ф. Франко. Восстановление монархии и изживание авторитаризма. Социально-экономические и политические проблемы современной Испании. Баскский терроризм.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23. Страны Балтии. Эстония, Латвия и Эстония на рубеже 20-21 вв. Возобновление государственности. Осуществление рыночных реформ. Противоречия утверждения национальной идентификации. Отношение к советскому наследию в странах Балтии.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24.Польша. Президентство Л. Валенсы. Рыночные реформы Л. Бальцеровича. Президентство А. Квасьневского, Л. Качинского и Б. Камаровского. Отношения Польши с Россией.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25.Чехия и Словакия. Распад единого чехословацкого государства (1992 г.). Вацлав Гавел как президент Чехии. Экономическое, социальное и политическое развитие Чехии и Словакии.</w:t>
            </w:r>
          </w:p>
        </w:tc>
        <w:tc>
          <w:tcPr>
            <w:tcW w:w="1418" w:type="dxa"/>
          </w:tcPr>
          <w:p w:rsidR="00111549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064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39AD" w:rsidRPr="00B23F55" w:rsidTr="00EE39AD">
        <w:trPr>
          <w:trHeight w:val="877"/>
        </w:trPr>
        <w:tc>
          <w:tcPr>
            <w:tcW w:w="2842" w:type="dxa"/>
          </w:tcPr>
          <w:p w:rsidR="00EE39AD" w:rsidRPr="00B23F55" w:rsidRDefault="00EE39A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EE39AD" w:rsidRPr="00B23F55" w:rsidRDefault="00EE39AD" w:rsidP="00EE39A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Сам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остоятельная работа обучающихся</w:t>
            </w:r>
          </w:p>
          <w:p w:rsidR="00EE39AD" w:rsidRDefault="00EE39AD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Восстановление монархии и изживание авторитаризма. Социально-экономические и политические проблемы современной Испании. Баскский терроризм.Осуществление рыночных реформ. Противоречия утверждения национальной идентификации. Отношение к советскому наследию в странах 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Балтии.Экономическое, социальное и политическое развитие Чехии и Словакии.</w:t>
            </w:r>
          </w:p>
          <w:p w:rsidR="00EE39AD" w:rsidRPr="00B23F55" w:rsidRDefault="00EE39AD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Рыночные реформы Л. Бальцеровича. Президентство А. Квасьневского, Л. Качинского и Б. Камаровского. Отношения Польши с Россией.</w:t>
            </w:r>
          </w:p>
        </w:tc>
        <w:tc>
          <w:tcPr>
            <w:tcW w:w="1418" w:type="dxa"/>
          </w:tcPr>
          <w:p w:rsidR="00EE39AD" w:rsidRPr="00B23F55" w:rsidRDefault="00EE39AD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20</w:t>
            </w:r>
          </w:p>
        </w:tc>
        <w:tc>
          <w:tcPr>
            <w:tcW w:w="2064" w:type="dxa"/>
          </w:tcPr>
          <w:p w:rsidR="00EE39AD" w:rsidRPr="00B23F55" w:rsidRDefault="00EE39A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11448" w:type="dxa"/>
            <w:gridSpan w:val="2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Раздел 4. 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Страны Американского континента в 1945 – 2016 гг.</w:t>
            </w:r>
          </w:p>
        </w:tc>
        <w:tc>
          <w:tcPr>
            <w:tcW w:w="1418" w:type="dxa"/>
          </w:tcPr>
          <w:p w:rsidR="00A4163D" w:rsidRPr="00B23F55" w:rsidRDefault="00B23F55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00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4163D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1549" w:rsidRPr="00B23F55" w:rsidTr="00E876B9">
        <w:tc>
          <w:tcPr>
            <w:tcW w:w="2842" w:type="dxa"/>
            <w:vMerge w:val="restart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111549" w:rsidRPr="00092C01" w:rsidRDefault="00111549" w:rsidP="00092C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1">
              <w:rPr>
                <w:rFonts w:ascii="Times New Roman" w:hAnsi="Times New Roman" w:cs="Times New Roman"/>
                <w:sz w:val="24"/>
                <w:szCs w:val="24"/>
              </w:rPr>
              <w:t>26.США как лидер западного мира.</w:t>
            </w:r>
          </w:p>
          <w:p w:rsidR="00111549" w:rsidRPr="00092C01" w:rsidRDefault="00111549" w:rsidP="00092C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92C01">
              <w:rPr>
                <w:rFonts w:ascii="Times New Roman" w:hAnsi="Times New Roman" w:cs="Times New Roman"/>
                <w:sz w:val="24"/>
                <w:szCs w:val="24"/>
              </w:rPr>
              <w:t>27.США на современном этапе. Политическая система США. Основные направления внутренней политики администрации Б. Обамы. Особенности выборной кампании 2016 г.</w:t>
            </w:r>
          </w:p>
          <w:p w:rsidR="00B23F55" w:rsidRPr="00B23F55" w:rsidRDefault="00B23F55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28. Отношения США со странами Европы и Россией. </w:t>
            </w:r>
          </w:p>
          <w:p w:rsidR="00B23F55" w:rsidRPr="00B23F55" w:rsidRDefault="00B23F55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29.Результаты афганской и иракской войн для внешней политики США.</w:t>
            </w:r>
          </w:p>
        </w:tc>
        <w:tc>
          <w:tcPr>
            <w:tcW w:w="1418" w:type="dxa"/>
          </w:tcPr>
          <w:p w:rsidR="00111549" w:rsidRPr="00B23F55" w:rsidRDefault="00B23F55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B400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111549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11549" w:rsidRPr="00B23F55" w:rsidTr="00E876B9">
        <w:tc>
          <w:tcPr>
            <w:tcW w:w="2842" w:type="dxa"/>
            <w:vMerge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111549" w:rsidRPr="00B23F55" w:rsidRDefault="00111549" w:rsidP="00092C01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США в послевоенный период. Внутренняя политика администрации президентов демократов и республиканцев. Маккартизм. Д. Кеннеди как государственный деятель. Мартин Лютер Кинг и борьба за права темнокожего населения. Антивоенное движение в США. Уотергейтский скандал. Импичмент Р. Никсона. Неоконсервативная волна. Рональд Рейган и «рейганомика».</w:t>
            </w:r>
          </w:p>
        </w:tc>
        <w:tc>
          <w:tcPr>
            <w:tcW w:w="1418" w:type="dxa"/>
          </w:tcPr>
          <w:p w:rsidR="00111549" w:rsidRPr="00B23F55" w:rsidRDefault="00B23F55" w:rsidP="00EE39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EE39AD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064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11448" w:type="dxa"/>
            <w:gridSpan w:val="2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5. 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Страны Азии и Африки 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в 1945 – 2016 гг.</w:t>
            </w:r>
          </w:p>
        </w:tc>
        <w:tc>
          <w:tcPr>
            <w:tcW w:w="1418" w:type="dxa"/>
          </w:tcPr>
          <w:p w:rsidR="00A4163D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64" w:type="dxa"/>
          </w:tcPr>
          <w:p w:rsidR="00A4163D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1549" w:rsidRPr="00B23F55" w:rsidTr="00F87218">
        <w:trPr>
          <w:trHeight w:val="2618"/>
        </w:trPr>
        <w:tc>
          <w:tcPr>
            <w:tcW w:w="2842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30. Образование государства Израиль. </w:t>
            </w:r>
          </w:p>
          <w:p w:rsidR="00111549" w:rsidRPr="00B23F55" w:rsidRDefault="00111549" w:rsidP="00B23F55">
            <w:pPr>
              <w:spacing w:after="0"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1B6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Арабо – израильские войны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32. Индия в новейшее время.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33. Бирмы, Тайланда, Индонезии в новейшее время.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34. Китай в новейшее время.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35. Монголия и Вьетнам в новейшее время.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36. Япония в новейшее время.</w:t>
            </w:r>
          </w:p>
          <w:p w:rsidR="00111549" w:rsidRPr="00B23F55" w:rsidRDefault="00470493" w:rsidP="00B23F55">
            <w:pP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  <w:r w:rsidR="00111549"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Корея (Северная и Южная) в новейшее время. </w:t>
            </w:r>
          </w:p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38. Страны Африки в новейшее время.</w:t>
            </w:r>
          </w:p>
        </w:tc>
        <w:tc>
          <w:tcPr>
            <w:tcW w:w="1418" w:type="dxa"/>
          </w:tcPr>
          <w:p w:rsidR="00111549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064" w:type="dxa"/>
          </w:tcPr>
          <w:p w:rsidR="00111549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E39AD" w:rsidRPr="00B23F55" w:rsidTr="00EE39AD">
        <w:trPr>
          <w:trHeight w:val="1317"/>
        </w:trPr>
        <w:tc>
          <w:tcPr>
            <w:tcW w:w="2842" w:type="dxa"/>
          </w:tcPr>
          <w:p w:rsidR="00EE39AD" w:rsidRPr="00B23F55" w:rsidRDefault="00EE39A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EE39AD" w:rsidRPr="00B23F55" w:rsidRDefault="00EE39AD" w:rsidP="00EE39AD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Самостоятельная работа обучающихся </w:t>
            </w:r>
          </w:p>
          <w:p w:rsidR="00EE39AD" w:rsidRPr="00B23F55" w:rsidRDefault="00EE39AD" w:rsidP="00EE39AD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 государства Израиль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Внутренняя политика государства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Экономическое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 Бирмы, Тайланда,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Японии, Кореи, </w:t>
            </w: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Стран Африки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их внутренняя политика. </w:t>
            </w:r>
          </w:p>
        </w:tc>
        <w:tc>
          <w:tcPr>
            <w:tcW w:w="1418" w:type="dxa"/>
          </w:tcPr>
          <w:p w:rsidR="00EE39AD" w:rsidRPr="00B23F55" w:rsidRDefault="00EE39AD" w:rsidP="00EE39A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064" w:type="dxa"/>
          </w:tcPr>
          <w:p w:rsidR="00EE39AD" w:rsidRPr="00B23F55" w:rsidRDefault="00EE39AD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11448" w:type="dxa"/>
            <w:gridSpan w:val="2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Раздел 6. </w:t>
            </w: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мира в 1945 – 2016 гг.</w:t>
            </w:r>
          </w:p>
        </w:tc>
        <w:tc>
          <w:tcPr>
            <w:tcW w:w="1418" w:type="dxa"/>
          </w:tcPr>
          <w:p w:rsidR="00A4163D" w:rsidRPr="00B23F55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A4163D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111549" w:rsidRPr="00B23F55" w:rsidTr="000F65C2">
        <w:trPr>
          <w:trHeight w:val="3842"/>
        </w:trPr>
        <w:tc>
          <w:tcPr>
            <w:tcW w:w="2842" w:type="dxa"/>
          </w:tcPr>
          <w:p w:rsidR="00111549" w:rsidRPr="00B23F55" w:rsidRDefault="00111549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39.Военные, политические и экономические организации. 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40.Религия в современном мире. 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41. Понятие «глобализация». 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42.Образ жизни среднего класса. 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43. Классификация глобальных проблем.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44.Влияние технических достижений на развитие культуры.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 xml:space="preserve">45.Основные черты науки современности. 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46.Традиционализм, модернизм и постмодернизм в современном искусстве и литературе</w:t>
            </w:r>
          </w:p>
          <w:p w:rsidR="00111549" w:rsidRPr="00B23F55" w:rsidRDefault="00111549" w:rsidP="00AF5FD7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sz w:val="24"/>
                <w:szCs w:val="24"/>
              </w:rPr>
              <w:t>47.Футурология как попытки научного предсказания развития общества. Разработка концепций совершенствования постиндустриального общества (Дж. Гэлбрейт, Р. Арон, Д. Белл и др.). Концепция «конца истории» Ф. Фукуямы. Теория конфликта цивилизаций Р. Хантингтона. Оптимистические и пессимистические прогнозы развития общества.</w:t>
            </w:r>
          </w:p>
        </w:tc>
        <w:tc>
          <w:tcPr>
            <w:tcW w:w="1418" w:type="dxa"/>
          </w:tcPr>
          <w:p w:rsidR="00111549" w:rsidRPr="00FC41B6" w:rsidRDefault="00B40054" w:rsidP="00B40054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064" w:type="dxa"/>
          </w:tcPr>
          <w:p w:rsidR="00111549" w:rsidRPr="00B23F55" w:rsidRDefault="00111549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2842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A4163D" w:rsidRPr="00432620" w:rsidRDefault="00421BA4" w:rsidP="00B23F55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620">
              <w:rPr>
                <w:rFonts w:ascii="Times New Roman" w:hAnsi="Times New Roman" w:cs="Times New Roman"/>
                <w:bCs/>
                <w:sz w:val="24"/>
                <w:szCs w:val="24"/>
              </w:rPr>
              <w:t>48.</w:t>
            </w:r>
            <w:r w:rsidR="00A4163D" w:rsidRPr="00432620">
              <w:rPr>
                <w:rFonts w:ascii="Times New Roman" w:hAnsi="Times New Roman" w:cs="Times New Roman"/>
                <w:bCs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418" w:type="dxa"/>
          </w:tcPr>
          <w:p w:rsidR="00A4163D" w:rsidRPr="00B23F55" w:rsidRDefault="00B23F55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064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4163D" w:rsidRPr="00B23F55" w:rsidTr="00E876B9">
        <w:tc>
          <w:tcPr>
            <w:tcW w:w="2842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606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2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A4163D" w:rsidRPr="00B23F55" w:rsidRDefault="00B40054" w:rsidP="00B23F5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2064" w:type="dxa"/>
          </w:tcPr>
          <w:p w:rsidR="00A4163D" w:rsidRPr="00B23F55" w:rsidRDefault="00A4163D" w:rsidP="00B23F55">
            <w:pPr>
              <w:spacing w:after="0"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A4163D" w:rsidRPr="0046060F" w:rsidRDefault="00A4163D" w:rsidP="00A4163D">
      <w:pPr>
        <w:rPr>
          <w:rFonts w:ascii="Times New Roman" w:hAnsi="Times New Roman"/>
          <w:i/>
          <w:sz w:val="28"/>
          <w:szCs w:val="28"/>
        </w:rPr>
        <w:sectPr w:rsidR="00A4163D" w:rsidRPr="0046060F" w:rsidSect="00E876B9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A4163D" w:rsidRPr="00B40054" w:rsidRDefault="00A4163D" w:rsidP="00B40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054">
        <w:rPr>
          <w:rFonts w:ascii="Times New Roman" w:hAnsi="Times New Roman"/>
          <w:b/>
          <w:sz w:val="28"/>
          <w:szCs w:val="28"/>
        </w:rPr>
        <w:lastRenderedPageBreak/>
        <w:t>3. УСЛОВИЯ РЕАЛИЗАЦИИ ПРОГРАММЫ УЧЕБНОЙ ДИСЦИПЛИНЫ</w:t>
      </w:r>
    </w:p>
    <w:p w:rsidR="00A4163D" w:rsidRPr="00B40054" w:rsidRDefault="00A4163D" w:rsidP="00B40054">
      <w:pPr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0054">
        <w:rPr>
          <w:rFonts w:ascii="Times New Roman" w:hAnsi="Times New Roman"/>
          <w:b/>
          <w:bCs/>
          <w:sz w:val="28"/>
          <w:szCs w:val="28"/>
        </w:rPr>
        <w:t>3.1. Материально-техническое обеспечение</w:t>
      </w:r>
    </w:p>
    <w:p w:rsidR="00A4163D" w:rsidRPr="00B40054" w:rsidRDefault="00A4163D" w:rsidP="00B400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Реализация программы </w:t>
      </w:r>
      <w:r w:rsidRPr="00B40054">
        <w:rPr>
          <w:rFonts w:ascii="Times New Roman" w:hAnsi="Times New Roman"/>
          <w:sz w:val="28"/>
          <w:szCs w:val="28"/>
        </w:rPr>
        <w:t>предполагает наличие учебного кабинета Истории и философии.</w:t>
      </w:r>
    </w:p>
    <w:p w:rsidR="00A4163D" w:rsidRPr="00B40054" w:rsidRDefault="00A4163D" w:rsidP="00B40054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Оборудование учебного кабинета и рабочих мест кабинета: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рабочее место преподавателя,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парты учащихся (в соответствие с численностью учебной группы),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меловая доска,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персональный компьютер с лицензионным программным обеспечением,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мультмедиапроектор,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экран,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 xml:space="preserve">лазерная указка, </w:t>
      </w:r>
    </w:p>
    <w:p w:rsidR="00A4163D" w:rsidRPr="00B40054" w:rsidRDefault="00A4163D" w:rsidP="00B40054">
      <w:pPr>
        <w:pStyle w:val="ab"/>
        <w:numPr>
          <w:ilvl w:val="0"/>
          <w:numId w:val="38"/>
        </w:numPr>
        <w:spacing w:after="0" w:line="360" w:lineRule="auto"/>
        <w:ind w:left="851" w:hanging="284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>шкафы для хранения учебных материалов по предмету.</w:t>
      </w:r>
    </w:p>
    <w:p w:rsidR="00A4163D" w:rsidRPr="00B40054" w:rsidRDefault="00A4163D" w:rsidP="00B40054">
      <w:pPr>
        <w:suppressAutoHyphens/>
        <w:spacing w:after="0" w:line="36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B40054">
        <w:rPr>
          <w:rFonts w:ascii="Times New Roman" w:hAnsi="Times New Roman"/>
          <w:b/>
          <w:bCs/>
          <w:sz w:val="28"/>
          <w:szCs w:val="28"/>
        </w:rPr>
        <w:t>3.2. Информационное обеспечение реализации программы</w:t>
      </w:r>
    </w:p>
    <w:p w:rsidR="00A4163D" w:rsidRPr="00B40054" w:rsidRDefault="00A4163D" w:rsidP="00B40054">
      <w:pPr>
        <w:suppressAutoHyphens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>Для реализации программы библиотечный фонд образовательной организации должен иметь п</w:t>
      </w:r>
      <w:r w:rsidRPr="00B40054">
        <w:rPr>
          <w:rFonts w:ascii="Times New Roman" w:hAnsi="Times New Roman"/>
          <w:sz w:val="28"/>
          <w:szCs w:val="28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A4163D" w:rsidRPr="00B40054" w:rsidRDefault="00A4163D" w:rsidP="00B40054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0054">
        <w:rPr>
          <w:rFonts w:ascii="Times New Roman" w:hAnsi="Times New Roman"/>
          <w:b/>
          <w:sz w:val="28"/>
          <w:szCs w:val="28"/>
        </w:rPr>
        <w:t>Печатные издания</w:t>
      </w:r>
    </w:p>
    <w:p w:rsidR="00A4163D" w:rsidRDefault="00AF1333" w:rsidP="00AF1333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Артёмов В.В.</w:t>
      </w:r>
      <w:r w:rsidR="00A4163D" w:rsidRPr="00B40054">
        <w:rPr>
          <w:rFonts w:ascii="Times New Roman" w:hAnsi="Times New Roman"/>
          <w:sz w:val="28"/>
          <w:szCs w:val="28"/>
        </w:rPr>
        <w:t xml:space="preserve"> История (для всех специальностей СПО). М. ИЦ </w:t>
      </w:r>
      <w:r w:rsidR="00111549" w:rsidRPr="00B40054">
        <w:rPr>
          <w:rFonts w:ascii="Times New Roman" w:hAnsi="Times New Roman"/>
          <w:sz w:val="28"/>
          <w:szCs w:val="28"/>
        </w:rPr>
        <w:t>Академия. 2016</w:t>
      </w:r>
    </w:p>
    <w:p w:rsidR="00AF1333" w:rsidRPr="00AF1333" w:rsidRDefault="00AF1333" w:rsidP="00AF1333">
      <w:pPr>
        <w:pStyle w:val="ConsPlusNormal"/>
        <w:jc w:val="both"/>
        <w:rPr>
          <w:sz w:val="28"/>
          <w:szCs w:val="28"/>
        </w:rPr>
      </w:pPr>
      <w:r>
        <w:rPr>
          <w:rFonts w:asciiTheme="minorHAnsi" w:hAnsiTheme="minorHAnsi" w:cstheme="minorHAnsi"/>
        </w:rPr>
        <w:t xml:space="preserve">2.      </w:t>
      </w:r>
      <w:r w:rsidRPr="00AF1333">
        <w:rPr>
          <w:sz w:val="28"/>
          <w:szCs w:val="28"/>
        </w:rPr>
        <w:t>Уколова В.И., Ревякин А.В./ Под ред. Чубарьяна А.О. История. Всеобщая история (базовый уровень). Просвещение. 10 -11 класс. 2020 г.</w:t>
      </w:r>
    </w:p>
    <w:p w:rsidR="00A4163D" w:rsidRPr="00B40054" w:rsidRDefault="00A4163D" w:rsidP="00B40054">
      <w:pPr>
        <w:spacing w:line="360" w:lineRule="auto"/>
        <w:ind w:firstLine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40054">
        <w:rPr>
          <w:rFonts w:ascii="Times New Roman" w:hAnsi="Times New Roman"/>
          <w:b/>
          <w:sz w:val="28"/>
          <w:szCs w:val="28"/>
        </w:rPr>
        <w:t>Электронные издания и электронные ресурсы</w:t>
      </w:r>
    </w:p>
    <w:p w:rsidR="00A4163D" w:rsidRPr="00B40054" w:rsidRDefault="00A4163D" w:rsidP="00B40054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40054">
        <w:rPr>
          <w:rFonts w:ascii="Times New Roman" w:hAnsi="Times New Roman"/>
          <w:bCs/>
          <w:sz w:val="28"/>
          <w:szCs w:val="28"/>
        </w:rPr>
        <w:t>Антонова Т.С., Данилов А.А., Косулина Л.Г., Харитонов А.Л. История России. ХХ век. Мультимедиа-учебник. М. Клио-софт</w:t>
      </w:r>
      <w:r w:rsidR="00111549" w:rsidRPr="00B40054">
        <w:rPr>
          <w:rFonts w:ascii="Times New Roman" w:hAnsi="Times New Roman"/>
          <w:bCs/>
          <w:sz w:val="28"/>
          <w:szCs w:val="28"/>
        </w:rPr>
        <w:t>. 2015</w:t>
      </w:r>
      <w:r w:rsidRPr="00B40054">
        <w:rPr>
          <w:rFonts w:ascii="Times New Roman" w:hAnsi="Times New Roman"/>
          <w:bCs/>
          <w:sz w:val="28"/>
          <w:szCs w:val="28"/>
        </w:rPr>
        <w:t>.</w:t>
      </w:r>
    </w:p>
    <w:p w:rsidR="00A4163D" w:rsidRPr="00B40054" w:rsidRDefault="00A4163D" w:rsidP="00B40054">
      <w:pPr>
        <w:numPr>
          <w:ilvl w:val="0"/>
          <w:numId w:val="5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/>
          <w:sz w:val="28"/>
          <w:szCs w:val="28"/>
          <w:lang w:val="en-US" w:eastAsia="nl-NL"/>
        </w:rPr>
      </w:pPr>
      <w:r w:rsidRPr="00B40054">
        <w:rPr>
          <w:rFonts w:ascii="Times New Roman" w:hAnsi="Times New Roman"/>
          <w:sz w:val="28"/>
          <w:szCs w:val="28"/>
          <w:lang w:val="en-US" w:eastAsia="nl-NL"/>
        </w:rPr>
        <w:t>http// www. hist.msu.ru</w:t>
      </w:r>
    </w:p>
    <w:p w:rsidR="00A4163D" w:rsidRPr="00B40054" w:rsidRDefault="00A4163D" w:rsidP="00B40054">
      <w:pPr>
        <w:numPr>
          <w:ilvl w:val="0"/>
          <w:numId w:val="5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/>
          <w:sz w:val="28"/>
          <w:szCs w:val="28"/>
          <w:lang w:val="en-US" w:eastAsia="nl-NL"/>
        </w:rPr>
      </w:pPr>
      <w:r w:rsidRPr="00B40054">
        <w:rPr>
          <w:rFonts w:ascii="Times New Roman" w:hAnsi="Times New Roman"/>
          <w:sz w:val="28"/>
          <w:szCs w:val="28"/>
          <w:lang w:val="en-US" w:eastAsia="nl-NL"/>
        </w:rPr>
        <w:t>http// www. zavuch.info</w:t>
      </w:r>
    </w:p>
    <w:p w:rsidR="00A4163D" w:rsidRPr="00B40054" w:rsidRDefault="00A4163D" w:rsidP="00B40054">
      <w:pPr>
        <w:numPr>
          <w:ilvl w:val="0"/>
          <w:numId w:val="5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/>
          <w:sz w:val="28"/>
          <w:szCs w:val="28"/>
          <w:lang w:val="en-US" w:eastAsia="nl-NL"/>
        </w:rPr>
      </w:pPr>
      <w:r w:rsidRPr="00B40054">
        <w:rPr>
          <w:rFonts w:ascii="Times New Roman" w:hAnsi="Times New Roman"/>
          <w:sz w:val="28"/>
          <w:szCs w:val="28"/>
          <w:lang w:val="en-US" w:eastAsia="nl-NL"/>
        </w:rPr>
        <w:t>http// www. history.ru</w:t>
      </w:r>
    </w:p>
    <w:p w:rsidR="00A4163D" w:rsidRPr="00B40054" w:rsidRDefault="00A4163D" w:rsidP="00B40054">
      <w:pPr>
        <w:numPr>
          <w:ilvl w:val="0"/>
          <w:numId w:val="5"/>
        </w:numPr>
        <w:spacing w:before="100" w:beforeAutospacing="1" w:after="100" w:afterAutospacing="1" w:line="360" w:lineRule="auto"/>
        <w:ind w:left="0" w:right="75" w:firstLine="0"/>
        <w:jc w:val="both"/>
        <w:rPr>
          <w:rFonts w:ascii="Times New Roman" w:hAnsi="Times New Roman"/>
          <w:b/>
          <w:bCs/>
          <w:i/>
          <w:sz w:val="28"/>
          <w:szCs w:val="28"/>
          <w:lang w:val="en-US" w:eastAsia="nl-NL"/>
        </w:rPr>
      </w:pPr>
      <w:r w:rsidRPr="00B40054">
        <w:rPr>
          <w:rFonts w:ascii="Times New Roman" w:hAnsi="Times New Roman"/>
          <w:sz w:val="28"/>
          <w:szCs w:val="28"/>
          <w:lang w:val="en-US" w:eastAsia="nl-NL"/>
        </w:rPr>
        <w:lastRenderedPageBreak/>
        <w:t>http// www. worldhist.ru</w:t>
      </w:r>
    </w:p>
    <w:p w:rsidR="00A4163D" w:rsidRPr="00B40054" w:rsidRDefault="00A4163D" w:rsidP="00B40054">
      <w:pPr>
        <w:spacing w:line="360" w:lineRule="auto"/>
        <w:ind w:left="360" w:firstLine="207"/>
        <w:contextualSpacing/>
        <w:jc w:val="both"/>
        <w:rPr>
          <w:rFonts w:ascii="Times New Roman" w:hAnsi="Times New Roman"/>
          <w:bCs/>
          <w:i/>
          <w:sz w:val="28"/>
          <w:szCs w:val="28"/>
        </w:rPr>
      </w:pPr>
      <w:r w:rsidRPr="00B40054">
        <w:rPr>
          <w:rFonts w:ascii="Times New Roman" w:hAnsi="Times New Roman"/>
          <w:b/>
          <w:bCs/>
          <w:sz w:val="28"/>
          <w:szCs w:val="28"/>
        </w:rPr>
        <w:t xml:space="preserve">Дополнительные источники </w:t>
      </w:r>
    </w:p>
    <w:p w:rsidR="00A4163D" w:rsidRPr="00B40054" w:rsidRDefault="00A4163D" w:rsidP="00B4005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sz w:val="28"/>
          <w:szCs w:val="28"/>
        </w:rPr>
        <w:t xml:space="preserve">Артёмов В.В., ЛубченковЮ.Н.История  Отечества с древнейших времен до наших дней М. 2016 </w:t>
      </w:r>
    </w:p>
    <w:p w:rsidR="00A4163D" w:rsidRPr="00B40054" w:rsidRDefault="00A4163D" w:rsidP="00B4005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sz w:val="28"/>
          <w:szCs w:val="28"/>
        </w:rPr>
        <w:t xml:space="preserve">Алексашкина Л.Н., </w:t>
      </w:r>
      <w:r w:rsidRPr="00B40054">
        <w:rPr>
          <w:rFonts w:ascii="Times New Roman" w:hAnsi="Times New Roman"/>
          <w:bCs/>
          <w:sz w:val="28"/>
          <w:szCs w:val="28"/>
        </w:rPr>
        <w:t xml:space="preserve">Данилов А.А., Косулина Л.Г. История. Россия и мир: </w:t>
      </w:r>
      <w:r w:rsidRPr="00B40054">
        <w:rPr>
          <w:rFonts w:ascii="Times New Roman" w:hAnsi="Times New Roman"/>
          <w:sz w:val="28"/>
          <w:szCs w:val="28"/>
        </w:rPr>
        <w:t xml:space="preserve">в </w:t>
      </w:r>
      <w:r w:rsidRPr="00B40054">
        <w:rPr>
          <w:rFonts w:ascii="Times New Roman" w:hAnsi="Times New Roman"/>
          <w:sz w:val="28"/>
          <w:szCs w:val="28"/>
          <w:lang w:val="en-US"/>
        </w:rPr>
        <w:t>XX</w:t>
      </w:r>
      <w:r w:rsidRPr="00B40054">
        <w:rPr>
          <w:rFonts w:ascii="Times New Roman" w:hAnsi="Times New Roman"/>
          <w:sz w:val="28"/>
          <w:szCs w:val="28"/>
        </w:rPr>
        <w:t xml:space="preserve"> – начале </w:t>
      </w:r>
      <w:r w:rsidRPr="00B40054">
        <w:rPr>
          <w:rFonts w:ascii="Times New Roman" w:hAnsi="Times New Roman"/>
          <w:sz w:val="28"/>
          <w:szCs w:val="28"/>
          <w:lang w:val="en-US"/>
        </w:rPr>
        <w:t>XXI</w:t>
      </w:r>
      <w:r w:rsidR="00111549" w:rsidRPr="00B40054">
        <w:rPr>
          <w:rFonts w:ascii="Times New Roman" w:hAnsi="Times New Roman"/>
          <w:sz w:val="28"/>
          <w:szCs w:val="28"/>
        </w:rPr>
        <w:t xml:space="preserve"> века. 11 класс. М. 2015</w:t>
      </w:r>
    </w:p>
    <w:p w:rsidR="00A4163D" w:rsidRPr="00B40054" w:rsidRDefault="00A4163D" w:rsidP="00B4005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sz w:val="28"/>
          <w:szCs w:val="28"/>
        </w:rPr>
        <w:t xml:space="preserve">История </w:t>
      </w:r>
      <w:r w:rsidRPr="00B40054">
        <w:rPr>
          <w:rFonts w:ascii="Times New Roman" w:hAnsi="Times New Roman"/>
          <w:sz w:val="28"/>
          <w:szCs w:val="28"/>
          <w:lang w:val="en-US"/>
        </w:rPr>
        <w:t>XX</w:t>
      </w:r>
      <w:r w:rsidRPr="00B40054">
        <w:rPr>
          <w:rFonts w:ascii="Times New Roman" w:hAnsi="Times New Roman"/>
          <w:sz w:val="28"/>
          <w:szCs w:val="28"/>
        </w:rPr>
        <w:t xml:space="preserve"> века. Зарубежные страны. («Энциклоп</w:t>
      </w:r>
      <w:r w:rsidR="00111549" w:rsidRPr="00B40054">
        <w:rPr>
          <w:rFonts w:ascii="Times New Roman" w:hAnsi="Times New Roman"/>
          <w:sz w:val="28"/>
          <w:szCs w:val="28"/>
        </w:rPr>
        <w:t>едия для детей») Аванта М. 2015</w:t>
      </w:r>
    </w:p>
    <w:p w:rsidR="00A4163D" w:rsidRPr="00B40054" w:rsidRDefault="00A4163D" w:rsidP="00B4005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sz w:val="28"/>
          <w:szCs w:val="28"/>
        </w:rPr>
        <w:t xml:space="preserve">Человечество </w:t>
      </w:r>
      <w:r w:rsidRPr="00B40054">
        <w:rPr>
          <w:rFonts w:ascii="Times New Roman" w:hAnsi="Times New Roman"/>
          <w:sz w:val="28"/>
          <w:szCs w:val="28"/>
          <w:lang w:val="en-US"/>
        </w:rPr>
        <w:t>XXI</w:t>
      </w:r>
      <w:r w:rsidRPr="00B40054">
        <w:rPr>
          <w:rFonts w:ascii="Times New Roman" w:hAnsi="Times New Roman"/>
          <w:sz w:val="28"/>
          <w:szCs w:val="28"/>
        </w:rPr>
        <w:t xml:space="preserve"> век («Энцикло</w:t>
      </w:r>
      <w:r w:rsidR="00111549" w:rsidRPr="00B40054">
        <w:rPr>
          <w:rFonts w:ascii="Times New Roman" w:hAnsi="Times New Roman"/>
          <w:sz w:val="28"/>
          <w:szCs w:val="28"/>
        </w:rPr>
        <w:t>педия для детей») Аванта М. 2016</w:t>
      </w:r>
    </w:p>
    <w:p w:rsidR="00A4163D" w:rsidRPr="00B40054" w:rsidRDefault="00A4163D" w:rsidP="00B4005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sz w:val="28"/>
          <w:szCs w:val="28"/>
        </w:rPr>
        <w:t xml:space="preserve">Филиппов А. В. Новейшая история России 1945 – </w:t>
      </w:r>
      <w:smartTag w:uri="urn:schemas-microsoft-com:office:smarttags" w:element="metricconverter">
        <w:smartTagPr>
          <w:attr w:name="ProductID" w:val="2005. М"/>
        </w:smartTagPr>
        <w:r w:rsidRPr="00B40054">
          <w:rPr>
            <w:rFonts w:ascii="Times New Roman" w:hAnsi="Times New Roman"/>
            <w:sz w:val="28"/>
            <w:szCs w:val="28"/>
          </w:rPr>
          <w:t>2005. М</w:t>
        </w:r>
      </w:smartTag>
      <w:r w:rsidR="00111549" w:rsidRPr="00B40054">
        <w:rPr>
          <w:rFonts w:ascii="Times New Roman" w:hAnsi="Times New Roman"/>
          <w:sz w:val="28"/>
          <w:szCs w:val="28"/>
        </w:rPr>
        <w:t>. 2016</w:t>
      </w:r>
    </w:p>
    <w:p w:rsidR="00A4163D" w:rsidRPr="00B40054" w:rsidRDefault="00A4163D" w:rsidP="00B40054">
      <w:pPr>
        <w:numPr>
          <w:ilvl w:val="0"/>
          <w:numId w:val="2"/>
        </w:numPr>
        <w:spacing w:after="0" w:line="36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0054">
        <w:rPr>
          <w:rFonts w:ascii="Times New Roman" w:hAnsi="Times New Roman"/>
          <w:sz w:val="28"/>
          <w:szCs w:val="28"/>
        </w:rPr>
        <w:t>Безбородов А. Б. Елисеева Н. В. и др. История России в новейшее время 1985 –М.</w:t>
      </w:r>
      <w:r w:rsidR="00111549" w:rsidRPr="00B40054">
        <w:rPr>
          <w:rFonts w:ascii="Times New Roman" w:hAnsi="Times New Roman"/>
          <w:sz w:val="28"/>
          <w:szCs w:val="28"/>
        </w:rPr>
        <w:t>2016</w:t>
      </w:r>
      <w:r w:rsidRPr="00B40054">
        <w:rPr>
          <w:rFonts w:ascii="Times New Roman" w:hAnsi="Times New Roman"/>
          <w:sz w:val="28"/>
          <w:szCs w:val="28"/>
        </w:rPr>
        <w:t>.</w:t>
      </w:r>
    </w:p>
    <w:p w:rsidR="00A4163D" w:rsidRPr="00B40054" w:rsidRDefault="00A4163D" w:rsidP="00B40054">
      <w:pPr>
        <w:spacing w:line="360" w:lineRule="auto"/>
        <w:jc w:val="both"/>
        <w:rPr>
          <w:rFonts w:ascii="Times New Roman" w:hAnsi="Times New Roman"/>
          <w:b/>
          <w:bCs/>
          <w:sz w:val="28"/>
          <w:szCs w:val="28"/>
        </w:rPr>
        <w:sectPr w:rsidR="00A4163D" w:rsidRPr="00B40054" w:rsidSect="00E876B9"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A4163D" w:rsidRPr="00B40054" w:rsidRDefault="00A4163D" w:rsidP="00B4005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40054">
        <w:rPr>
          <w:rFonts w:ascii="Times New Roman" w:hAnsi="Times New Roman"/>
          <w:b/>
          <w:sz w:val="28"/>
          <w:szCs w:val="28"/>
        </w:rPr>
        <w:lastRenderedPageBreak/>
        <w:t>4. 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3423"/>
        <w:gridCol w:w="1608"/>
      </w:tblGrid>
      <w:tr w:rsidR="00A4163D" w:rsidRPr="0046060F" w:rsidTr="00E876B9">
        <w:tc>
          <w:tcPr>
            <w:tcW w:w="2278" w:type="pct"/>
          </w:tcPr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46060F">
              <w:rPr>
                <w:rFonts w:ascii="Times New Roman" w:hAnsi="Times New Roman"/>
                <w:b/>
                <w:bCs/>
                <w:i/>
              </w:rPr>
              <w:t>Результаты обучения</w:t>
            </w:r>
          </w:p>
        </w:tc>
        <w:tc>
          <w:tcPr>
            <w:tcW w:w="1852" w:type="pct"/>
          </w:tcPr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46060F">
              <w:rPr>
                <w:rFonts w:ascii="Times New Roman" w:hAnsi="Times New Roman"/>
                <w:b/>
                <w:bCs/>
                <w:i/>
              </w:rPr>
              <w:t>Критерии оценки</w:t>
            </w:r>
          </w:p>
        </w:tc>
        <w:tc>
          <w:tcPr>
            <w:tcW w:w="870" w:type="pct"/>
          </w:tcPr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</w:rPr>
            </w:pPr>
            <w:r w:rsidRPr="0046060F">
              <w:rPr>
                <w:rFonts w:ascii="Times New Roman" w:hAnsi="Times New Roman"/>
                <w:b/>
                <w:bCs/>
                <w:i/>
              </w:rPr>
              <w:t>Методы оценки</w:t>
            </w:r>
          </w:p>
        </w:tc>
      </w:tr>
      <w:tr w:rsidR="00A4163D" w:rsidRPr="0046060F" w:rsidTr="00E876B9">
        <w:tc>
          <w:tcPr>
            <w:tcW w:w="2278" w:type="pct"/>
          </w:tcPr>
          <w:p w:rsidR="00A4163D" w:rsidRPr="0046060F" w:rsidRDefault="00A4163D" w:rsidP="00B40054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 xml:space="preserve">Знание основных направлений развития ключевых регионов мира на рубеже </w:t>
            </w:r>
            <w:r w:rsidRPr="0046060F">
              <w:rPr>
                <w:rFonts w:ascii="Times New Roman" w:hAnsi="Times New Roman"/>
                <w:lang w:val="en-US"/>
              </w:rPr>
              <w:t>XX</w:t>
            </w:r>
            <w:r w:rsidRPr="0046060F">
              <w:rPr>
                <w:rFonts w:ascii="Times New Roman" w:hAnsi="Times New Roman"/>
              </w:rPr>
              <w:t xml:space="preserve"> – </w:t>
            </w:r>
            <w:r w:rsidRPr="0046060F">
              <w:rPr>
                <w:rFonts w:ascii="Times New Roman" w:hAnsi="Times New Roman"/>
                <w:lang w:val="en-US"/>
              </w:rPr>
              <w:t>XXI</w:t>
            </w:r>
            <w:r w:rsidRPr="0046060F">
              <w:rPr>
                <w:rFonts w:ascii="Times New Roman" w:hAnsi="Times New Roman"/>
              </w:rPr>
              <w:t xml:space="preserve"> веков.</w:t>
            </w:r>
          </w:p>
          <w:p w:rsidR="00A4163D" w:rsidRPr="0046060F" w:rsidRDefault="00A4163D" w:rsidP="00B40054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 xml:space="preserve">Знание сущности и причин локальных, региональных, межгосударственных конфликтов в конце </w:t>
            </w:r>
            <w:r w:rsidRPr="0046060F">
              <w:rPr>
                <w:rFonts w:ascii="Times New Roman" w:hAnsi="Times New Roman"/>
                <w:lang w:val="en-US"/>
              </w:rPr>
              <w:t>XX</w:t>
            </w:r>
            <w:r w:rsidRPr="0046060F">
              <w:rPr>
                <w:rFonts w:ascii="Times New Roman" w:hAnsi="Times New Roman"/>
              </w:rPr>
              <w:t xml:space="preserve"> – начале </w:t>
            </w:r>
            <w:r w:rsidRPr="0046060F">
              <w:rPr>
                <w:rFonts w:ascii="Times New Roman" w:hAnsi="Times New Roman"/>
                <w:lang w:val="en-US"/>
              </w:rPr>
              <w:t>XXI</w:t>
            </w:r>
            <w:r w:rsidRPr="0046060F">
              <w:rPr>
                <w:rFonts w:ascii="Times New Roman" w:hAnsi="Times New Roman"/>
              </w:rPr>
              <w:t xml:space="preserve"> вв.</w:t>
            </w:r>
          </w:p>
          <w:p w:rsidR="00A4163D" w:rsidRPr="0046060F" w:rsidRDefault="00A4163D" w:rsidP="00B40054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>Знание основных процессов (интеграционных, поликультурных, миграционных и иных) политического и экономического развития ведущих государств и регионов мира;</w:t>
            </w:r>
          </w:p>
          <w:p w:rsidR="00A4163D" w:rsidRPr="0046060F" w:rsidRDefault="00A4163D" w:rsidP="00B40054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>Знание назначения ООН, НАТО, ЕС и других организаций</w:t>
            </w:r>
            <w:r>
              <w:rPr>
                <w:rFonts w:ascii="Times New Roman" w:hAnsi="Times New Roman"/>
              </w:rPr>
              <w:t>,</w:t>
            </w:r>
            <w:r w:rsidRPr="0046060F">
              <w:rPr>
                <w:rFonts w:ascii="Times New Roman" w:hAnsi="Times New Roman"/>
              </w:rPr>
              <w:t xml:space="preserve"> основных направлений их деятельности;</w:t>
            </w:r>
          </w:p>
          <w:p w:rsidR="00A4163D" w:rsidRPr="0046060F" w:rsidRDefault="00A4163D" w:rsidP="00B40054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>Знание сведений о роли науки, культуры и религии в сохранении и укреплений национальных и государственных традиций.</w:t>
            </w:r>
          </w:p>
          <w:p w:rsidR="00A4163D" w:rsidRPr="0046060F" w:rsidRDefault="00A4163D" w:rsidP="00B40054">
            <w:pPr>
              <w:numPr>
                <w:ilvl w:val="0"/>
                <w:numId w:val="3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  <w:bCs/>
                <w:i/>
              </w:rPr>
            </w:pPr>
            <w:r w:rsidRPr="0046060F">
              <w:rPr>
                <w:rFonts w:ascii="Times New Roman" w:hAnsi="Times New Roman"/>
              </w:rPr>
              <w:t>Знание содержания и назначения важнейших правовых и законодательных актов мирового и регионального значения.</w:t>
            </w:r>
          </w:p>
        </w:tc>
        <w:tc>
          <w:tcPr>
            <w:tcW w:w="1852" w:type="pct"/>
          </w:tcPr>
          <w:p w:rsidR="00A4163D" w:rsidRPr="00F92F80" w:rsidRDefault="00A4163D" w:rsidP="00B400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2F80">
              <w:rPr>
                <w:rFonts w:ascii="Times New Roman" w:hAnsi="Times New Roman"/>
                <w:bCs/>
              </w:rPr>
              <w:t xml:space="preserve">Степень знания материала курса.  Насколько логично и ясно излагается материал, не требует ли он дополнительных пояснений, </w:t>
            </w:r>
          </w:p>
          <w:p w:rsidR="00A4163D" w:rsidRPr="00F92F80" w:rsidRDefault="00A4163D" w:rsidP="00B400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92F80">
              <w:rPr>
                <w:rFonts w:ascii="Times New Roman" w:hAnsi="Times New Roman"/>
                <w:bCs/>
              </w:rPr>
              <w:t xml:space="preserve">Отвечает ли учащийся на все дополнительные вопросы преподавателя. </w:t>
            </w:r>
          </w:p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F92F80">
              <w:rPr>
                <w:rFonts w:ascii="Times New Roman" w:hAnsi="Times New Roman"/>
                <w:bCs/>
              </w:rPr>
              <w:t>На каком уровне выполнены контрольные работы и рефераты самостоятельной работы.</w:t>
            </w:r>
          </w:p>
        </w:tc>
        <w:tc>
          <w:tcPr>
            <w:tcW w:w="870" w:type="pct"/>
          </w:tcPr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 xml:space="preserve">Экспертное наблюдение за выступлениями с рефератами, </w:t>
            </w:r>
          </w:p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 xml:space="preserve">Ответы на вопросы, </w:t>
            </w:r>
          </w:p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6060F">
              <w:rPr>
                <w:rFonts w:ascii="Times New Roman" w:hAnsi="Times New Roman"/>
              </w:rPr>
              <w:t>Контрольная работа, сдача зачёта</w:t>
            </w:r>
          </w:p>
        </w:tc>
      </w:tr>
      <w:tr w:rsidR="00A4163D" w:rsidRPr="0046060F" w:rsidTr="00E876B9">
        <w:tc>
          <w:tcPr>
            <w:tcW w:w="2278" w:type="pct"/>
          </w:tcPr>
          <w:p w:rsidR="00A4163D" w:rsidRPr="0046060F" w:rsidRDefault="00A4163D" w:rsidP="00B40054">
            <w:pPr>
              <w:numPr>
                <w:ilvl w:val="0"/>
                <w:numId w:val="4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  <w:bCs/>
                <w:i/>
              </w:rPr>
            </w:pPr>
            <w:r w:rsidRPr="0046060F">
              <w:rPr>
                <w:rFonts w:ascii="Times New Roman" w:hAnsi="Times New Roman"/>
              </w:rPr>
              <w:t>Умение ориентироваться в современной экономической, политической и культурной ситуации в России и мире</w:t>
            </w:r>
          </w:p>
          <w:p w:rsidR="00A4163D" w:rsidRPr="0046060F" w:rsidRDefault="00A4163D" w:rsidP="00B40054">
            <w:pPr>
              <w:numPr>
                <w:ilvl w:val="0"/>
                <w:numId w:val="4"/>
              </w:numPr>
              <w:tabs>
                <w:tab w:val="clear" w:pos="720"/>
                <w:tab w:val="num" w:pos="357"/>
              </w:tabs>
              <w:spacing w:after="0" w:line="240" w:lineRule="auto"/>
              <w:ind w:left="0" w:firstLine="357"/>
              <w:rPr>
                <w:rFonts w:ascii="Times New Roman" w:hAnsi="Times New Roman"/>
              </w:rPr>
            </w:pPr>
            <w:r w:rsidRPr="0046060F">
              <w:rPr>
                <w:rFonts w:ascii="Times New Roman" w:hAnsi="Times New Roman"/>
              </w:rPr>
              <w:t>Умение выявлять взаимосвязь отечественных, региональных, мировых социально-экономических, политических и культурных проблем.</w:t>
            </w:r>
          </w:p>
          <w:p w:rsidR="00A4163D" w:rsidRPr="0046060F" w:rsidRDefault="00A4163D" w:rsidP="00B40054">
            <w:pPr>
              <w:tabs>
                <w:tab w:val="num" w:pos="357"/>
              </w:tabs>
              <w:spacing w:after="0" w:line="240" w:lineRule="auto"/>
              <w:ind w:firstLine="357"/>
              <w:rPr>
                <w:rFonts w:ascii="Times New Roman" w:hAnsi="Times New Roman"/>
                <w:bCs/>
                <w:i/>
              </w:rPr>
            </w:pPr>
          </w:p>
        </w:tc>
        <w:tc>
          <w:tcPr>
            <w:tcW w:w="1852" w:type="pct"/>
          </w:tcPr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060F">
              <w:rPr>
                <w:rFonts w:ascii="Times New Roman" w:hAnsi="Times New Roman"/>
                <w:bCs/>
              </w:rPr>
              <w:t>Насколько свободно учащийся ориентируется в истории изучаемого периода. Может ли верно охарактеризовать программу и деятельность того или иного политического деятеля указанного периода</w:t>
            </w:r>
          </w:p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060F">
              <w:rPr>
                <w:rFonts w:ascii="Times New Roman" w:hAnsi="Times New Roman"/>
                <w:bCs/>
              </w:rPr>
              <w:t>Насколько самостоятельно, логично и аргументированно учащийся может выдвигать и защищать свою точку зрения по важнейшим проблемам изучаемого исторического периода и современности в рефератах и дискуссиях.</w:t>
            </w:r>
          </w:p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46060F">
              <w:rPr>
                <w:rFonts w:ascii="Times New Roman" w:hAnsi="Times New Roman"/>
                <w:bCs/>
              </w:rPr>
              <w:t xml:space="preserve">Насколько успешно студент может применять свои знания по курсу «История» в повседневной и профессиональной деятельности. </w:t>
            </w:r>
          </w:p>
        </w:tc>
        <w:tc>
          <w:tcPr>
            <w:tcW w:w="870" w:type="pct"/>
          </w:tcPr>
          <w:p w:rsidR="00A4163D" w:rsidRPr="0046060F" w:rsidRDefault="00A4163D" w:rsidP="00B40054">
            <w:pPr>
              <w:spacing w:after="0" w:line="240" w:lineRule="auto"/>
              <w:rPr>
                <w:rFonts w:ascii="Times New Roman" w:hAnsi="Times New Roman"/>
                <w:bCs/>
                <w:i/>
              </w:rPr>
            </w:pPr>
            <w:r w:rsidRPr="0046060F">
              <w:rPr>
                <w:rFonts w:ascii="Times New Roman" w:hAnsi="Times New Roman"/>
              </w:rPr>
              <w:t>Выступления с рефератами, ответы на вопросы, самостоятельная и контрольная работа, сдача зачёта</w:t>
            </w:r>
          </w:p>
        </w:tc>
      </w:tr>
    </w:tbl>
    <w:p w:rsidR="00363FFB" w:rsidRPr="00A4163D" w:rsidRDefault="00363FFB">
      <w:pPr>
        <w:rPr>
          <w:rFonts w:ascii="Times New Roman" w:hAnsi="Times New Roman"/>
          <w:b/>
          <w:i/>
          <w:sz w:val="24"/>
          <w:szCs w:val="24"/>
        </w:rPr>
      </w:pPr>
    </w:p>
    <w:sectPr w:rsidR="00363FFB" w:rsidRPr="00A4163D" w:rsidSect="00753A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E7D" w:rsidRDefault="00946E7D" w:rsidP="00A4163D">
      <w:pPr>
        <w:spacing w:after="0" w:line="240" w:lineRule="auto"/>
      </w:pPr>
      <w:r>
        <w:separator/>
      </w:r>
    </w:p>
  </w:endnote>
  <w:endnote w:type="continuationSeparator" w:id="1">
    <w:p w:rsidR="00946E7D" w:rsidRDefault="00946E7D" w:rsidP="00A41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67" w:rsidRDefault="00763667">
    <w:pPr>
      <w:pStyle w:val="a9"/>
      <w:jc w:val="center"/>
    </w:pPr>
  </w:p>
  <w:p w:rsidR="00763667" w:rsidRDefault="007636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E7D" w:rsidRDefault="00946E7D" w:rsidP="00A4163D">
      <w:pPr>
        <w:spacing w:after="0" w:line="240" w:lineRule="auto"/>
      </w:pPr>
      <w:r>
        <w:separator/>
      </w:r>
    </w:p>
  </w:footnote>
  <w:footnote w:type="continuationSeparator" w:id="1">
    <w:p w:rsidR="00946E7D" w:rsidRDefault="00946E7D" w:rsidP="00A41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3667" w:rsidRDefault="00763667">
    <w:pPr>
      <w:pStyle w:val="a7"/>
      <w:jc w:val="center"/>
    </w:pPr>
  </w:p>
  <w:p w:rsidR="00763667" w:rsidRDefault="0076366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5485"/>
    <w:multiLevelType w:val="hybridMultilevel"/>
    <w:tmpl w:val="4CB405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5B645C"/>
    <w:multiLevelType w:val="hybridMultilevel"/>
    <w:tmpl w:val="6980DB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CF6B20"/>
    <w:multiLevelType w:val="hybridMultilevel"/>
    <w:tmpl w:val="24040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08658E"/>
    <w:multiLevelType w:val="hybridMultilevel"/>
    <w:tmpl w:val="822C51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054F5B"/>
    <w:multiLevelType w:val="hybridMultilevel"/>
    <w:tmpl w:val="A7F045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034152"/>
    <w:multiLevelType w:val="hybridMultilevel"/>
    <w:tmpl w:val="79866B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4900665"/>
    <w:multiLevelType w:val="hybridMultilevel"/>
    <w:tmpl w:val="65EC70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D86126"/>
    <w:multiLevelType w:val="hybridMultilevel"/>
    <w:tmpl w:val="650C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89717CE"/>
    <w:multiLevelType w:val="hybridMultilevel"/>
    <w:tmpl w:val="AA9A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97B30DD"/>
    <w:multiLevelType w:val="hybridMultilevel"/>
    <w:tmpl w:val="B47A6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DB58B2"/>
    <w:multiLevelType w:val="hybridMultilevel"/>
    <w:tmpl w:val="57CCC2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7A5291"/>
    <w:multiLevelType w:val="multilevel"/>
    <w:tmpl w:val="828CD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6155C0"/>
    <w:multiLevelType w:val="hybridMultilevel"/>
    <w:tmpl w:val="84427D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6292972"/>
    <w:multiLevelType w:val="multilevel"/>
    <w:tmpl w:val="60B6AA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71472F9"/>
    <w:multiLevelType w:val="hybridMultilevel"/>
    <w:tmpl w:val="B34E2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7552F8D"/>
    <w:multiLevelType w:val="multilevel"/>
    <w:tmpl w:val="E22C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DD6DDE"/>
    <w:multiLevelType w:val="hybridMultilevel"/>
    <w:tmpl w:val="FF8C4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8763F5"/>
    <w:multiLevelType w:val="multilevel"/>
    <w:tmpl w:val="3BC2CB4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45" w:hanging="585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>
    <w:nsid w:val="2CA97CF5"/>
    <w:multiLevelType w:val="hybridMultilevel"/>
    <w:tmpl w:val="406A7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DF4D1A"/>
    <w:multiLevelType w:val="hybridMultilevel"/>
    <w:tmpl w:val="CC22B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2F255545"/>
    <w:multiLevelType w:val="multilevel"/>
    <w:tmpl w:val="0A826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831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1">
    <w:nsid w:val="3DE079E9"/>
    <w:multiLevelType w:val="hybridMultilevel"/>
    <w:tmpl w:val="FF923A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F1A08CD"/>
    <w:multiLevelType w:val="hybridMultilevel"/>
    <w:tmpl w:val="8F02C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507509B"/>
    <w:multiLevelType w:val="multilevel"/>
    <w:tmpl w:val="B96AB3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900" w:hanging="54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49A202EC"/>
    <w:multiLevelType w:val="hybridMultilevel"/>
    <w:tmpl w:val="9E7EE0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AD6415D"/>
    <w:multiLevelType w:val="hybridMultilevel"/>
    <w:tmpl w:val="AB02FD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E607383"/>
    <w:multiLevelType w:val="hybridMultilevel"/>
    <w:tmpl w:val="3072157E"/>
    <w:lvl w:ilvl="0" w:tplc="F3D28522">
      <w:start w:val="1"/>
      <w:numFmt w:val="decimal"/>
      <w:lvlText w:val="%1."/>
      <w:lvlJc w:val="left"/>
      <w:pPr>
        <w:ind w:left="218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7">
    <w:nsid w:val="50133B06"/>
    <w:multiLevelType w:val="hybridMultilevel"/>
    <w:tmpl w:val="880CA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45138A9"/>
    <w:multiLevelType w:val="hybridMultilevel"/>
    <w:tmpl w:val="A68E1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8135EDC"/>
    <w:multiLevelType w:val="hybridMultilevel"/>
    <w:tmpl w:val="73282D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9A34D25"/>
    <w:multiLevelType w:val="multilevel"/>
    <w:tmpl w:val="7DD82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31">
    <w:nsid w:val="6A2561BD"/>
    <w:multiLevelType w:val="hybridMultilevel"/>
    <w:tmpl w:val="83F24F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4C7071"/>
    <w:multiLevelType w:val="hybridMultilevel"/>
    <w:tmpl w:val="ECE6E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DCD22F4"/>
    <w:multiLevelType w:val="multilevel"/>
    <w:tmpl w:val="4D0C5AB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774396"/>
    <w:multiLevelType w:val="hybridMultilevel"/>
    <w:tmpl w:val="7EC0E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3B0786E"/>
    <w:multiLevelType w:val="multilevel"/>
    <w:tmpl w:val="C2DC09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68C319D"/>
    <w:multiLevelType w:val="hybridMultilevel"/>
    <w:tmpl w:val="2EDC20B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FCB5BCE"/>
    <w:multiLevelType w:val="hybridMultilevel"/>
    <w:tmpl w:val="7130AFF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4"/>
  </w:num>
  <w:num w:numId="2">
    <w:abstractNumId w:val="22"/>
  </w:num>
  <w:num w:numId="3">
    <w:abstractNumId w:val="25"/>
  </w:num>
  <w:num w:numId="4">
    <w:abstractNumId w:val="30"/>
  </w:num>
  <w:num w:numId="5">
    <w:abstractNumId w:val="20"/>
  </w:num>
  <w:num w:numId="6">
    <w:abstractNumId w:val="24"/>
  </w:num>
  <w:num w:numId="7">
    <w:abstractNumId w:val="0"/>
  </w:num>
  <w:num w:numId="8">
    <w:abstractNumId w:val="17"/>
  </w:num>
  <w:num w:numId="9">
    <w:abstractNumId w:val="4"/>
  </w:num>
  <w:num w:numId="10">
    <w:abstractNumId w:val="9"/>
  </w:num>
  <w:num w:numId="11">
    <w:abstractNumId w:val="1"/>
  </w:num>
  <w:num w:numId="12">
    <w:abstractNumId w:val="7"/>
  </w:num>
  <w:num w:numId="13">
    <w:abstractNumId w:val="31"/>
  </w:num>
  <w:num w:numId="14">
    <w:abstractNumId w:val="3"/>
  </w:num>
  <w:num w:numId="15">
    <w:abstractNumId w:val="2"/>
  </w:num>
  <w:num w:numId="16">
    <w:abstractNumId w:val="28"/>
  </w:num>
  <w:num w:numId="17">
    <w:abstractNumId w:val="23"/>
  </w:num>
  <w:num w:numId="18">
    <w:abstractNumId w:val="21"/>
  </w:num>
  <w:num w:numId="19">
    <w:abstractNumId w:val="6"/>
  </w:num>
  <w:num w:numId="20">
    <w:abstractNumId w:val="27"/>
  </w:num>
  <w:num w:numId="21">
    <w:abstractNumId w:val="5"/>
  </w:num>
  <w:num w:numId="22">
    <w:abstractNumId w:val="12"/>
  </w:num>
  <w:num w:numId="23">
    <w:abstractNumId w:val="8"/>
  </w:num>
  <w:num w:numId="24">
    <w:abstractNumId w:val="19"/>
  </w:num>
  <w:num w:numId="25">
    <w:abstractNumId w:val="32"/>
  </w:num>
  <w:num w:numId="26">
    <w:abstractNumId w:val="10"/>
  </w:num>
  <w:num w:numId="27">
    <w:abstractNumId w:val="16"/>
  </w:num>
  <w:num w:numId="28">
    <w:abstractNumId w:val="36"/>
  </w:num>
  <w:num w:numId="29">
    <w:abstractNumId w:val="29"/>
  </w:num>
  <w:num w:numId="30">
    <w:abstractNumId w:val="37"/>
  </w:num>
  <w:num w:numId="31">
    <w:abstractNumId w:val="14"/>
  </w:num>
  <w:num w:numId="32">
    <w:abstractNumId w:val="15"/>
  </w:num>
  <w:num w:numId="33">
    <w:abstractNumId w:val="33"/>
  </w:num>
  <w:num w:numId="34">
    <w:abstractNumId w:val="13"/>
  </w:num>
  <w:num w:numId="35">
    <w:abstractNumId w:val="35"/>
  </w:num>
  <w:num w:numId="3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 w:numId="3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0D9D"/>
    <w:rsid w:val="00017BDC"/>
    <w:rsid w:val="00092C01"/>
    <w:rsid w:val="00096C79"/>
    <w:rsid w:val="000D5C86"/>
    <w:rsid w:val="00111549"/>
    <w:rsid w:val="00275DBE"/>
    <w:rsid w:val="00284133"/>
    <w:rsid w:val="002C03AF"/>
    <w:rsid w:val="002D1519"/>
    <w:rsid w:val="00301DA4"/>
    <w:rsid w:val="0030343B"/>
    <w:rsid w:val="003306CB"/>
    <w:rsid w:val="00356894"/>
    <w:rsid w:val="00363FFB"/>
    <w:rsid w:val="003B2837"/>
    <w:rsid w:val="003C3E14"/>
    <w:rsid w:val="00421BA4"/>
    <w:rsid w:val="00432620"/>
    <w:rsid w:val="00470493"/>
    <w:rsid w:val="004A7697"/>
    <w:rsid w:val="00577CE4"/>
    <w:rsid w:val="005B2305"/>
    <w:rsid w:val="005E3582"/>
    <w:rsid w:val="005F583A"/>
    <w:rsid w:val="00607863"/>
    <w:rsid w:val="006419C5"/>
    <w:rsid w:val="00670CD5"/>
    <w:rsid w:val="006C7A68"/>
    <w:rsid w:val="006E374E"/>
    <w:rsid w:val="006F3EAC"/>
    <w:rsid w:val="0070083C"/>
    <w:rsid w:val="00753AB8"/>
    <w:rsid w:val="00763667"/>
    <w:rsid w:val="007D00E3"/>
    <w:rsid w:val="007E1CE8"/>
    <w:rsid w:val="00825A0C"/>
    <w:rsid w:val="00854E62"/>
    <w:rsid w:val="008D53F1"/>
    <w:rsid w:val="00932A36"/>
    <w:rsid w:val="00933CD7"/>
    <w:rsid w:val="00937EE7"/>
    <w:rsid w:val="00946E7D"/>
    <w:rsid w:val="009543A4"/>
    <w:rsid w:val="009C2DEA"/>
    <w:rsid w:val="00A4163D"/>
    <w:rsid w:val="00AF1333"/>
    <w:rsid w:val="00AF5FD7"/>
    <w:rsid w:val="00B23F55"/>
    <w:rsid w:val="00B2594A"/>
    <w:rsid w:val="00B34344"/>
    <w:rsid w:val="00B40054"/>
    <w:rsid w:val="00C33827"/>
    <w:rsid w:val="00C37DE7"/>
    <w:rsid w:val="00C630B3"/>
    <w:rsid w:val="00C81073"/>
    <w:rsid w:val="00D34F7C"/>
    <w:rsid w:val="00D40D9D"/>
    <w:rsid w:val="00DE3BB6"/>
    <w:rsid w:val="00E876B9"/>
    <w:rsid w:val="00EE39AD"/>
    <w:rsid w:val="00EF7042"/>
    <w:rsid w:val="00F53065"/>
    <w:rsid w:val="00F75AC1"/>
    <w:rsid w:val="00FC4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3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qFormat/>
    <w:rsid w:val="00A4163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0"/>
    <w:uiPriority w:val="99"/>
    <w:semiHidden/>
    <w:rsid w:val="00A4163D"/>
    <w:rPr>
      <w:sz w:val="20"/>
      <w:szCs w:val="20"/>
    </w:rPr>
  </w:style>
  <w:style w:type="character" w:styleId="a5">
    <w:name w:val="footnote reference"/>
    <w:basedOn w:val="a0"/>
    <w:uiPriority w:val="99"/>
    <w:rsid w:val="00A4163D"/>
    <w:rPr>
      <w:vertAlign w:val="superscript"/>
    </w:rPr>
  </w:style>
  <w:style w:type="character" w:customStyle="1" w:styleId="a4">
    <w:name w:val="Текст сноски Знак"/>
    <w:basedOn w:val="a0"/>
    <w:link w:val="a3"/>
    <w:uiPriority w:val="99"/>
    <w:locked/>
    <w:rsid w:val="00A4163D"/>
    <w:rPr>
      <w:rFonts w:ascii="Times New Roman" w:eastAsiaTheme="minorEastAsia" w:hAnsi="Times New Roman" w:cs="Times New Roman"/>
      <w:sz w:val="20"/>
      <w:szCs w:val="20"/>
      <w:lang w:val="en-US" w:eastAsia="ru-RU"/>
    </w:rPr>
  </w:style>
  <w:style w:type="character" w:styleId="a6">
    <w:name w:val="Emphasis"/>
    <w:basedOn w:val="a0"/>
    <w:uiPriority w:val="20"/>
    <w:qFormat/>
    <w:rsid w:val="00A4163D"/>
    <w:rPr>
      <w:i/>
    </w:rPr>
  </w:style>
  <w:style w:type="character" w:customStyle="1" w:styleId="apple-converted-space">
    <w:name w:val="apple-converted-space"/>
    <w:rsid w:val="000D5C86"/>
  </w:style>
  <w:style w:type="paragraph" w:styleId="a7">
    <w:name w:val="header"/>
    <w:basedOn w:val="a"/>
    <w:link w:val="a8"/>
    <w:uiPriority w:val="99"/>
    <w:unhideWhenUsed/>
    <w:rsid w:val="0076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63667"/>
  </w:style>
  <w:style w:type="paragraph" w:styleId="a9">
    <w:name w:val="footer"/>
    <w:basedOn w:val="a"/>
    <w:link w:val="aa"/>
    <w:uiPriority w:val="99"/>
    <w:unhideWhenUsed/>
    <w:rsid w:val="00763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63667"/>
  </w:style>
  <w:style w:type="paragraph" w:styleId="ab">
    <w:name w:val="List Paragraph"/>
    <w:basedOn w:val="a"/>
    <w:uiPriority w:val="34"/>
    <w:qFormat/>
    <w:rsid w:val="005B230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3306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306CB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F13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1875</Words>
  <Characters>10691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Admin</cp:lastModifiedBy>
  <cp:revision>41</cp:revision>
  <cp:lastPrinted>2020-08-12T07:28:00Z</cp:lastPrinted>
  <dcterms:created xsi:type="dcterms:W3CDTF">2019-08-25T16:29:00Z</dcterms:created>
  <dcterms:modified xsi:type="dcterms:W3CDTF">2020-08-18T07:15:00Z</dcterms:modified>
</cp:coreProperties>
</file>