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55" w:rsidRDefault="00036699" w:rsidP="00036699">
      <w:pPr>
        <w:spacing w:after="0" w:line="360" w:lineRule="auto"/>
        <w:ind w:right="-87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34075" cy="8248650"/>
            <wp:effectExtent l="19050" t="0" r="9525" b="0"/>
            <wp:docPr id="1" name="Рисунок 1" descr="G:\скан 14\прог дпо автомаля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4\прог дпо автомаляр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99" w:rsidRDefault="00036699" w:rsidP="00036699">
      <w:pPr>
        <w:spacing w:after="0" w:line="360" w:lineRule="auto"/>
        <w:ind w:right="-87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6699" w:rsidRDefault="00036699" w:rsidP="00036699">
      <w:pPr>
        <w:spacing w:after="0" w:line="360" w:lineRule="auto"/>
        <w:ind w:right="-87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6699" w:rsidRDefault="00036699" w:rsidP="00036699">
      <w:pPr>
        <w:spacing w:after="0" w:line="360" w:lineRule="auto"/>
        <w:ind w:right="-87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6699" w:rsidRDefault="00036699" w:rsidP="00036699">
      <w:pPr>
        <w:spacing w:after="0" w:line="360" w:lineRule="auto"/>
        <w:ind w:right="-874"/>
        <w:rPr>
          <w:rFonts w:ascii="Times New Roman" w:hAnsi="Times New Roman" w:cs="Times New Roman"/>
          <w:sz w:val="28"/>
        </w:rPr>
      </w:pPr>
    </w:p>
    <w:p w:rsidR="00AB2E98" w:rsidRPr="00AB2E98" w:rsidRDefault="00AB2E98" w:rsidP="00AB2E98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E98">
        <w:rPr>
          <w:rFonts w:ascii="Times New Roman" w:hAnsi="Times New Roman" w:cs="Times New Roman"/>
          <w:b/>
          <w:sz w:val="28"/>
        </w:rPr>
        <w:t>1. ОБЩАЯ ХАРАКТЕРИСТИКА ПРОГРАММЫ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Настоящая программа дополнительного профессионального образования (далее - ДПО) является частью программ подготовки специалистов среднего звена по укрупненной группе специальностей 23.00.00 Техника и технологии наземного транспорта и как самостоятельная программа дополнительного профессионального образования по повышению квалификации для специальностей среднего профессионального образования.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>ДПО разработана на основе ФГ</w:t>
      </w:r>
      <w:r>
        <w:rPr>
          <w:rFonts w:ascii="Times New Roman" w:hAnsi="Times New Roman" w:cs="Times New Roman"/>
          <w:sz w:val="28"/>
        </w:rPr>
        <w:t>ОС СПО по специальности 23.02.07 «Техническое обслуживание и ремонт двигателей, систем и агрегатов автомобилей»</w:t>
      </w:r>
      <w:r w:rsidRPr="00AB2E98">
        <w:rPr>
          <w:rFonts w:ascii="Times New Roman" w:hAnsi="Times New Roman" w:cs="Times New Roman"/>
          <w:sz w:val="28"/>
        </w:rPr>
        <w:t xml:space="preserve">, утвержденного приказом Министерства образования и науки Российской Федерации № 383 от 22.04.2014 г., ФГОС СНО по профессии 23.02.17 Мастер по ремонту и обслуживанию автомобилей, утвержденного приказом Минобрнауки России от 9 декабря 2016 г. №1581, Профессионального стандарта Автомаляр. </w:t>
      </w:r>
    </w:p>
    <w:p w:rsidR="00AB2E98" w:rsidRP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ДПО определяет рекомендованный объем и содержание по дополнительной квалификации, планируемые результаты освоения образовательной программы, примерные условия образовательной деятельности.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b/>
          <w:sz w:val="28"/>
        </w:rPr>
        <w:t>Цель реализации программы - требования к результатам освоения: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>Дополнительная профессиональная программа «Автомаляр» формирует у слушателей профессиональные компетенции, обеспечивающие достижение дополнительной квалификации Автомаляр: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 - Выявлять дефекты кузовов, кабин и платформ;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Осуществлять техническое обслуживание автомобильных кузовов;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Производить ремонт и окраску автомобильных кузовов.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В результате освоения программы дополнительного профессионального образования слушатели должны: </w:t>
      </w:r>
      <w:r w:rsidRPr="00AB2E98">
        <w:rPr>
          <w:rFonts w:ascii="Times New Roman" w:hAnsi="Times New Roman" w:cs="Times New Roman"/>
          <w:b/>
          <w:sz w:val="28"/>
        </w:rPr>
        <w:t>иметь практический опыт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подготовки рабочей зоны, инструмента и оборудования согласно требованиям нормативной документации и инструкциям по охране труда;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мойки автомобиля;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очистки поверхностей ручным способом, механическим способом, химическим способом, обезжиривания, фосфатирования поверхностей кузова; - шлифования поверхности ручным способом, электрическим и пневматическим инструментом;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грунтования поверхностей кузова автомобиля, шпатлевания;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подборки маскирующих материалов;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частичной и полной маскировки автомобиля перед окраской;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приготовления лакокрасочных материалов для окраски кузова автомобиля;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B2E98">
        <w:rPr>
          <w:rFonts w:ascii="Times New Roman" w:hAnsi="Times New Roman" w:cs="Times New Roman"/>
          <w:sz w:val="28"/>
        </w:rPr>
        <w:t xml:space="preserve">окраски новых металлических деталей кузова автомобиля по полной технологии однослойного и многослойного лакокрасочного покрытия;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частичной и комплексной окраски ремонтного кузова автомобиля;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lastRenderedPageBreak/>
        <w:t xml:space="preserve">- антикоррозийной обработки скрытых поверхностей кузова автомобиля, обработки открытых поверхностей кузова автомобиля;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антигравийной обработки поверхностей кузова автомобиля;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>- окраски поверхностей кузова автомобиля специальными декоративными красками, нанесение декоративных рисунков, надписей на поверхности кузова автомобиля;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 - устранения дефектов лакокрасочных покрытий, возникших от воздействия окружающей среды, механических дефектов лакокрасочных покрытий, дефектов возникшие в процессе нанесения лакокрасочных покрытий;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 - контроля внешнего вида окрашенного кузова автомобиля, прочности окраски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окрашенного кузова автомобиля, толщины окрасочного покрытия уметь: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 проверять исправность инструмента и оборудования;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>- очищать поверхности кузова от пыли и грязи путёммойки автомобиля;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производить очистку поверхностей ручными инструментами и приспособлениями;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B2E98">
        <w:rPr>
          <w:rFonts w:ascii="Times New Roman" w:hAnsi="Times New Roman" w:cs="Times New Roman"/>
          <w:sz w:val="28"/>
        </w:rPr>
        <w:t xml:space="preserve">удалять старое лакокрасочное покрытие химическим способом;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выбирать вид обезжиривателя и фосфата, сопутствующие материалы в зависимости от ремонтной детали, выполнять обезжиривание поверхностей кузова разными способами;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настраивать к работе шлифовальные машинки, выбирать режим работы, регулировать скорость работы, определять шаги шлифования в зависимости от планируемых работ, выбирать абразивные материалы;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шлифовать поверхности ручным шлифовальным инструментом, машинками; -настраивать к работе ручной и механический инструмент для всех этапов шпатлевания и грунтования;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выполнять грунтование металлических поверхностей кузова автомобиля, пластиковых поверхностей кузова автомобиля;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E98">
        <w:rPr>
          <w:rFonts w:ascii="Times New Roman" w:hAnsi="Times New Roman" w:cs="Times New Roman"/>
          <w:sz w:val="28"/>
        </w:rPr>
        <w:t xml:space="preserve">-выполнять шпатлевание поверхности металлической ремонтной детали, поверхности пластиковой ремонтной детали;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устранять дефекты, возникающие при шпатлевании; маскировать автомобиль перед окраской маскировочной бумагой, маскировочными пленками;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выполнять маскировку автомобиля при частичной или полной окраске кузова автомобиля; пользоваться оборудованием для цветоподбора;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пользоваться технологическими инструкциями по приготовлению лакокрасочных составов;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наносить краски на тест пластину;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выполнять коррекцию рецепта краски;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создавать и сохранять базы данных параметров лакокрасочных материалов; </w:t>
      </w: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настраивать к работе краскораспылители, инфракрасные сушки;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пользоваться окрасочным инструментом и оборудованием;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подготавливать к работе окрасочно - сушильную камеру; </w:t>
      </w:r>
    </w:p>
    <w:p w:rsidR="00AB2E98" w:rsidRDefault="00AB2E98" w:rsidP="00AB2E9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контролировать и корректировать температуру и влажность в окрасочно-сушильных камерах; </w:t>
      </w:r>
    </w:p>
    <w:p w:rsidR="00AB2E98" w:rsidRDefault="00AB2E98" w:rsidP="001B6C5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AB2E98">
        <w:rPr>
          <w:rFonts w:ascii="Times New Roman" w:hAnsi="Times New Roman" w:cs="Times New Roman"/>
          <w:sz w:val="28"/>
        </w:rPr>
        <w:t xml:space="preserve">оценивать состояние новой детали на предмет повреждений и защитных покрытий, и транспортировочных грунтов; наносить лакокрасочные материалы по технологии однослойного покрытия, по технологии многослойного покрытия; </w:t>
      </w:r>
    </w:p>
    <w:p w:rsidR="00AB2E98" w:rsidRDefault="00AB2E98" w:rsidP="001B6C5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пользоваться окрасочным инструментом и оборудованием; </w:t>
      </w:r>
    </w:p>
    <w:p w:rsidR="00AB2E98" w:rsidRDefault="00AB2E98" w:rsidP="001B6C5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окрашивать ремонтную металлическую деталь без грунтования, с шлифовкой грунта; использовать портативные сушильные приспособления; </w:t>
      </w:r>
    </w:p>
    <w:p w:rsidR="00AB2E98" w:rsidRDefault="00AB2E98" w:rsidP="001B6C5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 xml:space="preserve">пользоваться окрасочным инструментом и оборудованием; </w:t>
      </w:r>
    </w:p>
    <w:p w:rsidR="00AB2E98" w:rsidRDefault="00AB2E98" w:rsidP="001B6C5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>наносить лакокрасочные материалы на поверхность пластиковых деталей, методом точечного ремонта, «ремонт пятном»;</w:t>
      </w:r>
    </w:p>
    <w:p w:rsidR="00AB2E98" w:rsidRDefault="00AB2E98" w:rsidP="001B6C5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>тонировать кузов автомобиля различными способами знать: инструкции по охране труда, по пожарной безопасности, по экологической безопасности;</w:t>
      </w:r>
    </w:p>
    <w:p w:rsidR="001B6C56" w:rsidRPr="001B6C56" w:rsidRDefault="00AB2E98" w:rsidP="001B6C5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2E98">
        <w:rPr>
          <w:rFonts w:ascii="Times New Roman" w:hAnsi="Times New Roman" w:cs="Times New Roman"/>
          <w:sz w:val="28"/>
        </w:rPr>
        <w:t>правила по электробезопасности; инструкции по эксплуатации инструментов, оборудования,</w:t>
      </w:r>
      <w:r w:rsidR="001B6C56" w:rsidRPr="001B6C56">
        <w:rPr>
          <w:rFonts w:ascii="Times New Roman" w:hAnsi="Times New Roman" w:cs="Times New Roman"/>
          <w:sz w:val="28"/>
        </w:rPr>
        <w:t>приспособлений для мойки автомобиля;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B6C56">
        <w:rPr>
          <w:rFonts w:ascii="Times New Roman" w:hAnsi="Times New Roman" w:cs="Times New Roman"/>
          <w:sz w:val="28"/>
        </w:rPr>
        <w:t xml:space="preserve">технологический процесс мойки автомобиля;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технологический процесс ручной очистки поверхностей, механической очистки поверхностей, химическим способом;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технологический процесс обезжиривания питьевой водой, щелочными водными растворами, обезжиривания паром, растворителями, эмульсионными составами;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технологический процесс фосфатирования поверхности в местах нарушения лакокрасочных покрытий;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назначение шлифования в зависимости от типа (сухое и мокрое, ручное и механическое);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технологический процесс предварительного шлифования, промежуточного шлифования перед нанесением шпатлевки, по приданию формы шпатлевке, грунта-выравнивателя, финишного шлифования перед нанесением краски, новой детали под грунт;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виды, назначения, свойства, маркировки материалов, используемых при шпатлевании и грунтовании;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технологический процесс шпатлевания поверхности металлической ремонтной детали, поверхности пластиковой ремонтной детали;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требования к маскировочным материалам;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технологический процесс маскировки кузова автомобиля перед окраской различными маскировочными материалами;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основы колористики;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технология разработки и колеровки эффектных цветов и неэффектных цветов;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способы окраски в зависимости от видов транспортировочных покрытий и состояния новой детали;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технологический процесс окраски новой металлической детали при однослойном и многослойном лакокрасочном покрытии;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lastRenderedPageBreak/>
        <w:t xml:space="preserve">- виды ремонтно-восстановительных окрасочных работ: косметический ремонт, локальный ремонт, ремонт крупных участков поверхности и отдельных элементов кузова, полная и частичная окраска кузова автомобиля; - технологический процесс окраски ремонтной металлической детали без грунтования, с грунтованием, со шлифовкой грунта;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технологический процесс антикоррозионной обработки скрытых поверхностей основания кузова;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технологический процесс антикоррозионной обработки скрытых поверхностей верха кузова;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>- технологический процесс антикоррозионной обработки днища и навесных арок кузова;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>- технология нанесения пл</w:t>
      </w:r>
      <w:r>
        <w:rPr>
          <w:rFonts w:ascii="Times New Roman" w:hAnsi="Times New Roman" w:cs="Times New Roman"/>
          <w:sz w:val="28"/>
        </w:rPr>
        <w:t>еночных антигравийных покрытий;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техника маскирования мест нанесения рисунка различными маскировочными материалами;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технологии устранения дефектов лакокрасочных покрытий кузова автомобиля;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требования к качеству лакокрасочного покрытия кузова автомобиля; </w:t>
      </w:r>
    </w:p>
    <w:p w:rsidR="001B6C56" w:rsidRP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технологический процесс окрашивания поверхностей кузова автомобиля.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Требования к поступающему для обучения на программу слушателю: </w:t>
      </w:r>
    </w:p>
    <w:p w:rsidR="001B6C56" w:rsidRDefault="001B6C56" w:rsidP="001B6C56">
      <w:pPr>
        <w:spacing w:after="0"/>
        <w:jc w:val="both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>К освоению программы допускаются:</w:t>
      </w:r>
    </w:p>
    <w:p w:rsidR="001B6C56" w:rsidRDefault="001B6C56" w:rsidP="001B6C5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1B6C56" w:rsidRDefault="001B6C56" w:rsidP="001B6C56">
      <w:pPr>
        <w:spacing w:after="0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Обучающие по укрупненной группе специальностей 23.00.00 Техника и технологии наземного транспорта; </w:t>
      </w:r>
    </w:p>
    <w:p w:rsidR="001B6C56" w:rsidRDefault="001B6C56" w:rsidP="001B6C56">
      <w:pPr>
        <w:spacing w:after="0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Лица, имеющие высшее образование или среднее профессиональное образование по профилю Техника и технологии наземного транспорта; </w:t>
      </w:r>
    </w:p>
    <w:p w:rsidR="001B6C56" w:rsidRPr="001B6C56" w:rsidRDefault="001B6C56" w:rsidP="001B6C56">
      <w:pPr>
        <w:spacing w:after="0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- Лица, имеющие профессиональное образование по укрупненной группе специальностей 23.00.00 Техника и технологии наземного транспорта. </w:t>
      </w:r>
    </w:p>
    <w:p w:rsidR="001B6C56" w:rsidRDefault="001B6C56" w:rsidP="001B6C56">
      <w:pPr>
        <w:rPr>
          <w:rFonts w:ascii="Times New Roman" w:hAnsi="Times New Roman" w:cs="Times New Roman"/>
          <w:sz w:val="28"/>
        </w:rPr>
      </w:pPr>
    </w:p>
    <w:p w:rsidR="001B6C56" w:rsidRDefault="001B6C56" w:rsidP="001B6C56">
      <w:pPr>
        <w:spacing w:after="0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Трудоемкость обучения: </w:t>
      </w:r>
    </w:p>
    <w:p w:rsidR="001B6C56" w:rsidRDefault="001B6C56" w:rsidP="001B6C56">
      <w:pPr>
        <w:spacing w:after="0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Количество часов на освоение ДПО: </w:t>
      </w:r>
    </w:p>
    <w:p w:rsidR="001B6C56" w:rsidRDefault="001B6C56" w:rsidP="001B6C56">
      <w:pPr>
        <w:spacing w:after="0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Всего часов - 260 часов; </w:t>
      </w:r>
    </w:p>
    <w:p w:rsidR="001B6C56" w:rsidRDefault="001B6C56" w:rsidP="001B6C56">
      <w:pPr>
        <w:spacing w:after="0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максимальной учебной нагрузки - 250 часов, в том числе: внеаудиторной (самостоятельной) учебной работы обучающегося - 22 часа; </w:t>
      </w:r>
    </w:p>
    <w:p w:rsidR="001B6C56" w:rsidRPr="001B6C56" w:rsidRDefault="001B6C56" w:rsidP="001B6C56">
      <w:pPr>
        <w:spacing w:after="0"/>
        <w:rPr>
          <w:rFonts w:ascii="Times New Roman" w:hAnsi="Times New Roman" w:cs="Times New Roman"/>
          <w:sz w:val="28"/>
        </w:rPr>
      </w:pPr>
      <w:r w:rsidRPr="001B6C56">
        <w:rPr>
          <w:rFonts w:ascii="Times New Roman" w:hAnsi="Times New Roman" w:cs="Times New Roman"/>
          <w:sz w:val="28"/>
        </w:rPr>
        <w:t xml:space="preserve">Учебной практики - 44 часа </w:t>
      </w:r>
    </w:p>
    <w:p w:rsidR="001B6C56" w:rsidRDefault="001B6C56" w:rsidP="001B6C56">
      <w:pPr>
        <w:rPr>
          <w:rFonts w:ascii="Times New Roman" w:hAnsi="Times New Roman" w:cs="Times New Roman"/>
          <w:sz w:val="28"/>
        </w:rPr>
      </w:pPr>
    </w:p>
    <w:p w:rsidR="001B6C56" w:rsidRDefault="001B6C56" w:rsidP="001B6C56">
      <w:pPr>
        <w:rPr>
          <w:rFonts w:ascii="Times New Roman" w:hAnsi="Times New Roman" w:cs="Times New Roman"/>
          <w:sz w:val="28"/>
        </w:rPr>
      </w:pPr>
    </w:p>
    <w:p w:rsidR="001B6C56" w:rsidRDefault="001B6C56" w:rsidP="001B6C56">
      <w:pPr>
        <w:rPr>
          <w:rFonts w:ascii="Times New Roman" w:hAnsi="Times New Roman" w:cs="Times New Roman"/>
          <w:sz w:val="28"/>
        </w:rPr>
      </w:pPr>
    </w:p>
    <w:p w:rsidR="001B6C56" w:rsidRDefault="001B6C56" w:rsidP="001B6C56">
      <w:pPr>
        <w:rPr>
          <w:rFonts w:ascii="Times New Roman" w:hAnsi="Times New Roman" w:cs="Times New Roman"/>
          <w:sz w:val="28"/>
        </w:rPr>
      </w:pPr>
    </w:p>
    <w:p w:rsidR="001B6C56" w:rsidRDefault="001B6C56" w:rsidP="001B6C56">
      <w:pPr>
        <w:rPr>
          <w:rFonts w:ascii="Times New Roman" w:hAnsi="Times New Roman" w:cs="Times New Roman"/>
          <w:sz w:val="28"/>
        </w:rPr>
      </w:pPr>
    </w:p>
    <w:p w:rsidR="001B6C56" w:rsidRDefault="001B6C56" w:rsidP="001B6C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B6C56">
        <w:rPr>
          <w:rFonts w:ascii="Times New Roman" w:hAnsi="Times New Roman" w:cs="Times New Roman"/>
          <w:b/>
          <w:sz w:val="28"/>
        </w:rPr>
        <w:t>. ПЕРЕЧЕНЬ НОРМАТИВНЫХ ДОКУМЕТОВ, ОПРЕДЕЛЯЮЩИХ ТРЕБОВАНИЯ К ВЫПУСКНИКУ ДПО</w:t>
      </w:r>
    </w:p>
    <w:p w:rsidR="001B6C56" w:rsidRDefault="001B6C56" w:rsidP="001B6C56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3139"/>
        <w:gridCol w:w="1838"/>
        <w:gridCol w:w="4378"/>
      </w:tblGrid>
      <w:tr w:rsidR="001B6C56" w:rsidTr="00F54E23">
        <w:trPr>
          <w:trHeight w:val="617"/>
        </w:trPr>
        <w:tc>
          <w:tcPr>
            <w:tcW w:w="3129" w:type="dxa"/>
          </w:tcPr>
          <w:p w:rsidR="001B6C56" w:rsidRPr="001B6C56" w:rsidRDefault="001B6C56" w:rsidP="001B6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6C56">
              <w:rPr>
                <w:rFonts w:ascii="Times New Roman" w:hAnsi="Times New Roman" w:cs="Times New Roman"/>
                <w:sz w:val="24"/>
              </w:rPr>
              <w:t>Нормативный документ</w:t>
            </w:r>
          </w:p>
        </w:tc>
        <w:tc>
          <w:tcPr>
            <w:tcW w:w="1838" w:type="dxa"/>
          </w:tcPr>
          <w:p w:rsidR="001B6C56" w:rsidRPr="001B6C56" w:rsidRDefault="001B6C56" w:rsidP="001B6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6C56">
              <w:rPr>
                <w:rFonts w:ascii="Times New Roman" w:hAnsi="Times New Roman" w:cs="Times New Roman"/>
                <w:sz w:val="24"/>
              </w:rPr>
              <w:t>Код раздела,</w:t>
            </w:r>
          </w:p>
          <w:p w:rsidR="001B6C56" w:rsidRPr="001B6C56" w:rsidRDefault="001B6C56" w:rsidP="001B6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6C56">
              <w:rPr>
                <w:rFonts w:ascii="Times New Roman" w:hAnsi="Times New Roman" w:cs="Times New Roman"/>
                <w:sz w:val="24"/>
              </w:rPr>
              <w:t>уровня</w:t>
            </w:r>
          </w:p>
        </w:tc>
        <w:tc>
          <w:tcPr>
            <w:tcW w:w="4378" w:type="dxa"/>
          </w:tcPr>
          <w:p w:rsidR="001B6C56" w:rsidRPr="001B6C56" w:rsidRDefault="001B6C56" w:rsidP="001B6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6C56">
              <w:rPr>
                <w:rFonts w:ascii="Times New Roman" w:hAnsi="Times New Roman" w:cs="Times New Roman"/>
                <w:sz w:val="24"/>
              </w:rPr>
              <w:t>Наименование раздела, уровня</w:t>
            </w:r>
          </w:p>
        </w:tc>
      </w:tr>
      <w:tr w:rsidR="001B6C56" w:rsidTr="00F54E23">
        <w:tc>
          <w:tcPr>
            <w:tcW w:w="3129" w:type="dxa"/>
            <w:vMerge w:val="restart"/>
          </w:tcPr>
          <w:p w:rsidR="001B6C56" w:rsidRPr="001B6C56" w:rsidRDefault="001B6C56" w:rsidP="001B6C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6C56">
              <w:rPr>
                <w:rFonts w:ascii="Times New Roman" w:hAnsi="Times New Roman" w:cs="Times New Roman"/>
                <w:b/>
                <w:sz w:val="24"/>
              </w:rPr>
              <w:t>ПРОФЕССИОНАЛЬНЫЙ СТАНДАРТ Рабочий по эмалированию, металлопокрытию и окраске №» 274</w:t>
            </w:r>
          </w:p>
        </w:tc>
        <w:tc>
          <w:tcPr>
            <w:tcW w:w="1838" w:type="dxa"/>
          </w:tcPr>
          <w:p w:rsidR="001B6C56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378" w:type="dxa"/>
          </w:tcPr>
          <w:p w:rsidR="001B6C56" w:rsidRPr="00F54E23" w:rsidRDefault="00F54E23" w:rsidP="00F54E23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Отделка металлических поверхностей и выполнение малярных работ, не требующих высококачественной отделки</w:t>
            </w:r>
          </w:p>
        </w:tc>
      </w:tr>
      <w:tr w:rsidR="001B6C56" w:rsidTr="00F54E23">
        <w:tc>
          <w:tcPr>
            <w:tcW w:w="3129" w:type="dxa"/>
            <w:vMerge/>
          </w:tcPr>
          <w:p w:rsidR="001B6C56" w:rsidRDefault="001B6C56" w:rsidP="001B6C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1B6C56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378" w:type="dxa"/>
          </w:tcPr>
          <w:p w:rsidR="001B6C56" w:rsidRPr="00F54E23" w:rsidRDefault="00F54E23" w:rsidP="001B6C56">
            <w:pPr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Очистка и подготовка поверхности к нанесению эмали, различных металлов и лакокрасочных материалов</w:t>
            </w:r>
          </w:p>
        </w:tc>
      </w:tr>
      <w:tr w:rsidR="001B6C56" w:rsidTr="00F54E23">
        <w:tc>
          <w:tcPr>
            <w:tcW w:w="3129" w:type="dxa"/>
            <w:vMerge/>
          </w:tcPr>
          <w:p w:rsidR="001B6C56" w:rsidRDefault="001B6C56" w:rsidP="001B6C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1B6C56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4378" w:type="dxa"/>
          </w:tcPr>
          <w:p w:rsidR="001B6C56" w:rsidRPr="00F54E23" w:rsidRDefault="00F54E23" w:rsidP="001B6C56">
            <w:pPr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Нанесение различных лакокрасочных материалов на поверхности деталей и изделий</w:t>
            </w:r>
          </w:p>
        </w:tc>
      </w:tr>
      <w:tr w:rsidR="001B6C56" w:rsidTr="00F54E23">
        <w:tc>
          <w:tcPr>
            <w:tcW w:w="3129" w:type="dxa"/>
            <w:vMerge/>
          </w:tcPr>
          <w:p w:rsidR="001B6C56" w:rsidRDefault="001B6C56" w:rsidP="001B6C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1B6C56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4378" w:type="dxa"/>
          </w:tcPr>
          <w:p w:rsidR="001B6C56" w:rsidRPr="00F54E23" w:rsidRDefault="00F54E23" w:rsidP="001B6C56">
            <w:pPr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Подготовка поверхности и нанесение защитных и декоративных покрытий</w:t>
            </w:r>
          </w:p>
        </w:tc>
      </w:tr>
      <w:tr w:rsidR="001B6C56" w:rsidTr="00F54E23">
        <w:tc>
          <w:tcPr>
            <w:tcW w:w="3129" w:type="dxa"/>
          </w:tcPr>
          <w:p w:rsidR="001B6C56" w:rsidRPr="00F54E23" w:rsidRDefault="00F54E23" w:rsidP="00F54E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4E23">
              <w:rPr>
                <w:rFonts w:ascii="Times New Roman" w:hAnsi="Times New Roman" w:cs="Times New Roman"/>
                <w:b/>
                <w:sz w:val="24"/>
              </w:rPr>
              <w:t>ПРОФЕССИОНАЛЬНЫЙ СТАНДАРТ Специалист окрасочного производства в автомобилестроении №» 208</w:t>
            </w:r>
          </w:p>
        </w:tc>
        <w:tc>
          <w:tcPr>
            <w:tcW w:w="1838" w:type="dxa"/>
          </w:tcPr>
          <w:p w:rsidR="001B6C56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378" w:type="dxa"/>
          </w:tcPr>
          <w:p w:rsidR="001B6C56" w:rsidRPr="00F54E23" w:rsidRDefault="00F54E23" w:rsidP="001B6C56">
            <w:pPr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Нанесение герметиков, пластизолей, мастик и окрашивание изделий</w:t>
            </w:r>
          </w:p>
        </w:tc>
      </w:tr>
      <w:tr w:rsidR="00F54E23" w:rsidTr="00F54E23">
        <w:tc>
          <w:tcPr>
            <w:tcW w:w="3129" w:type="dxa"/>
            <w:vMerge w:val="restart"/>
          </w:tcPr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4E23">
              <w:rPr>
                <w:rFonts w:ascii="Times New Roman" w:hAnsi="Times New Roman" w:cs="Times New Roman"/>
                <w:b/>
                <w:sz w:val="24"/>
              </w:rPr>
              <w:t>ФГОС СПО по специальности 23.02.07 Техническоеобслуживание и ремонт двигателей, систем и агрегатов автомобилей (утв. приказом Министерства образования и науки РФ от 9 декабря 2016 г. № 1568)</w:t>
            </w:r>
          </w:p>
        </w:tc>
        <w:tc>
          <w:tcPr>
            <w:tcW w:w="1838" w:type="dxa"/>
          </w:tcPr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</w:rPr>
            </w:pPr>
            <w:r w:rsidRPr="00F54E23">
              <w:rPr>
                <w:rFonts w:ascii="Times New Roman" w:hAnsi="Times New Roman" w:cs="Times New Roman"/>
              </w:rPr>
              <w:t>ПК 4.1.</w:t>
            </w:r>
          </w:p>
        </w:tc>
        <w:tc>
          <w:tcPr>
            <w:tcW w:w="4378" w:type="dxa"/>
          </w:tcPr>
          <w:p w:rsidR="00F54E23" w:rsidRPr="00F54E23" w:rsidRDefault="00F54E23" w:rsidP="001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кузовов.</w:t>
            </w:r>
          </w:p>
        </w:tc>
      </w:tr>
      <w:tr w:rsidR="00F54E23" w:rsidTr="00F54E23">
        <w:tc>
          <w:tcPr>
            <w:tcW w:w="3129" w:type="dxa"/>
            <w:vMerge/>
          </w:tcPr>
          <w:p w:rsidR="00F54E23" w:rsidRDefault="00F54E23" w:rsidP="001B6C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</w:rPr>
            </w:pPr>
            <w:r w:rsidRPr="00F54E23">
              <w:rPr>
                <w:rFonts w:ascii="Times New Roman" w:hAnsi="Times New Roman" w:cs="Times New Roman"/>
              </w:rPr>
              <w:t>ПК 4.2..</w:t>
            </w:r>
          </w:p>
        </w:tc>
        <w:tc>
          <w:tcPr>
            <w:tcW w:w="4378" w:type="dxa"/>
          </w:tcPr>
          <w:p w:rsidR="00F54E23" w:rsidRPr="00F54E23" w:rsidRDefault="00F54E23" w:rsidP="001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кузовов.</w:t>
            </w:r>
          </w:p>
        </w:tc>
      </w:tr>
      <w:tr w:rsidR="00F54E23" w:rsidTr="00F54E23">
        <w:tc>
          <w:tcPr>
            <w:tcW w:w="3129" w:type="dxa"/>
            <w:vMerge/>
          </w:tcPr>
          <w:p w:rsidR="00F54E23" w:rsidRDefault="00F54E23" w:rsidP="001B6C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</w:rPr>
            </w:pPr>
            <w:r w:rsidRPr="00F54E23"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4378" w:type="dxa"/>
          </w:tcPr>
          <w:p w:rsidR="00F54E23" w:rsidRPr="00F54E23" w:rsidRDefault="00F54E23" w:rsidP="001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</w:rPr>
              <w:t>Проводить окраску автомобильных кузовов.</w:t>
            </w:r>
          </w:p>
        </w:tc>
      </w:tr>
      <w:tr w:rsidR="00F54E23" w:rsidTr="00F54E23">
        <w:tc>
          <w:tcPr>
            <w:tcW w:w="3129" w:type="dxa"/>
            <w:vMerge w:val="restart"/>
          </w:tcPr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b/>
                <w:sz w:val="24"/>
                <w:szCs w:val="24"/>
              </w:rPr>
              <w:t>Автомаляр</w:t>
            </w:r>
          </w:p>
        </w:tc>
        <w:tc>
          <w:tcPr>
            <w:tcW w:w="1838" w:type="dxa"/>
          </w:tcPr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78" w:type="dxa"/>
          </w:tcPr>
          <w:p w:rsidR="00F54E23" w:rsidRPr="00F54E23" w:rsidRDefault="00F54E23" w:rsidP="001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</w:rPr>
              <w:t>Очистка и обработка поверхностей кузова автомобиля для окрашивания</w:t>
            </w:r>
          </w:p>
        </w:tc>
      </w:tr>
      <w:tr w:rsidR="00F54E23" w:rsidTr="00F54E23">
        <w:tc>
          <w:tcPr>
            <w:tcW w:w="3129" w:type="dxa"/>
            <w:vMerge/>
          </w:tcPr>
          <w:p w:rsidR="00F54E23" w:rsidRPr="00F54E23" w:rsidRDefault="00F54E23" w:rsidP="001B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54E23" w:rsidRPr="00F54E23" w:rsidRDefault="00F54E23" w:rsidP="00F54E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F54E23" w:rsidRPr="00F54E23" w:rsidRDefault="00F54E23" w:rsidP="00F5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</w:rPr>
              <w:t>Окончательная подготовка поверхностей кузова автомобиля для окрашивания</w:t>
            </w:r>
          </w:p>
        </w:tc>
      </w:tr>
      <w:tr w:rsidR="00F54E23" w:rsidTr="00F54E23">
        <w:tc>
          <w:tcPr>
            <w:tcW w:w="3129" w:type="dxa"/>
            <w:vMerge/>
          </w:tcPr>
          <w:p w:rsidR="00F54E23" w:rsidRPr="00F54E23" w:rsidRDefault="00F54E23" w:rsidP="001B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78" w:type="dxa"/>
          </w:tcPr>
          <w:p w:rsidR="00F54E23" w:rsidRPr="00F54E23" w:rsidRDefault="00F54E23" w:rsidP="001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</w:rPr>
              <w:t>Колеровочные работы</w:t>
            </w:r>
          </w:p>
        </w:tc>
      </w:tr>
      <w:tr w:rsidR="00F54E23" w:rsidTr="00F54E23">
        <w:tc>
          <w:tcPr>
            <w:tcW w:w="3129" w:type="dxa"/>
            <w:vMerge/>
          </w:tcPr>
          <w:p w:rsidR="00F54E23" w:rsidRPr="00F54E23" w:rsidRDefault="00F54E23" w:rsidP="001B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F54E23" w:rsidRPr="00F54E23" w:rsidRDefault="00F54E23" w:rsidP="001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23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при окрашивании кузова автомобиля</w:t>
            </w:r>
          </w:p>
        </w:tc>
      </w:tr>
      <w:tr w:rsidR="00F54E23" w:rsidTr="00F54E23">
        <w:tc>
          <w:tcPr>
            <w:tcW w:w="3129" w:type="dxa"/>
            <w:vMerge/>
          </w:tcPr>
          <w:p w:rsidR="00F54E23" w:rsidRDefault="00F54E23" w:rsidP="001B6C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378" w:type="dxa"/>
          </w:tcPr>
          <w:p w:rsidR="00F54E23" w:rsidRPr="00F54E23" w:rsidRDefault="00F54E23" w:rsidP="001B6C56">
            <w:pPr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Выполнение сложных работ при окрашивании кузова автомобиля</w:t>
            </w:r>
          </w:p>
        </w:tc>
      </w:tr>
      <w:tr w:rsidR="00F54E23" w:rsidTr="00F54E23">
        <w:tc>
          <w:tcPr>
            <w:tcW w:w="3129" w:type="dxa"/>
            <w:vMerge/>
          </w:tcPr>
          <w:p w:rsidR="00F54E23" w:rsidRDefault="00F54E23" w:rsidP="001B6C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F</w:t>
            </w:r>
          </w:p>
          <w:p w:rsidR="00F54E23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8" w:type="dxa"/>
          </w:tcPr>
          <w:p w:rsidR="00F54E23" w:rsidRPr="00F54E23" w:rsidRDefault="00F54E23" w:rsidP="00F54E23">
            <w:pPr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Осуществление контроля качества выполненных работ при окрашивании кузова автомобиля</w:t>
            </w:r>
          </w:p>
        </w:tc>
      </w:tr>
      <w:tr w:rsidR="001B6C56" w:rsidTr="00F54E23">
        <w:tc>
          <w:tcPr>
            <w:tcW w:w="3129" w:type="dxa"/>
          </w:tcPr>
          <w:p w:rsidR="001B6C56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ОКВЭД 50.20</w:t>
            </w:r>
          </w:p>
        </w:tc>
        <w:tc>
          <w:tcPr>
            <w:tcW w:w="1838" w:type="dxa"/>
          </w:tcPr>
          <w:p w:rsidR="001B6C56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50.20.1</w:t>
            </w:r>
          </w:p>
        </w:tc>
        <w:tc>
          <w:tcPr>
            <w:tcW w:w="4378" w:type="dxa"/>
          </w:tcPr>
          <w:p w:rsidR="001B6C56" w:rsidRPr="00F54E23" w:rsidRDefault="00F54E23" w:rsidP="001B6C56">
            <w:pPr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 xml:space="preserve">Техническое обслуживание и ремонт легковых автомобилей Эта группировка включает: - техническое обслуживание, </w:t>
            </w:r>
            <w:r w:rsidRPr="00F54E23">
              <w:rPr>
                <w:rFonts w:ascii="Times New Roman" w:hAnsi="Times New Roman" w:cs="Times New Roman"/>
                <w:sz w:val="24"/>
              </w:rPr>
              <w:lastRenderedPageBreak/>
              <w:t>ремонт электрооборудования, - ремонт шин, их установку и замену, включая регулировку и балансировку колес, механический ремонт (двигателей, подвесок, рулевого управления, тормозов и т.п.), - ремонт кузовов и их составных частей (дверей, замков, окон), включая окрашивание</w:t>
            </w:r>
          </w:p>
        </w:tc>
      </w:tr>
      <w:tr w:rsidR="001B6C56" w:rsidTr="00F54E23">
        <w:tc>
          <w:tcPr>
            <w:tcW w:w="3129" w:type="dxa"/>
          </w:tcPr>
          <w:p w:rsidR="001B6C56" w:rsidRPr="00F54E23" w:rsidRDefault="001B6C56" w:rsidP="001B6C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1B6C56" w:rsidRPr="00F54E23" w:rsidRDefault="00F54E23" w:rsidP="00F54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50.20.2</w:t>
            </w:r>
          </w:p>
        </w:tc>
        <w:tc>
          <w:tcPr>
            <w:tcW w:w="4378" w:type="dxa"/>
          </w:tcPr>
          <w:p w:rsidR="001B6C56" w:rsidRPr="00F54E23" w:rsidRDefault="00F54E23" w:rsidP="001B6C56">
            <w:pPr>
              <w:rPr>
                <w:rFonts w:ascii="Times New Roman" w:hAnsi="Times New Roman" w:cs="Times New Roman"/>
                <w:sz w:val="24"/>
              </w:rPr>
            </w:pPr>
            <w:r w:rsidRPr="00F54E23">
              <w:rPr>
                <w:rFonts w:ascii="Times New Roman" w:hAnsi="Times New Roman" w:cs="Times New Roman"/>
                <w:sz w:val="24"/>
              </w:rPr>
              <w:t>Техническое обслуживание и ремонт прочих автотранспортных средств Эта группировка включает: - техническое обслуживание, ремонт электрооборудования, - ремонт шин, их установку и замену, включая регулировку и балансировку колес, механический ремонт (двигателей, подвесок, рулевого управления, тормозов и т.п.), - ремонт кузовов, кабин и их составных частей (дверей, замков, окон), включая окрашивание.</w:t>
            </w:r>
          </w:p>
        </w:tc>
      </w:tr>
    </w:tbl>
    <w:p w:rsidR="00F54E23" w:rsidRDefault="00F54E23" w:rsidP="00F54E23">
      <w:pPr>
        <w:rPr>
          <w:rFonts w:ascii="Times New Roman" w:hAnsi="Times New Roman" w:cs="Times New Roman"/>
          <w:b/>
          <w:sz w:val="28"/>
        </w:rPr>
      </w:pPr>
    </w:p>
    <w:p w:rsidR="00F54E23" w:rsidRPr="00F54E23" w:rsidRDefault="00F54E23" w:rsidP="00F54E23">
      <w:pPr>
        <w:jc w:val="center"/>
        <w:rPr>
          <w:rFonts w:ascii="Times New Roman" w:hAnsi="Times New Roman" w:cs="Times New Roman"/>
          <w:b/>
          <w:sz w:val="28"/>
        </w:rPr>
      </w:pPr>
      <w:r w:rsidRPr="00F54E23">
        <w:rPr>
          <w:rFonts w:ascii="Times New Roman" w:hAnsi="Times New Roman" w:cs="Times New Roman"/>
          <w:b/>
          <w:sz w:val="28"/>
        </w:rPr>
        <w:t>3. ХАРАКТЕРИСТИКА (ДОПОЛНИТЕЛЬНОЙ) КВАЛИФИКАЦИИ</w:t>
      </w:r>
    </w:p>
    <w:p w:rsidR="00B00460" w:rsidRDefault="00F54E23" w:rsidP="00B00460">
      <w:pPr>
        <w:jc w:val="both"/>
        <w:rPr>
          <w:rFonts w:ascii="Times New Roman" w:hAnsi="Times New Roman" w:cs="Times New Roman"/>
          <w:sz w:val="28"/>
        </w:rPr>
      </w:pPr>
      <w:r w:rsidRPr="00F54E23">
        <w:rPr>
          <w:rFonts w:ascii="Times New Roman" w:hAnsi="Times New Roman" w:cs="Times New Roman"/>
          <w:sz w:val="28"/>
        </w:rPr>
        <w:t>Основная цель вида профессиональной деятельности: Нанесение и восстановление поврежденного лакокрасочного покрытия поверхности кузова автомобиля.</w:t>
      </w:r>
    </w:p>
    <w:p w:rsidR="00F54E23" w:rsidRDefault="00B00460" w:rsidP="00B00460">
      <w:pPr>
        <w:rPr>
          <w:rFonts w:ascii="Times New Roman" w:hAnsi="Times New Roman" w:cs="Times New Roman"/>
          <w:sz w:val="24"/>
        </w:rPr>
      </w:pPr>
      <w:r w:rsidRPr="00B00460">
        <w:rPr>
          <w:rFonts w:ascii="Times New Roman" w:hAnsi="Times New Roman" w:cs="Times New Roman"/>
          <w:sz w:val="24"/>
        </w:rPr>
        <w:t>Группа занятий:</w:t>
      </w:r>
    </w:p>
    <w:tbl>
      <w:tblPr>
        <w:tblStyle w:val="a4"/>
        <w:tblW w:w="0" w:type="auto"/>
        <w:tblLook w:val="04A0"/>
      </w:tblPr>
      <w:tblGrid>
        <w:gridCol w:w="1271"/>
        <w:gridCol w:w="3401"/>
        <w:gridCol w:w="1135"/>
        <w:gridCol w:w="3538"/>
      </w:tblGrid>
      <w:tr w:rsidR="00B00460" w:rsidTr="00B00460">
        <w:tc>
          <w:tcPr>
            <w:tcW w:w="1271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7513</w:t>
            </w:r>
          </w:p>
        </w:tc>
        <w:tc>
          <w:tcPr>
            <w:tcW w:w="3401" w:type="dxa"/>
          </w:tcPr>
          <w:p w:rsidR="00B00460" w:rsidRP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 xml:space="preserve">Профессии рабочих по обслуживанию и ремонту автомототранспортных средств </w:t>
            </w:r>
          </w:p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7138</w:t>
            </w:r>
          </w:p>
        </w:tc>
        <w:tc>
          <w:tcPr>
            <w:tcW w:w="3538" w:type="dxa"/>
          </w:tcPr>
          <w:p w:rsidR="00B00460" w:rsidRP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 xml:space="preserve">Маляры, рабочие по очистке поверхностей зданий и сооружений и родственные профессии </w:t>
            </w:r>
          </w:p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460" w:rsidTr="00B00460">
        <w:tc>
          <w:tcPr>
            <w:tcW w:w="1271" w:type="dxa"/>
          </w:tcPr>
          <w:p w:rsidR="00B00460" w:rsidRP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7250</w:t>
            </w:r>
          </w:p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dxa"/>
          </w:tcPr>
          <w:p w:rsidR="00B00460" w:rsidRP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 xml:space="preserve">Рабочие, занятые на эмалировании, металлопокрытиях и окраске </w:t>
            </w:r>
          </w:p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B00460" w:rsidRP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7224</w:t>
            </w:r>
          </w:p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Шлифовщики, полировщики и другие родственные профессии</w:t>
            </w:r>
          </w:p>
        </w:tc>
      </w:tr>
    </w:tbl>
    <w:p w:rsidR="00B00460" w:rsidRDefault="00B00460" w:rsidP="00B00460">
      <w:pPr>
        <w:rPr>
          <w:rFonts w:ascii="Times New Roman" w:hAnsi="Times New Roman" w:cs="Times New Roman"/>
          <w:sz w:val="24"/>
        </w:rPr>
      </w:pPr>
    </w:p>
    <w:p w:rsidR="00B00460" w:rsidRDefault="00B00460" w:rsidP="00B004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экономической деятельности:</w:t>
      </w:r>
    </w:p>
    <w:tbl>
      <w:tblPr>
        <w:tblStyle w:val="a4"/>
        <w:tblW w:w="0" w:type="auto"/>
        <w:tblLook w:val="04A0"/>
      </w:tblPr>
      <w:tblGrid>
        <w:gridCol w:w="1129"/>
        <w:gridCol w:w="8216"/>
      </w:tblGrid>
      <w:tr w:rsidR="00B00460" w:rsidTr="00B00460">
        <w:tc>
          <w:tcPr>
            <w:tcW w:w="1129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50.20.1.</w:t>
            </w:r>
          </w:p>
        </w:tc>
        <w:tc>
          <w:tcPr>
            <w:tcW w:w="8216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 xml:space="preserve">Ремонт кузовов и их составных частей (дверей, замков, окон), включая окрашивание </w:t>
            </w:r>
          </w:p>
        </w:tc>
      </w:tr>
      <w:tr w:rsidR="00B00460" w:rsidTr="00B00460">
        <w:tc>
          <w:tcPr>
            <w:tcW w:w="1129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50.20.2.</w:t>
            </w:r>
          </w:p>
        </w:tc>
        <w:tc>
          <w:tcPr>
            <w:tcW w:w="8216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Ремонт кузовов, кабин и их составных частей (дверей, замков, окон), включая окрашивание</w:t>
            </w:r>
          </w:p>
        </w:tc>
      </w:tr>
      <w:tr w:rsidR="00B00460" w:rsidTr="00B00460">
        <w:tc>
          <w:tcPr>
            <w:tcW w:w="1129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50.20.3.</w:t>
            </w:r>
          </w:p>
        </w:tc>
        <w:tc>
          <w:tcPr>
            <w:tcW w:w="8216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Мойка, полирование, нанесение защитных и декоративных покрытий на кузов</w:t>
            </w:r>
          </w:p>
        </w:tc>
      </w:tr>
      <w:tr w:rsidR="00B00460" w:rsidTr="00B00460">
        <w:tc>
          <w:tcPr>
            <w:tcW w:w="1129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45.2.</w:t>
            </w:r>
          </w:p>
        </w:tc>
        <w:tc>
          <w:tcPr>
            <w:tcW w:w="8216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Техническое обслуживание и ремонт автотранспортных средств</w:t>
            </w:r>
          </w:p>
        </w:tc>
      </w:tr>
    </w:tbl>
    <w:p w:rsidR="00B00460" w:rsidRDefault="00B00460" w:rsidP="00B00460">
      <w:pPr>
        <w:rPr>
          <w:rFonts w:ascii="Times New Roman" w:hAnsi="Times New Roman" w:cs="Times New Roman"/>
          <w:sz w:val="24"/>
        </w:rPr>
      </w:pPr>
    </w:p>
    <w:p w:rsidR="00B00460" w:rsidRDefault="00B00460" w:rsidP="00B00460">
      <w:pPr>
        <w:rPr>
          <w:rFonts w:ascii="Times New Roman" w:hAnsi="Times New Roman" w:cs="Times New Roman"/>
          <w:sz w:val="24"/>
        </w:rPr>
      </w:pPr>
    </w:p>
    <w:p w:rsidR="00B00460" w:rsidRDefault="00B00460" w:rsidP="00B00460">
      <w:pPr>
        <w:rPr>
          <w:rFonts w:ascii="Times New Roman" w:hAnsi="Times New Roman" w:cs="Times New Roman"/>
          <w:sz w:val="24"/>
        </w:rPr>
      </w:pPr>
    </w:p>
    <w:p w:rsidR="00B00460" w:rsidRDefault="00B00460" w:rsidP="00B0046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</w:rPr>
      </w:pPr>
      <w:r w:rsidRPr="00B00460">
        <w:rPr>
          <w:rFonts w:ascii="Times New Roman" w:hAnsi="Times New Roman" w:cs="Times New Roman"/>
          <w:b/>
          <w:sz w:val="24"/>
        </w:rPr>
        <w:t xml:space="preserve">4. ХАРАКТЕРИСТИКА ВИДОВ ПРОФЕССИОНАЛЬНОЙ </w:t>
      </w:r>
    </w:p>
    <w:p w:rsidR="00B00460" w:rsidRDefault="00B00460" w:rsidP="00B0046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</w:rPr>
      </w:pPr>
      <w:r w:rsidRPr="00B00460">
        <w:rPr>
          <w:rFonts w:ascii="Times New Roman" w:hAnsi="Times New Roman" w:cs="Times New Roman"/>
          <w:b/>
          <w:sz w:val="24"/>
        </w:rPr>
        <w:t>ДЕЯТЕЛЬНОСТИ</w:t>
      </w:r>
    </w:p>
    <w:tbl>
      <w:tblPr>
        <w:tblStyle w:val="a4"/>
        <w:tblW w:w="0" w:type="auto"/>
        <w:tblLook w:val="04A0"/>
      </w:tblPr>
      <w:tblGrid>
        <w:gridCol w:w="562"/>
        <w:gridCol w:w="6663"/>
        <w:gridCol w:w="2120"/>
      </w:tblGrid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663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Вид профессиональной (трудовой) функции</w:t>
            </w:r>
          </w:p>
        </w:tc>
        <w:tc>
          <w:tcPr>
            <w:tcW w:w="2120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Уровни</w:t>
            </w:r>
          </w:p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квалификации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Мойка автомобиля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Очистка от старого лакокрасочного покрытия и ржавчины, обезжиривание и фосфатирование поверхностей кузова автомобиля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Шлифование поверхностей кузова автомобиля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Шпатлевание и грунтование поверхностей кузова автомобиля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Маскировка автомобиля перед окраской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Подготовка лабораторного оборудования к работе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Подготовка лакокрасочных материалов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Окраска новых металлических деталей кузова автомобиля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Окраска ремонтных металлических деталей кузова автомобиля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Ремонт и окраска пластиковых деталей кузова автомобиля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Антикоррозийная обработка поверхностей кузова автомобиля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Антигравийная обработка поверхностей кузова автомобиля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Нанесение специальных декоративных красок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Выполнение декоративных рисунков с помощью напыления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Устранение дефектов лакокрасочных покрытий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0460" w:rsidTr="00B00460">
        <w:tc>
          <w:tcPr>
            <w:tcW w:w="562" w:type="dxa"/>
          </w:tcPr>
          <w:p w:rsidR="00B00460" w:rsidRDefault="00B00460" w:rsidP="00B004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6663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 w:rsidRPr="00B00460">
              <w:rPr>
                <w:rFonts w:ascii="Times New Roman" w:hAnsi="Times New Roman" w:cs="Times New Roman"/>
                <w:sz w:val="24"/>
              </w:rPr>
              <w:t>Контроль технических параметров выполненных работ</w:t>
            </w:r>
          </w:p>
        </w:tc>
        <w:tc>
          <w:tcPr>
            <w:tcW w:w="2120" w:type="dxa"/>
          </w:tcPr>
          <w:p w:rsidR="00B00460" w:rsidRDefault="00B00460" w:rsidP="00B0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B00460" w:rsidRDefault="00B00460" w:rsidP="00B00460">
      <w:pPr>
        <w:rPr>
          <w:rFonts w:ascii="Times New Roman" w:hAnsi="Times New Roman" w:cs="Times New Roman"/>
          <w:sz w:val="24"/>
        </w:rPr>
      </w:pPr>
    </w:p>
    <w:p w:rsidR="00B00460" w:rsidRPr="00B00460" w:rsidRDefault="00B00460" w:rsidP="00B00460">
      <w:pPr>
        <w:jc w:val="center"/>
        <w:rPr>
          <w:rFonts w:ascii="Times New Roman" w:hAnsi="Times New Roman" w:cs="Times New Roman"/>
          <w:b/>
          <w:sz w:val="24"/>
        </w:rPr>
      </w:pPr>
      <w:r w:rsidRPr="00B00460">
        <w:rPr>
          <w:rFonts w:ascii="Times New Roman" w:hAnsi="Times New Roman" w:cs="Times New Roman"/>
          <w:b/>
          <w:sz w:val="24"/>
        </w:rPr>
        <w:t>5. РЕЗУЛЬТАТЫ ОБУЧЕНИЯ</w:t>
      </w:r>
    </w:p>
    <w:p w:rsidR="00FE7FF8" w:rsidRDefault="00B00460" w:rsidP="00B00460">
      <w:pPr>
        <w:jc w:val="both"/>
        <w:rPr>
          <w:rFonts w:ascii="Times New Roman" w:hAnsi="Times New Roman" w:cs="Times New Roman"/>
          <w:sz w:val="28"/>
        </w:rPr>
      </w:pPr>
      <w:r w:rsidRPr="00B00460">
        <w:rPr>
          <w:rFonts w:ascii="Times New Roman" w:hAnsi="Times New Roman" w:cs="Times New Roman"/>
          <w:sz w:val="28"/>
        </w:rPr>
        <w:t xml:space="preserve">          Выпускник по дополнительной профессиональной программе «Автомаляр» в соответствии с задачами профессиональной деятельности и целями образовательной программы должен обладать следующими основными профессиональными компетенциями:</w:t>
      </w:r>
    </w:p>
    <w:tbl>
      <w:tblPr>
        <w:tblStyle w:val="a4"/>
        <w:tblW w:w="0" w:type="auto"/>
        <w:tblLook w:val="04A0"/>
      </w:tblPr>
      <w:tblGrid>
        <w:gridCol w:w="562"/>
        <w:gridCol w:w="2694"/>
        <w:gridCol w:w="4677"/>
        <w:gridCol w:w="1412"/>
      </w:tblGrid>
      <w:tr w:rsidR="00FE7FF8" w:rsidTr="00FE7FF8">
        <w:tc>
          <w:tcPr>
            <w:tcW w:w="56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4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4677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41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развития</w:t>
            </w:r>
          </w:p>
        </w:tc>
      </w:tr>
      <w:tr w:rsidR="00FE7FF8" w:rsidTr="00FE7FF8">
        <w:tc>
          <w:tcPr>
            <w:tcW w:w="56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7FF8">
              <w:rPr>
                <w:rFonts w:ascii="Times New Roman" w:hAnsi="Times New Roman" w:cs="Times New Roman"/>
                <w:sz w:val="24"/>
              </w:rPr>
              <w:t>Совершенствование ПКС</w:t>
            </w:r>
          </w:p>
        </w:tc>
        <w:tc>
          <w:tcPr>
            <w:tcW w:w="4677" w:type="dxa"/>
          </w:tcPr>
          <w:p w:rsidR="00FE7FF8" w:rsidRDefault="00FE7FF8" w:rsidP="00FE7FF8">
            <w:pPr>
              <w:rPr>
                <w:rFonts w:ascii="Times New Roman" w:hAnsi="Times New Roman" w:cs="Times New Roman"/>
                <w:sz w:val="24"/>
              </w:rPr>
            </w:pPr>
            <w:r w:rsidRPr="00FE7FF8">
              <w:rPr>
                <w:rFonts w:ascii="Times New Roman" w:hAnsi="Times New Roman" w:cs="Times New Roman"/>
                <w:sz w:val="24"/>
              </w:rPr>
              <w:t>Выявлять дефекты автомобильных кузовов.</w:t>
            </w:r>
          </w:p>
        </w:tc>
        <w:tc>
          <w:tcPr>
            <w:tcW w:w="141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7FF8" w:rsidTr="00FE7FF8">
        <w:tc>
          <w:tcPr>
            <w:tcW w:w="56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4" w:type="dxa"/>
            <w:vMerge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FE7FF8" w:rsidRDefault="00FE7FF8" w:rsidP="00FE7FF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</w:rPr>
            </w:pPr>
            <w:r w:rsidRPr="00FE7FF8">
              <w:rPr>
                <w:rFonts w:ascii="Times New Roman" w:hAnsi="Times New Roman" w:cs="Times New Roman"/>
                <w:sz w:val="24"/>
              </w:rPr>
              <w:t>Проводить окраску автомобильных кузовов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7FF8" w:rsidTr="00FE7FF8">
        <w:tc>
          <w:tcPr>
            <w:tcW w:w="56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4" w:type="dxa"/>
            <w:vMerge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FE7FF8" w:rsidRDefault="00FE7FF8" w:rsidP="00FE7FF8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</w:rPr>
            </w:pPr>
            <w:r w:rsidRPr="00FE7FF8">
              <w:rPr>
                <w:rFonts w:ascii="Times New Roman" w:hAnsi="Times New Roman" w:cs="Times New Roman"/>
                <w:sz w:val="24"/>
              </w:rPr>
              <w:t>Проводить окраску автомобильных кузовов.</w:t>
            </w:r>
          </w:p>
        </w:tc>
        <w:tc>
          <w:tcPr>
            <w:tcW w:w="141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7FF8" w:rsidTr="00FE7FF8">
        <w:tc>
          <w:tcPr>
            <w:tcW w:w="56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4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7FF8">
              <w:rPr>
                <w:rFonts w:ascii="Times New Roman" w:hAnsi="Times New Roman" w:cs="Times New Roman"/>
                <w:sz w:val="24"/>
              </w:rPr>
              <w:t>Формирование ПКФ</w:t>
            </w:r>
          </w:p>
        </w:tc>
        <w:tc>
          <w:tcPr>
            <w:tcW w:w="4677" w:type="dxa"/>
          </w:tcPr>
          <w:p w:rsidR="00FE7FF8" w:rsidRDefault="00FE7FF8" w:rsidP="00FE7FF8">
            <w:pPr>
              <w:rPr>
                <w:rFonts w:ascii="Times New Roman" w:hAnsi="Times New Roman" w:cs="Times New Roman"/>
                <w:sz w:val="24"/>
              </w:rPr>
            </w:pPr>
            <w:r w:rsidRPr="00FE7FF8">
              <w:rPr>
                <w:rFonts w:ascii="Times New Roman" w:hAnsi="Times New Roman" w:cs="Times New Roman"/>
                <w:sz w:val="24"/>
              </w:rPr>
              <w:t>Подбирать лакокрасочные материалы для окраски кузова автомобиля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7FF8" w:rsidTr="00FE7FF8">
        <w:tc>
          <w:tcPr>
            <w:tcW w:w="56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4" w:type="dxa"/>
          </w:tcPr>
          <w:p w:rsidR="00FE7FF8" w:rsidRDefault="00FE7FF8" w:rsidP="00FE7F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FE7FF8" w:rsidRDefault="00FE7FF8" w:rsidP="00FE7FF8">
            <w:pPr>
              <w:rPr>
                <w:rFonts w:ascii="Times New Roman" w:hAnsi="Times New Roman" w:cs="Times New Roman"/>
                <w:sz w:val="24"/>
              </w:rPr>
            </w:pPr>
            <w:r w:rsidRPr="00FE7FF8">
              <w:rPr>
                <w:rFonts w:ascii="Times New Roman" w:hAnsi="Times New Roman" w:cs="Times New Roman"/>
                <w:sz w:val="24"/>
              </w:rPr>
              <w:t>Проводить антикоррозийную и антигравийную обработку поверхности кузова автомобиля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7FF8" w:rsidTr="00FE7FF8">
        <w:tc>
          <w:tcPr>
            <w:tcW w:w="56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94" w:type="dxa"/>
          </w:tcPr>
          <w:p w:rsidR="00FE7FF8" w:rsidRDefault="00FE7FF8" w:rsidP="00FE7F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FE7FF8" w:rsidRDefault="00FE7FF8" w:rsidP="00FE7FF8">
            <w:pPr>
              <w:rPr>
                <w:rFonts w:ascii="Times New Roman" w:hAnsi="Times New Roman" w:cs="Times New Roman"/>
                <w:sz w:val="24"/>
              </w:rPr>
            </w:pPr>
            <w:r w:rsidRPr="00FE7FF8">
              <w:rPr>
                <w:rFonts w:ascii="Times New Roman" w:hAnsi="Times New Roman" w:cs="Times New Roman"/>
                <w:sz w:val="24"/>
              </w:rPr>
              <w:t>Выполнять декоративные рисунки с помощью напыления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2" w:type="dxa"/>
          </w:tcPr>
          <w:p w:rsidR="00FE7FF8" w:rsidRDefault="00FE7FF8" w:rsidP="00FE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B00460" w:rsidRDefault="00B00460" w:rsidP="00FE7FF8">
      <w:pPr>
        <w:rPr>
          <w:rFonts w:ascii="Times New Roman" w:hAnsi="Times New Roman" w:cs="Times New Roman"/>
          <w:sz w:val="28"/>
        </w:rPr>
      </w:pPr>
    </w:p>
    <w:p w:rsidR="00FE7FF8" w:rsidRDefault="00FE7FF8" w:rsidP="00FE7FF8">
      <w:pPr>
        <w:rPr>
          <w:rFonts w:ascii="Times New Roman" w:hAnsi="Times New Roman" w:cs="Times New Roman"/>
          <w:sz w:val="28"/>
        </w:rPr>
      </w:pPr>
    </w:p>
    <w:p w:rsidR="00FE7FF8" w:rsidRPr="00FE7FF8" w:rsidRDefault="00FE7FF8" w:rsidP="00FE7FF8">
      <w:pPr>
        <w:jc w:val="center"/>
        <w:rPr>
          <w:rFonts w:ascii="Times New Roman" w:hAnsi="Times New Roman" w:cs="Times New Roman"/>
          <w:b/>
          <w:sz w:val="28"/>
        </w:rPr>
      </w:pPr>
      <w:r w:rsidRPr="00FE7FF8">
        <w:rPr>
          <w:rFonts w:ascii="Times New Roman" w:hAnsi="Times New Roman" w:cs="Times New Roman"/>
          <w:b/>
          <w:sz w:val="28"/>
        </w:rPr>
        <w:t>6. СТРУКТУРА И СОДЕРЖАНИЕ ДПО «Автомаляр»</w:t>
      </w:r>
    </w:p>
    <w:p w:rsidR="00D375BE" w:rsidRDefault="00FE7FF8" w:rsidP="00FE7FF8">
      <w:pPr>
        <w:jc w:val="center"/>
        <w:rPr>
          <w:rFonts w:ascii="Times New Roman" w:hAnsi="Times New Roman" w:cs="Times New Roman"/>
          <w:b/>
          <w:sz w:val="28"/>
        </w:rPr>
      </w:pPr>
      <w:r w:rsidRPr="00FE7FF8">
        <w:rPr>
          <w:rFonts w:ascii="Times New Roman" w:hAnsi="Times New Roman" w:cs="Times New Roman"/>
          <w:b/>
          <w:sz w:val="28"/>
        </w:rPr>
        <w:t>Тематический план</w:t>
      </w:r>
    </w:p>
    <w:tbl>
      <w:tblPr>
        <w:tblStyle w:val="a4"/>
        <w:tblW w:w="11341" w:type="dxa"/>
        <w:tblInd w:w="-1423" w:type="dxa"/>
        <w:tblLayout w:type="fixed"/>
        <w:tblLook w:val="04A0"/>
      </w:tblPr>
      <w:tblGrid>
        <w:gridCol w:w="1276"/>
        <w:gridCol w:w="3119"/>
        <w:gridCol w:w="851"/>
        <w:gridCol w:w="1275"/>
        <w:gridCol w:w="1418"/>
        <w:gridCol w:w="992"/>
        <w:gridCol w:w="1007"/>
        <w:gridCol w:w="1403"/>
      </w:tblGrid>
      <w:tr w:rsidR="0024136B" w:rsidTr="0024136B">
        <w:trPr>
          <w:trHeight w:val="317"/>
        </w:trPr>
        <w:tc>
          <w:tcPr>
            <w:tcW w:w="1276" w:type="dxa"/>
            <w:vMerge w:val="restart"/>
          </w:tcPr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375BE">
              <w:rPr>
                <w:rFonts w:ascii="Times New Roman" w:hAnsi="Times New Roman" w:cs="Times New Roman"/>
                <w:sz w:val="20"/>
              </w:rPr>
              <w:t>Индекс</w:t>
            </w:r>
          </w:p>
        </w:tc>
        <w:tc>
          <w:tcPr>
            <w:tcW w:w="3119" w:type="dxa"/>
            <w:vMerge w:val="restart"/>
          </w:tcPr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375B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543" w:type="dxa"/>
            <w:gridSpan w:val="5"/>
          </w:tcPr>
          <w:p w:rsidR="00D375BE" w:rsidRPr="00D375BE" w:rsidRDefault="00D375BE" w:rsidP="00D375BE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D375BE">
              <w:rPr>
                <w:rFonts w:ascii="Times New Roman" w:hAnsi="Times New Roman" w:cs="Times New Roman"/>
                <w:sz w:val="20"/>
                <w:szCs w:val="24"/>
              </w:rPr>
              <w:tab/>
              <w:t>Объем образовательной программы в академических часах</w:t>
            </w:r>
          </w:p>
        </w:tc>
        <w:tc>
          <w:tcPr>
            <w:tcW w:w="1403" w:type="dxa"/>
            <w:vMerge w:val="restart"/>
          </w:tcPr>
          <w:p w:rsidR="0024136B" w:rsidRDefault="0024136B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136B" w:rsidRDefault="0024136B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136B" w:rsidRDefault="0024136B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136B" w:rsidRDefault="0024136B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75BE" w:rsidRPr="00D375BE" w:rsidRDefault="00D375BE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375BE">
              <w:rPr>
                <w:rFonts w:ascii="Times New Roman" w:hAnsi="Times New Roman" w:cs="Times New Roman"/>
                <w:sz w:val="20"/>
              </w:rPr>
              <w:t>Производстве иная практика</w:t>
            </w:r>
          </w:p>
        </w:tc>
      </w:tr>
      <w:tr w:rsidR="0024136B" w:rsidTr="0024136B">
        <w:trPr>
          <w:trHeight w:val="495"/>
        </w:trPr>
        <w:tc>
          <w:tcPr>
            <w:tcW w:w="1276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24136B" w:rsidRDefault="0024136B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136B" w:rsidRDefault="0024136B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75BE" w:rsidRPr="0024136B" w:rsidRDefault="00D375BE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36B">
              <w:rPr>
                <w:rFonts w:ascii="Times New Roman" w:hAnsi="Times New Roman" w:cs="Times New Roman"/>
                <w:sz w:val="20"/>
              </w:rPr>
              <w:t>Макси</w:t>
            </w:r>
          </w:p>
          <w:p w:rsidR="0024136B" w:rsidRDefault="0024136B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D375BE" w:rsidRPr="0024136B">
              <w:rPr>
                <w:rFonts w:ascii="Times New Roman" w:hAnsi="Times New Roman" w:cs="Times New Roman"/>
                <w:sz w:val="20"/>
              </w:rPr>
              <w:t>аль</w:t>
            </w:r>
          </w:p>
          <w:p w:rsidR="00D375BE" w:rsidRPr="0024136B" w:rsidRDefault="00D375BE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36B">
              <w:rPr>
                <w:rFonts w:ascii="Times New Roman" w:hAnsi="Times New Roman" w:cs="Times New Roman"/>
                <w:sz w:val="20"/>
              </w:rPr>
              <w:t>ное</w:t>
            </w:r>
          </w:p>
          <w:p w:rsidR="00D375BE" w:rsidRPr="0024136B" w:rsidRDefault="0024136B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36B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24136B" w:rsidRDefault="0024136B" w:rsidP="002413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136B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85" w:type="dxa"/>
            <w:gridSpan w:val="3"/>
          </w:tcPr>
          <w:p w:rsidR="00D375BE" w:rsidRPr="00D375BE" w:rsidRDefault="00D375BE" w:rsidP="00D375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75BE">
              <w:rPr>
                <w:rFonts w:ascii="Times New Roman" w:hAnsi="Times New Roman" w:cs="Times New Roman"/>
                <w:sz w:val="20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1007" w:type="dxa"/>
            <w:vMerge w:val="restart"/>
          </w:tcPr>
          <w:p w:rsidR="0024136B" w:rsidRDefault="0024136B" w:rsidP="00D375BE">
            <w:pPr>
              <w:rPr>
                <w:rFonts w:ascii="Times New Roman" w:hAnsi="Times New Roman" w:cs="Times New Roman"/>
                <w:sz w:val="20"/>
              </w:rPr>
            </w:pPr>
          </w:p>
          <w:p w:rsidR="0024136B" w:rsidRDefault="0024136B" w:rsidP="00D375BE">
            <w:pPr>
              <w:rPr>
                <w:rFonts w:ascii="Times New Roman" w:hAnsi="Times New Roman" w:cs="Times New Roman"/>
                <w:sz w:val="20"/>
              </w:rPr>
            </w:pPr>
          </w:p>
          <w:p w:rsidR="0024136B" w:rsidRDefault="0024136B" w:rsidP="00D375BE">
            <w:pPr>
              <w:rPr>
                <w:rFonts w:ascii="Times New Roman" w:hAnsi="Times New Roman" w:cs="Times New Roman"/>
                <w:sz w:val="20"/>
              </w:rPr>
            </w:pPr>
          </w:p>
          <w:p w:rsidR="00D375BE" w:rsidRDefault="00D375BE" w:rsidP="002413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75BE">
              <w:rPr>
                <w:rFonts w:ascii="Times New Roman" w:hAnsi="Times New Roman" w:cs="Times New Roman"/>
                <w:sz w:val="20"/>
              </w:rPr>
              <w:t>Самостоятельная работа</w:t>
            </w:r>
          </w:p>
        </w:tc>
        <w:tc>
          <w:tcPr>
            <w:tcW w:w="1403" w:type="dxa"/>
            <w:vMerge/>
          </w:tcPr>
          <w:p w:rsidR="00D375BE" w:rsidRDefault="00D375BE" w:rsidP="002413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6B" w:rsidTr="0024136B">
        <w:trPr>
          <w:trHeight w:val="525"/>
        </w:trPr>
        <w:tc>
          <w:tcPr>
            <w:tcW w:w="1276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</w:tcPr>
          <w:p w:rsidR="00D375BE" w:rsidRPr="00D375BE" w:rsidRDefault="00D375BE" w:rsidP="00241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75BE">
              <w:rPr>
                <w:rFonts w:ascii="Times New Roman" w:hAnsi="Times New Roman" w:cs="Times New Roman"/>
                <w:sz w:val="20"/>
                <w:szCs w:val="24"/>
              </w:rPr>
              <w:t>Занятия по дисциплинам и МДК</w:t>
            </w:r>
          </w:p>
        </w:tc>
        <w:tc>
          <w:tcPr>
            <w:tcW w:w="992" w:type="dxa"/>
            <w:vMerge w:val="restart"/>
          </w:tcPr>
          <w:p w:rsidR="0024136B" w:rsidRDefault="0024136B" w:rsidP="00D375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136B" w:rsidRDefault="0024136B" w:rsidP="00D375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136B" w:rsidRDefault="0024136B" w:rsidP="00D375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375BE" w:rsidRPr="00D375BE" w:rsidRDefault="00D375BE" w:rsidP="0024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BE">
              <w:rPr>
                <w:rFonts w:ascii="Times New Roman" w:hAnsi="Times New Roman" w:cs="Times New Roman"/>
                <w:sz w:val="20"/>
                <w:szCs w:val="24"/>
              </w:rPr>
              <w:t>Практика учебная</w:t>
            </w:r>
          </w:p>
        </w:tc>
        <w:tc>
          <w:tcPr>
            <w:tcW w:w="1007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6B" w:rsidTr="0024136B">
        <w:trPr>
          <w:trHeight w:val="1995"/>
        </w:trPr>
        <w:tc>
          <w:tcPr>
            <w:tcW w:w="1276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D375BE" w:rsidRPr="00D375BE" w:rsidRDefault="00D375BE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375BE">
              <w:rPr>
                <w:rFonts w:ascii="Times New Roman" w:hAnsi="Times New Roman" w:cs="Times New Roman"/>
                <w:sz w:val="20"/>
              </w:rPr>
              <w:t>Всего по дисциплина м/МДК</w:t>
            </w:r>
          </w:p>
        </w:tc>
        <w:tc>
          <w:tcPr>
            <w:tcW w:w="1418" w:type="dxa"/>
          </w:tcPr>
          <w:p w:rsidR="00D375BE" w:rsidRPr="00D375BE" w:rsidRDefault="00D375BE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375BE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D375BE" w:rsidRPr="00D375BE" w:rsidRDefault="0024136B" w:rsidP="00241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лабораторные и практически</w:t>
            </w:r>
            <w:r w:rsidR="00D375BE" w:rsidRPr="00D375BE">
              <w:rPr>
                <w:rFonts w:ascii="Times New Roman" w:hAnsi="Times New Roman" w:cs="Times New Roman"/>
                <w:sz w:val="20"/>
              </w:rPr>
              <w:t>е занятия</w:t>
            </w:r>
          </w:p>
        </w:tc>
        <w:tc>
          <w:tcPr>
            <w:tcW w:w="992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  <w:vMerge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4136B" w:rsidRDefault="0024136B" w:rsidP="002C3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3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D375BE" w:rsidRPr="0024136B" w:rsidRDefault="0024136B" w:rsidP="002C3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3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375BE" w:rsidRPr="0024136B" w:rsidRDefault="0024136B" w:rsidP="002C3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3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D375BE" w:rsidRPr="0024136B" w:rsidRDefault="0024136B" w:rsidP="002C3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3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D375BE" w:rsidRPr="0024136B" w:rsidRDefault="0024136B" w:rsidP="002C3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3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D375BE" w:rsidRPr="0024136B" w:rsidRDefault="0024136B" w:rsidP="002C3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36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7" w:type="dxa"/>
          </w:tcPr>
          <w:p w:rsidR="00D375BE" w:rsidRPr="0024136B" w:rsidRDefault="0024136B" w:rsidP="002C3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36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03" w:type="dxa"/>
          </w:tcPr>
          <w:p w:rsidR="00D375BE" w:rsidRPr="0024136B" w:rsidRDefault="0024136B" w:rsidP="002C3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136B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4136B" w:rsidTr="0024136B">
        <w:tc>
          <w:tcPr>
            <w:tcW w:w="1276" w:type="dxa"/>
          </w:tcPr>
          <w:p w:rsidR="00D375BE" w:rsidRPr="002C353C" w:rsidRDefault="0024136B" w:rsidP="002C353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353C">
              <w:rPr>
                <w:rFonts w:ascii="Times New Roman" w:hAnsi="Times New Roman" w:cs="Times New Roman"/>
                <w:b/>
                <w:szCs w:val="20"/>
              </w:rPr>
              <w:t>ОП.ОО</w:t>
            </w:r>
          </w:p>
        </w:tc>
        <w:tc>
          <w:tcPr>
            <w:tcW w:w="3119" w:type="dxa"/>
          </w:tcPr>
          <w:p w:rsidR="00D375BE" w:rsidRPr="002C353C" w:rsidRDefault="0024136B" w:rsidP="00D3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1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3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C353C" w:rsidRDefault="0024136B" w:rsidP="002C353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353C">
              <w:rPr>
                <w:rFonts w:ascii="Times New Roman" w:hAnsi="Times New Roman" w:cs="Times New Roman"/>
                <w:b/>
                <w:szCs w:val="20"/>
              </w:rPr>
              <w:t>ПМ.01</w:t>
            </w:r>
          </w:p>
        </w:tc>
        <w:tc>
          <w:tcPr>
            <w:tcW w:w="3119" w:type="dxa"/>
          </w:tcPr>
          <w:p w:rsidR="00D375BE" w:rsidRPr="002C353C" w:rsidRDefault="0024136B" w:rsidP="00D3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автомобиля к покрасочным работам</w:t>
            </w:r>
          </w:p>
        </w:tc>
        <w:tc>
          <w:tcPr>
            <w:tcW w:w="851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331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275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33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418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3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D375BE" w:rsidRPr="00610331" w:rsidRDefault="00D375BE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3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3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4136B" w:rsidRDefault="0024136B" w:rsidP="002C35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353C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3119" w:type="dxa"/>
          </w:tcPr>
          <w:p w:rsidR="00D375BE" w:rsidRPr="002C353C" w:rsidRDefault="002C353C" w:rsidP="00D3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3C">
              <w:rPr>
                <w:rFonts w:ascii="Times New Roman" w:hAnsi="Times New Roman" w:cs="Times New Roman"/>
                <w:sz w:val="24"/>
                <w:szCs w:val="24"/>
              </w:rPr>
              <w:t>Очистка и обработка поверхностей кузова автомобиля для окрашивания</w:t>
            </w:r>
          </w:p>
        </w:tc>
        <w:tc>
          <w:tcPr>
            <w:tcW w:w="851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75BE" w:rsidRPr="00610331" w:rsidRDefault="00D375BE" w:rsidP="002C3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C353C" w:rsidRDefault="0024136B" w:rsidP="002C353C">
            <w:pPr>
              <w:jc w:val="center"/>
              <w:rPr>
                <w:rFonts w:ascii="Times New Roman" w:hAnsi="Times New Roman" w:cs="Times New Roman"/>
              </w:rPr>
            </w:pPr>
            <w:r w:rsidRPr="002C353C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3119" w:type="dxa"/>
          </w:tcPr>
          <w:p w:rsidR="00D375BE" w:rsidRPr="002C353C" w:rsidRDefault="002C353C" w:rsidP="00D3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3C">
              <w:rPr>
                <w:rFonts w:ascii="Times New Roman" w:hAnsi="Times New Roman" w:cs="Times New Roman"/>
                <w:sz w:val="24"/>
                <w:szCs w:val="24"/>
              </w:rPr>
              <w:t>Шлифование, шпатлевание и грунтование поверхности кузова автомобиля 44</w:t>
            </w:r>
          </w:p>
        </w:tc>
        <w:tc>
          <w:tcPr>
            <w:tcW w:w="851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D375BE" w:rsidRPr="00610331" w:rsidRDefault="00D375BE" w:rsidP="002C3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C353C" w:rsidRDefault="0024136B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53C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119" w:type="dxa"/>
          </w:tcPr>
          <w:p w:rsidR="00D375BE" w:rsidRPr="002C353C" w:rsidRDefault="002C353C" w:rsidP="00D3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покраски автомобиля</w:t>
            </w:r>
          </w:p>
        </w:tc>
        <w:tc>
          <w:tcPr>
            <w:tcW w:w="851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331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275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331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418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33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D375BE" w:rsidRPr="00610331" w:rsidRDefault="00D375BE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3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3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C353C" w:rsidRDefault="0024136B" w:rsidP="002C353C">
            <w:pPr>
              <w:jc w:val="center"/>
              <w:rPr>
                <w:rFonts w:ascii="Times New Roman" w:hAnsi="Times New Roman" w:cs="Times New Roman"/>
              </w:rPr>
            </w:pPr>
            <w:r w:rsidRPr="002C353C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119" w:type="dxa"/>
          </w:tcPr>
          <w:p w:rsidR="00D375BE" w:rsidRPr="002C353C" w:rsidRDefault="002C353C" w:rsidP="00D3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3C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при окрашивании кузова автомобиля</w:t>
            </w:r>
          </w:p>
        </w:tc>
        <w:tc>
          <w:tcPr>
            <w:tcW w:w="851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75BE" w:rsidRPr="00610331" w:rsidRDefault="00D375BE" w:rsidP="002C3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C353C" w:rsidRDefault="0024136B" w:rsidP="002C353C">
            <w:pPr>
              <w:jc w:val="center"/>
              <w:rPr>
                <w:rFonts w:ascii="Times New Roman" w:hAnsi="Times New Roman" w:cs="Times New Roman"/>
              </w:rPr>
            </w:pPr>
            <w:r w:rsidRPr="002C353C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3119" w:type="dxa"/>
          </w:tcPr>
          <w:p w:rsidR="00D375BE" w:rsidRPr="002C353C" w:rsidRDefault="002C353C" w:rsidP="00D3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3C">
              <w:rPr>
                <w:rFonts w:ascii="Times New Roman" w:hAnsi="Times New Roman" w:cs="Times New Roman"/>
                <w:sz w:val="24"/>
                <w:szCs w:val="24"/>
              </w:rPr>
              <w:t>Окраска ремонтных металлических деталей кузова автомобиля</w:t>
            </w:r>
          </w:p>
        </w:tc>
        <w:tc>
          <w:tcPr>
            <w:tcW w:w="851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75BE" w:rsidRPr="00610331" w:rsidRDefault="00D375BE" w:rsidP="002C3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C353C" w:rsidRDefault="0024136B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53C">
              <w:rPr>
                <w:rFonts w:ascii="Times New Roman" w:hAnsi="Times New Roman" w:cs="Times New Roman"/>
                <w:b/>
              </w:rPr>
              <w:t>УП.02</w:t>
            </w:r>
          </w:p>
        </w:tc>
        <w:tc>
          <w:tcPr>
            <w:tcW w:w="3119" w:type="dxa"/>
          </w:tcPr>
          <w:p w:rsidR="00D375BE" w:rsidRPr="002C353C" w:rsidRDefault="0024136B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3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1" w:type="dxa"/>
          </w:tcPr>
          <w:p w:rsidR="00D375BE" w:rsidRPr="00610331" w:rsidRDefault="002C353C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5BE" w:rsidRPr="00610331" w:rsidRDefault="002C353C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7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C353C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2C353C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119" w:type="dxa"/>
          </w:tcPr>
          <w:p w:rsidR="00D375BE" w:rsidRPr="002C353C" w:rsidRDefault="002C353C" w:rsidP="00D375BE">
            <w:pPr>
              <w:rPr>
                <w:rFonts w:ascii="Times New Roman" w:hAnsi="Times New Roman" w:cs="Times New Roman"/>
                <w:sz w:val="24"/>
              </w:rPr>
            </w:pPr>
            <w:r w:rsidRPr="002C353C">
              <w:rPr>
                <w:rFonts w:ascii="Times New Roman" w:hAnsi="Times New Roman" w:cs="Times New Roman"/>
                <w:sz w:val="24"/>
              </w:rPr>
              <w:t>Методы обработки поверхности кузова автомобиля</w:t>
            </w:r>
          </w:p>
        </w:tc>
        <w:tc>
          <w:tcPr>
            <w:tcW w:w="851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5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C353C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2C353C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3119" w:type="dxa"/>
          </w:tcPr>
          <w:p w:rsidR="00D375BE" w:rsidRPr="002C353C" w:rsidRDefault="002C353C" w:rsidP="00D375BE">
            <w:pPr>
              <w:rPr>
                <w:rFonts w:ascii="Times New Roman" w:hAnsi="Times New Roman" w:cs="Times New Roman"/>
                <w:sz w:val="24"/>
              </w:rPr>
            </w:pPr>
            <w:r w:rsidRPr="002C353C">
              <w:rPr>
                <w:rFonts w:ascii="Times New Roman" w:hAnsi="Times New Roman" w:cs="Times New Roman"/>
                <w:sz w:val="24"/>
              </w:rPr>
              <w:t>Антикоррозийная обработка поверхности кузова автомобиля</w:t>
            </w:r>
          </w:p>
        </w:tc>
        <w:tc>
          <w:tcPr>
            <w:tcW w:w="851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C353C" w:rsidRDefault="002C353C" w:rsidP="002C353C">
            <w:pPr>
              <w:jc w:val="center"/>
              <w:rPr>
                <w:rFonts w:ascii="Times New Roman" w:hAnsi="Times New Roman" w:cs="Times New Roman"/>
              </w:rPr>
            </w:pPr>
            <w:r w:rsidRPr="002C353C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3119" w:type="dxa"/>
          </w:tcPr>
          <w:p w:rsidR="00D375BE" w:rsidRPr="002C353C" w:rsidRDefault="002C353C" w:rsidP="00D375BE">
            <w:pPr>
              <w:rPr>
                <w:rFonts w:ascii="Times New Roman" w:hAnsi="Times New Roman" w:cs="Times New Roman"/>
                <w:sz w:val="24"/>
              </w:rPr>
            </w:pPr>
            <w:r w:rsidRPr="002C353C">
              <w:rPr>
                <w:rFonts w:ascii="Times New Roman" w:hAnsi="Times New Roman" w:cs="Times New Roman"/>
                <w:sz w:val="24"/>
              </w:rPr>
              <w:t>Антигравийная обработка кузова автомобиля</w:t>
            </w:r>
          </w:p>
        </w:tc>
        <w:tc>
          <w:tcPr>
            <w:tcW w:w="851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2C353C" w:rsidRDefault="00610331" w:rsidP="002C3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МДК.ОЗ.О3</w:t>
            </w:r>
          </w:p>
        </w:tc>
        <w:tc>
          <w:tcPr>
            <w:tcW w:w="3119" w:type="dxa"/>
          </w:tcPr>
          <w:p w:rsidR="002C353C" w:rsidRPr="002C353C" w:rsidRDefault="002C353C" w:rsidP="002C353C">
            <w:pPr>
              <w:rPr>
                <w:rFonts w:ascii="Times New Roman" w:hAnsi="Times New Roman" w:cs="Times New Roman"/>
                <w:sz w:val="24"/>
              </w:rPr>
            </w:pPr>
            <w:r w:rsidRPr="002C353C">
              <w:rPr>
                <w:rFonts w:ascii="Times New Roman" w:hAnsi="Times New Roman" w:cs="Times New Roman"/>
                <w:sz w:val="24"/>
              </w:rPr>
              <w:t xml:space="preserve">Нанесение специальных декоративных красок </w:t>
            </w:r>
          </w:p>
          <w:p w:rsidR="00D375BE" w:rsidRPr="002C353C" w:rsidRDefault="00D375BE" w:rsidP="002C35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Pr="00610331" w:rsidRDefault="002C353C" w:rsidP="002C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331">
              <w:rPr>
                <w:rFonts w:ascii="Times New Roman" w:hAnsi="Times New Roman" w:cs="Times New Roman"/>
                <w:b/>
              </w:rPr>
              <w:t>УП.ОЗ</w:t>
            </w:r>
          </w:p>
        </w:tc>
        <w:tc>
          <w:tcPr>
            <w:tcW w:w="3119" w:type="dxa"/>
          </w:tcPr>
          <w:p w:rsidR="00D375BE" w:rsidRDefault="002C353C" w:rsidP="00D375BE">
            <w:pPr>
              <w:rPr>
                <w:rFonts w:ascii="Times New Roman" w:hAnsi="Times New Roman" w:cs="Times New Roman"/>
                <w:sz w:val="28"/>
              </w:rPr>
            </w:pPr>
            <w:r w:rsidRPr="002C353C"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851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36B" w:rsidTr="0024136B">
        <w:tc>
          <w:tcPr>
            <w:tcW w:w="1276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375BE" w:rsidRPr="00610331" w:rsidRDefault="00D375BE" w:rsidP="0061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36</w:t>
            </w:r>
          </w:p>
        </w:tc>
      </w:tr>
      <w:tr w:rsidR="0024136B" w:rsidTr="0024136B">
        <w:tc>
          <w:tcPr>
            <w:tcW w:w="1276" w:type="dxa"/>
          </w:tcPr>
          <w:p w:rsidR="00D375BE" w:rsidRDefault="00D375BE" w:rsidP="00D375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375BE" w:rsidRDefault="002C353C" w:rsidP="00D375BE">
            <w:pPr>
              <w:rPr>
                <w:rFonts w:ascii="Times New Roman" w:hAnsi="Times New Roman" w:cs="Times New Roman"/>
                <w:sz w:val="28"/>
              </w:rPr>
            </w:pPr>
            <w:r w:rsidRPr="002C353C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851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5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7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3" w:type="dxa"/>
          </w:tcPr>
          <w:p w:rsidR="00D375BE" w:rsidRPr="00610331" w:rsidRDefault="00610331" w:rsidP="00610331">
            <w:pPr>
              <w:jc w:val="center"/>
              <w:rPr>
                <w:rFonts w:ascii="Times New Roman" w:hAnsi="Times New Roman" w:cs="Times New Roman"/>
              </w:rPr>
            </w:pPr>
            <w:r w:rsidRPr="00610331">
              <w:rPr>
                <w:rFonts w:ascii="Times New Roman" w:hAnsi="Times New Roman" w:cs="Times New Roman"/>
              </w:rPr>
              <w:t>36</w:t>
            </w:r>
          </w:p>
        </w:tc>
      </w:tr>
    </w:tbl>
    <w:p w:rsidR="00610331" w:rsidRPr="00610331" w:rsidRDefault="00610331" w:rsidP="00610331">
      <w:pPr>
        <w:jc w:val="center"/>
        <w:rPr>
          <w:rFonts w:ascii="Times New Roman" w:hAnsi="Times New Roman" w:cs="Times New Roman"/>
          <w:b/>
          <w:sz w:val="28"/>
        </w:rPr>
      </w:pPr>
      <w:r w:rsidRPr="00610331">
        <w:rPr>
          <w:rFonts w:ascii="Times New Roman" w:hAnsi="Times New Roman" w:cs="Times New Roman"/>
          <w:b/>
          <w:sz w:val="28"/>
        </w:rPr>
        <w:t>7. УСЛОВИЯ РЕАЛИЗАЦИИ ПРОГРАММЫ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Требования к материально-техническому оснащению образовательной программы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Мастерские, оснащенные оборудованием, техническими средствами обучения и материалами, учитывающими требования стандартов; помещения для самостоятельной работы, в том числе групповых и индивидуальных консультаций, текущего и промежуточного контроля, международных стандартов.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Мастерские: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Мастерская - Окраска автомобиля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•пост подбора краски (рабочий стол, смесительная установка JIKM, лайт-бокс -шкаф для цветоподбора, весы для смешивания),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• пост подготовки автомобиля к окраске, шлифовальный инструмент ручной и электрический (шлифовальные машины, полировальная машинка, рубанки шлифовальные),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• краскопульты (краскопульты для нанесения грунтовок, базы и лака),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• 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шлифовальный, набор шпателей), </w:t>
      </w:r>
    </w:p>
    <w:p w:rsidR="00610331" w:rsidRP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• окрасочно-сушильная камера </w:t>
      </w:r>
    </w:p>
    <w:p w:rsidR="00610331" w:rsidRDefault="00610331" w:rsidP="00610331">
      <w:pPr>
        <w:rPr>
          <w:rFonts w:ascii="Times New Roman" w:hAnsi="Times New Roman" w:cs="Times New Roman"/>
          <w:sz w:val="28"/>
        </w:rPr>
      </w:pPr>
    </w:p>
    <w:p w:rsidR="00610331" w:rsidRPr="00610331" w:rsidRDefault="00610331" w:rsidP="00610331">
      <w:pPr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Требования к оснащению баз практик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Учебная практика реализуется в мастерской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СПО.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Места производственной практики должны обеспечить выполнение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специалистовнаставников. Оборудование и техническое оснащение рабочих мест производственной практики на предприятиях должно соответствовать содержанию деятельности, направленной на формирование, закрепление, развитие практических навыков и компетенций в процессе выполнения </w:t>
      </w:r>
      <w:r w:rsidRPr="00610331">
        <w:rPr>
          <w:rFonts w:ascii="Times New Roman" w:hAnsi="Times New Roman" w:cs="Times New Roman"/>
          <w:sz w:val="28"/>
        </w:rPr>
        <w:lastRenderedPageBreak/>
        <w:t xml:space="preserve">определенных видов работ, связанных с будущей профессиональной деятельностью. </w:t>
      </w:r>
    </w:p>
    <w:p w:rsidR="00610331" w:rsidRPr="00610331" w:rsidRDefault="00610331" w:rsidP="0061033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0331">
        <w:rPr>
          <w:rFonts w:ascii="Times New Roman" w:hAnsi="Times New Roman" w:cs="Times New Roman"/>
          <w:b/>
          <w:sz w:val="28"/>
        </w:rPr>
        <w:t xml:space="preserve">Требования к кадровым условиям реализации образовательной программы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 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38993). </w:t>
      </w:r>
    </w:p>
    <w:p w:rsidR="00610331" w:rsidRDefault="00610331" w:rsidP="00610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профессиональнойдеятельности.</w:t>
      </w:r>
      <w:bookmarkStart w:id="0" w:name="_GoBack"/>
      <w:bookmarkEnd w:id="0"/>
    </w:p>
    <w:p w:rsidR="00610331" w:rsidRPr="00610331" w:rsidRDefault="00610331" w:rsidP="0061033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10331">
        <w:rPr>
          <w:rFonts w:ascii="Times New Roman" w:hAnsi="Times New Roman" w:cs="Times New Roman"/>
          <w:b/>
          <w:sz w:val="28"/>
        </w:rPr>
        <w:t xml:space="preserve">Примерные расчеты нормативных затрат оказания государственных услуг по реализации образовательной программы </w:t>
      </w:r>
    </w:p>
    <w:p w:rsidR="00610331" w:rsidRDefault="00610331" w:rsidP="006103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профессий, утвержденной Минобрнауки России 27 ноября 2015 г. № АП-114/18вн. </w:t>
      </w:r>
    </w:p>
    <w:p w:rsidR="00610331" w:rsidRPr="00610331" w:rsidRDefault="00610331" w:rsidP="006103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0331">
        <w:rPr>
          <w:rFonts w:ascii="Times New Roman" w:hAnsi="Times New Roman" w:cs="Times New Roman"/>
          <w:sz w:val="28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 </w:t>
      </w:r>
    </w:p>
    <w:p w:rsidR="00FE7FF8" w:rsidRPr="00610331" w:rsidRDefault="00FE7FF8" w:rsidP="00610331">
      <w:pPr>
        <w:ind w:firstLine="708"/>
        <w:rPr>
          <w:rFonts w:ascii="Times New Roman" w:hAnsi="Times New Roman" w:cs="Times New Roman"/>
          <w:sz w:val="28"/>
        </w:rPr>
      </w:pPr>
    </w:p>
    <w:sectPr w:rsidR="00FE7FF8" w:rsidRPr="00610331" w:rsidSect="007F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C0" w:rsidRDefault="006F4CC0" w:rsidP="007A64CB">
      <w:pPr>
        <w:spacing w:after="0" w:line="240" w:lineRule="auto"/>
      </w:pPr>
      <w:r>
        <w:separator/>
      </w:r>
    </w:p>
  </w:endnote>
  <w:endnote w:type="continuationSeparator" w:id="1">
    <w:p w:rsidR="006F4CC0" w:rsidRDefault="006F4CC0" w:rsidP="007A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C0" w:rsidRDefault="006F4CC0" w:rsidP="007A64CB">
      <w:pPr>
        <w:spacing w:after="0" w:line="240" w:lineRule="auto"/>
      </w:pPr>
      <w:r>
        <w:separator/>
      </w:r>
    </w:p>
  </w:footnote>
  <w:footnote w:type="continuationSeparator" w:id="1">
    <w:p w:rsidR="006F4CC0" w:rsidRDefault="006F4CC0" w:rsidP="007A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915"/>
    <w:multiLevelType w:val="hybridMultilevel"/>
    <w:tmpl w:val="8A22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0A5"/>
    <w:multiLevelType w:val="hybridMultilevel"/>
    <w:tmpl w:val="E070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0DC"/>
    <w:rsid w:val="00001B0A"/>
    <w:rsid w:val="00036699"/>
    <w:rsid w:val="00040380"/>
    <w:rsid w:val="000468E6"/>
    <w:rsid w:val="000C296C"/>
    <w:rsid w:val="00124154"/>
    <w:rsid w:val="00140BA2"/>
    <w:rsid w:val="001569DF"/>
    <w:rsid w:val="001A3855"/>
    <w:rsid w:val="001B5268"/>
    <w:rsid w:val="001B6C56"/>
    <w:rsid w:val="0021691C"/>
    <w:rsid w:val="0024136B"/>
    <w:rsid w:val="0026150F"/>
    <w:rsid w:val="00270FE3"/>
    <w:rsid w:val="002A534F"/>
    <w:rsid w:val="002C353C"/>
    <w:rsid w:val="002D13BB"/>
    <w:rsid w:val="002E69AA"/>
    <w:rsid w:val="00333870"/>
    <w:rsid w:val="0033420A"/>
    <w:rsid w:val="00340349"/>
    <w:rsid w:val="0034180E"/>
    <w:rsid w:val="00374EB6"/>
    <w:rsid w:val="003977B6"/>
    <w:rsid w:val="003D1683"/>
    <w:rsid w:val="0043192E"/>
    <w:rsid w:val="00442FB7"/>
    <w:rsid w:val="0049357B"/>
    <w:rsid w:val="004B1D8C"/>
    <w:rsid w:val="004B3A86"/>
    <w:rsid w:val="004B522D"/>
    <w:rsid w:val="00533100"/>
    <w:rsid w:val="00595DF7"/>
    <w:rsid w:val="00597B79"/>
    <w:rsid w:val="005A39A8"/>
    <w:rsid w:val="005B1E2B"/>
    <w:rsid w:val="00610331"/>
    <w:rsid w:val="0061158D"/>
    <w:rsid w:val="006552BF"/>
    <w:rsid w:val="00693073"/>
    <w:rsid w:val="006A4EA0"/>
    <w:rsid w:val="006F4CC0"/>
    <w:rsid w:val="007063F6"/>
    <w:rsid w:val="00714895"/>
    <w:rsid w:val="00734FA0"/>
    <w:rsid w:val="00737983"/>
    <w:rsid w:val="007A64CB"/>
    <w:rsid w:val="007B13AC"/>
    <w:rsid w:val="007C5638"/>
    <w:rsid w:val="007F244E"/>
    <w:rsid w:val="007F44F3"/>
    <w:rsid w:val="0080633A"/>
    <w:rsid w:val="008133F8"/>
    <w:rsid w:val="00821D60"/>
    <w:rsid w:val="0086147E"/>
    <w:rsid w:val="00891753"/>
    <w:rsid w:val="008A32BA"/>
    <w:rsid w:val="009001CC"/>
    <w:rsid w:val="00955DAE"/>
    <w:rsid w:val="00A35031"/>
    <w:rsid w:val="00A65E49"/>
    <w:rsid w:val="00AB0865"/>
    <w:rsid w:val="00AB2E98"/>
    <w:rsid w:val="00AB7C52"/>
    <w:rsid w:val="00AD7040"/>
    <w:rsid w:val="00AE3226"/>
    <w:rsid w:val="00B00460"/>
    <w:rsid w:val="00B5508E"/>
    <w:rsid w:val="00B601C2"/>
    <w:rsid w:val="00B72CD0"/>
    <w:rsid w:val="00BA6C2C"/>
    <w:rsid w:val="00BE591C"/>
    <w:rsid w:val="00BF2D8D"/>
    <w:rsid w:val="00C951DC"/>
    <w:rsid w:val="00C96B38"/>
    <w:rsid w:val="00D375BE"/>
    <w:rsid w:val="00D5649F"/>
    <w:rsid w:val="00D73D17"/>
    <w:rsid w:val="00D82B9B"/>
    <w:rsid w:val="00DB33B2"/>
    <w:rsid w:val="00DF1F0E"/>
    <w:rsid w:val="00DF4E70"/>
    <w:rsid w:val="00E027DE"/>
    <w:rsid w:val="00E870AD"/>
    <w:rsid w:val="00EC0CC1"/>
    <w:rsid w:val="00EE238C"/>
    <w:rsid w:val="00F076E3"/>
    <w:rsid w:val="00F128D1"/>
    <w:rsid w:val="00F54E23"/>
    <w:rsid w:val="00F85F3B"/>
    <w:rsid w:val="00FA1F57"/>
    <w:rsid w:val="00FB3AB8"/>
    <w:rsid w:val="00FD40DC"/>
    <w:rsid w:val="00FE7FF8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70"/>
    <w:pPr>
      <w:ind w:left="720"/>
      <w:contextualSpacing/>
    </w:pPr>
  </w:style>
  <w:style w:type="table" w:styleId="a4">
    <w:name w:val="Table Grid"/>
    <w:basedOn w:val="a1"/>
    <w:uiPriority w:val="39"/>
    <w:rsid w:val="00BE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4CB"/>
  </w:style>
  <w:style w:type="paragraph" w:styleId="a7">
    <w:name w:val="footer"/>
    <w:basedOn w:val="a"/>
    <w:link w:val="a8"/>
    <w:uiPriority w:val="99"/>
    <w:unhideWhenUsed/>
    <w:rsid w:val="007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4CB"/>
  </w:style>
  <w:style w:type="character" w:styleId="a9">
    <w:name w:val="Hyperlink"/>
    <w:basedOn w:val="a0"/>
    <w:uiPriority w:val="99"/>
    <w:unhideWhenUsed/>
    <w:rsid w:val="009001C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DAC6-9502-439F-A570-4D357A61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2020-07-10T14:59:00Z</cp:lastPrinted>
  <dcterms:created xsi:type="dcterms:W3CDTF">2020-05-08T12:12:00Z</dcterms:created>
  <dcterms:modified xsi:type="dcterms:W3CDTF">2020-07-10T15:41:00Z</dcterms:modified>
</cp:coreProperties>
</file>